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A2" w:rsidRDefault="004B2AA2" w:rsidP="004B2AA2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Проект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7B2C37" w:rsidRPr="007B2C37" w:rsidRDefault="007B2C37" w:rsidP="007B2C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7B2C3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423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5934075" cy="0"/>
                <wp:effectExtent l="0" t="38100" r="47625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1A07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7B2C37" w:rsidRDefault="007B2C37" w:rsidP="007B2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7B2C3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2C37" w:rsidRPr="007B2C37" w:rsidRDefault="00493584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______________202</w:t>
      </w:r>
      <w:r w:rsidR="00E2770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7B2C37"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776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7B2C37" w:rsidRPr="007B2C37" w:rsidRDefault="007B2C37" w:rsidP="007B2C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2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BF47F7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Pr="00E27708">
        <w:rPr>
          <w:rFonts w:ascii="Times New Roman" w:hAnsi="Times New Roman" w:cs="Times New Roman"/>
          <w:sz w:val="26"/>
          <w:szCs w:val="26"/>
        </w:rPr>
        <w:t xml:space="preserve">Порядок разработки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и утверждения административных регламентов </w:t>
      </w:r>
    </w:p>
    <w:p w:rsidR="00FB3FB4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предоставления муниципальных услуг </w:t>
      </w:r>
    </w:p>
    <w:p w:rsidR="00080E37" w:rsidRDefault="00E27708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27708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proofErr w:type="spellStart"/>
      <w:r w:rsidRPr="00E277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277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BF47F7" w:rsidRPr="00614238" w:rsidRDefault="00BF47F7" w:rsidP="00BF47F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4537" w:rsidRDefault="0009421B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</w:t>
      </w:r>
      <w:r w:rsidR="00244537">
        <w:rPr>
          <w:rFonts w:ascii="Times New Roman" w:hAnsi="Times New Roman" w:cs="Times New Roman"/>
          <w:sz w:val="26"/>
          <w:szCs w:val="26"/>
        </w:rPr>
        <w:t>27.07.2010</w:t>
      </w:r>
      <w:r w:rsidRPr="0009421B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</w:t>
      </w:r>
      <w:r w:rsidR="00244537">
        <w:rPr>
          <w:rFonts w:ascii="Times New Roman" w:hAnsi="Times New Roman" w:cs="Times New Roman"/>
          <w:sz w:val="26"/>
          <w:szCs w:val="26"/>
        </w:rPr>
        <w:t>ь</w:t>
      </w:r>
      <w:r w:rsidRPr="0009421B">
        <w:rPr>
          <w:rFonts w:ascii="Times New Roman" w:hAnsi="Times New Roman" w:cs="Times New Roman"/>
          <w:sz w:val="26"/>
          <w:szCs w:val="26"/>
        </w:rPr>
        <w:t>ных услуг</w:t>
      </w:r>
      <w:r w:rsidR="00846FC2">
        <w:rPr>
          <w:rFonts w:ascii="Times New Roman" w:hAnsi="Times New Roman" w:cs="Times New Roman"/>
          <w:sz w:val="26"/>
          <w:szCs w:val="26"/>
        </w:rPr>
        <w:t>» и</w:t>
      </w:r>
      <w:r w:rsidR="00846FC2" w:rsidRPr="00846FC2">
        <w:rPr>
          <w:rFonts w:ascii="Times New Roman" w:hAnsi="Times New Roman" w:cs="Times New Roman"/>
          <w:sz w:val="26"/>
          <w:szCs w:val="26"/>
        </w:rPr>
        <w:t xml:space="preserve"> плана перевода массовых социально значимых услуг (сервисов)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25.06.2021 </w:t>
      </w:r>
      <w:r w:rsidR="00846FC2">
        <w:rPr>
          <w:rFonts w:ascii="Times New Roman" w:hAnsi="Times New Roman" w:cs="Times New Roman"/>
          <w:sz w:val="26"/>
          <w:szCs w:val="26"/>
        </w:rPr>
        <w:t>№</w:t>
      </w:r>
      <w:r w:rsidR="00846FC2" w:rsidRPr="00846FC2">
        <w:rPr>
          <w:rFonts w:ascii="Times New Roman" w:hAnsi="Times New Roman" w:cs="Times New Roman"/>
          <w:sz w:val="26"/>
          <w:szCs w:val="26"/>
        </w:rPr>
        <w:t xml:space="preserve"> 19</w:t>
      </w:r>
      <w:r w:rsidR="000D6D3A">
        <w:rPr>
          <w:rFonts w:ascii="Times New Roman" w:hAnsi="Times New Roman" w:cs="Times New Roman"/>
          <w:sz w:val="26"/>
          <w:szCs w:val="26"/>
        </w:rPr>
        <w:t>,</w:t>
      </w:r>
    </w:p>
    <w:p w:rsidR="0009421B" w:rsidRPr="0009421B" w:rsidRDefault="00244537" w:rsidP="000942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09421B" w:rsidRPr="0009421B">
        <w:rPr>
          <w:rFonts w:ascii="Times New Roman" w:hAnsi="Times New Roman" w:cs="Times New Roman"/>
          <w:sz w:val="26"/>
          <w:szCs w:val="26"/>
        </w:rPr>
        <w:t>:</w:t>
      </w:r>
    </w:p>
    <w:p w:rsidR="00381C3A" w:rsidRDefault="0009421B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21B">
        <w:rPr>
          <w:rFonts w:ascii="Times New Roman" w:hAnsi="Times New Roman" w:cs="Times New Roman"/>
          <w:sz w:val="26"/>
          <w:szCs w:val="26"/>
        </w:rPr>
        <w:t>1.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="006D5EA3"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09421B">
        <w:rPr>
          <w:rFonts w:ascii="Times New Roman" w:hAnsi="Times New Roman" w:cs="Times New Roman"/>
          <w:sz w:val="26"/>
          <w:szCs w:val="26"/>
        </w:rPr>
        <w:t xml:space="preserve"> Порядок разработки и утверждения административных регламентов предоставления </w:t>
      </w:r>
      <w:r w:rsidR="00FE19D3">
        <w:rPr>
          <w:rFonts w:ascii="Times New Roman" w:hAnsi="Times New Roman" w:cs="Times New Roman"/>
          <w:sz w:val="26"/>
          <w:szCs w:val="26"/>
        </w:rPr>
        <w:t>муниципальных</w:t>
      </w:r>
      <w:r w:rsidRPr="0009421B">
        <w:rPr>
          <w:rFonts w:ascii="Times New Roman" w:hAnsi="Times New Roman" w:cs="Times New Roman"/>
          <w:sz w:val="26"/>
          <w:szCs w:val="26"/>
        </w:rPr>
        <w:t xml:space="preserve"> услуг </w:t>
      </w:r>
      <w:r w:rsidR="00080E37">
        <w:rPr>
          <w:rFonts w:ascii="Times New Roman" w:hAnsi="Times New Roman" w:cs="Times New Roman"/>
          <w:sz w:val="26"/>
          <w:szCs w:val="26"/>
        </w:rPr>
        <w:t>а</w:t>
      </w:r>
      <w:r w:rsidR="00550BC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550BC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0BC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D5EA3">
        <w:rPr>
          <w:rFonts w:ascii="Times New Roman" w:hAnsi="Times New Roman" w:cs="Times New Roman"/>
          <w:sz w:val="26"/>
          <w:szCs w:val="26"/>
        </w:rPr>
        <w:t xml:space="preserve">, утвержденный постановлением администрации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381C3A">
        <w:rPr>
          <w:rFonts w:ascii="Times New Roman" w:hAnsi="Times New Roman" w:cs="Times New Roman"/>
          <w:sz w:val="26"/>
          <w:szCs w:val="26"/>
        </w:rPr>
        <w:t>г</w:t>
      </w:r>
      <w:r w:rsidR="006D5EA3">
        <w:rPr>
          <w:rFonts w:ascii="Times New Roman" w:hAnsi="Times New Roman" w:cs="Times New Roman"/>
          <w:sz w:val="26"/>
          <w:szCs w:val="26"/>
        </w:rPr>
        <w:t>о района от 27.02.2023 № 138 (далее – Поря</w:t>
      </w:r>
      <w:r w:rsidR="00381C3A">
        <w:rPr>
          <w:rFonts w:ascii="Times New Roman" w:hAnsi="Times New Roman" w:cs="Times New Roman"/>
          <w:sz w:val="26"/>
          <w:szCs w:val="26"/>
        </w:rPr>
        <w:t xml:space="preserve">док): </w:t>
      </w:r>
    </w:p>
    <w:p w:rsidR="006D5EA3" w:rsidRPr="006D5EA3" w:rsidRDefault="00E27708" w:rsidP="00381C3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81C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381C3A">
        <w:rPr>
          <w:rFonts w:ascii="Times New Roman" w:hAnsi="Times New Roman" w:cs="Times New Roman"/>
          <w:sz w:val="26"/>
          <w:szCs w:val="26"/>
        </w:rPr>
        <w:t>Общие положения» Порядка дополнить пунктом 8 следующего содержания: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</w:r>
      <w:r w:rsidR="00381C3A">
        <w:rPr>
          <w:rFonts w:ascii="Times New Roman" w:hAnsi="Times New Roman" w:cs="Times New Roman"/>
          <w:sz w:val="26"/>
          <w:szCs w:val="26"/>
        </w:rPr>
        <w:t>«</w:t>
      </w:r>
      <w:r w:rsidRPr="00E27708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D5EA3">
        <w:rPr>
          <w:rFonts w:ascii="Times New Roman" w:hAnsi="Times New Roman" w:cs="Times New Roman"/>
          <w:sz w:val="26"/>
          <w:szCs w:val="26"/>
        </w:rPr>
        <w:t xml:space="preserve">При наличии утвержденного уполномоченным органом типового административного регламента оказания государственных и муниципальных услуг при оказании </w:t>
      </w:r>
      <w:r w:rsidR="006D5EA3" w:rsidRPr="006D5EA3">
        <w:rPr>
          <w:rFonts w:ascii="Times New Roman" w:hAnsi="Times New Roman" w:cs="Times New Roman"/>
          <w:sz w:val="26"/>
          <w:szCs w:val="26"/>
        </w:rPr>
        <w:t>массовых социально значимых услуг</w:t>
      </w:r>
      <w:r w:rsidR="006D5EA3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предоставления муниципальной услуги администрацией </w:t>
      </w:r>
      <w:proofErr w:type="spellStart"/>
      <w:r w:rsidR="006D5E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5EA3">
        <w:rPr>
          <w:rFonts w:ascii="Times New Roman" w:hAnsi="Times New Roman" w:cs="Times New Roman"/>
          <w:sz w:val="26"/>
          <w:szCs w:val="26"/>
        </w:rPr>
        <w:t xml:space="preserve"> муниципального района разрабатывается в соответствии с типовым </w:t>
      </w:r>
      <w:r w:rsidR="006D5EA3" w:rsidRPr="006D5EA3">
        <w:rPr>
          <w:rFonts w:ascii="Times New Roman" w:hAnsi="Times New Roman" w:cs="Times New Roman"/>
          <w:sz w:val="26"/>
          <w:szCs w:val="26"/>
        </w:rPr>
        <w:t>ад</w:t>
      </w:r>
      <w:r w:rsidR="006D5EA3">
        <w:rPr>
          <w:rFonts w:ascii="Times New Roman" w:hAnsi="Times New Roman" w:cs="Times New Roman"/>
          <w:sz w:val="26"/>
          <w:szCs w:val="26"/>
        </w:rPr>
        <w:t>министративным регламентом</w:t>
      </w:r>
      <w:r w:rsidR="006D5EA3" w:rsidRPr="006D5EA3">
        <w:rPr>
          <w:rFonts w:ascii="Times New Roman" w:hAnsi="Times New Roman" w:cs="Times New Roman"/>
          <w:sz w:val="26"/>
          <w:szCs w:val="26"/>
        </w:rPr>
        <w:t xml:space="preserve"> оказания государственных и муниципальных услуг</w:t>
      </w:r>
      <w:r w:rsidR="006D5EA3">
        <w:rPr>
          <w:rFonts w:ascii="Times New Roman" w:hAnsi="Times New Roman" w:cs="Times New Roman"/>
          <w:sz w:val="26"/>
          <w:szCs w:val="26"/>
        </w:rPr>
        <w:t>.».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Постановление вступает в силу со дня его </w:t>
      </w:r>
      <w:r>
        <w:rPr>
          <w:rFonts w:ascii="Times New Roman" w:hAnsi="Times New Roman" w:cs="Times New Roman"/>
          <w:sz w:val="26"/>
          <w:szCs w:val="26"/>
        </w:rPr>
        <w:t>опубликования и распространяется на правоотношения, возникшие с 01 сентября 2024 года.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9421B" w:rsidRPr="0009421B">
        <w:rPr>
          <w:rFonts w:ascii="Times New Roman" w:hAnsi="Times New Roman" w:cs="Times New Roman"/>
          <w:sz w:val="26"/>
          <w:szCs w:val="26"/>
        </w:rPr>
        <w:t>.</w:t>
      </w:r>
      <w:r w:rsidR="0009421B" w:rsidRPr="0009421B">
        <w:rPr>
          <w:rFonts w:ascii="Times New Roman" w:hAnsi="Times New Roman" w:cs="Times New Roman"/>
          <w:sz w:val="26"/>
          <w:szCs w:val="26"/>
        </w:rPr>
        <w:tab/>
        <w:t xml:space="preserve">Настоящее постановление опубликовать в Информационном бюллетене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Настоящее постановление направить в отраслевые (функциональные) органы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9421B" w:rsidRPr="0009421B" w:rsidRDefault="00E27708" w:rsidP="007804F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09421B"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 Слободчикова Е.А.</w:t>
      </w:r>
    </w:p>
    <w:p w:rsidR="0009421B" w:rsidRPr="0009421B" w:rsidRDefault="0009421B" w:rsidP="008B79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27708" w:rsidRDefault="00E27708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Временно исполняющий обязанности</w:t>
      </w:r>
    </w:p>
    <w:p w:rsidR="0009421B" w:rsidRPr="0009421B" w:rsidRDefault="00E27708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главы</w:t>
      </w:r>
      <w:r w:rsidR="0009421B" w:rsidRPr="0009421B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09421B" w:rsidRDefault="0009421B" w:rsidP="000942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942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9421B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</w:r>
      <w:r w:rsidRPr="0009421B">
        <w:rPr>
          <w:rFonts w:ascii="Times New Roman" w:hAnsi="Times New Roman" w:cs="Times New Roman"/>
          <w:sz w:val="26"/>
          <w:szCs w:val="26"/>
        </w:rPr>
        <w:tab/>
        <w:t xml:space="preserve">    </w:t>
      </w:r>
      <w:proofErr w:type="spellStart"/>
      <w:r w:rsidR="00E27708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FB3FB4" w:rsidRDefault="00FB3FB4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B4A27" w:rsidRDefault="008B4A27" w:rsidP="008B4A2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sectPr w:rsidR="008B4A27" w:rsidSect="004B2AA2">
      <w:pgSz w:w="11906" w:h="16838"/>
      <w:pgMar w:top="127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A6"/>
    <w:rsid w:val="00016027"/>
    <w:rsid w:val="00016EA6"/>
    <w:rsid w:val="00080E37"/>
    <w:rsid w:val="0009421B"/>
    <w:rsid w:val="00096682"/>
    <w:rsid w:val="000C0C58"/>
    <w:rsid w:val="000C63C3"/>
    <w:rsid w:val="000D6D3A"/>
    <w:rsid w:val="000F147C"/>
    <w:rsid w:val="000F1872"/>
    <w:rsid w:val="000F3A06"/>
    <w:rsid w:val="000F65EA"/>
    <w:rsid w:val="0013147E"/>
    <w:rsid w:val="00141E6F"/>
    <w:rsid w:val="00157D31"/>
    <w:rsid w:val="00186606"/>
    <w:rsid w:val="00187A7B"/>
    <w:rsid w:val="00193F4B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F2C92"/>
    <w:rsid w:val="003122A1"/>
    <w:rsid w:val="00314393"/>
    <w:rsid w:val="003434CB"/>
    <w:rsid w:val="00346885"/>
    <w:rsid w:val="00347BE7"/>
    <w:rsid w:val="00363794"/>
    <w:rsid w:val="00381C3A"/>
    <w:rsid w:val="00386953"/>
    <w:rsid w:val="003956D2"/>
    <w:rsid w:val="003A11EA"/>
    <w:rsid w:val="003B553C"/>
    <w:rsid w:val="00405975"/>
    <w:rsid w:val="004078F8"/>
    <w:rsid w:val="00413396"/>
    <w:rsid w:val="00417F87"/>
    <w:rsid w:val="00432E21"/>
    <w:rsid w:val="00443D80"/>
    <w:rsid w:val="00484357"/>
    <w:rsid w:val="004924B9"/>
    <w:rsid w:val="00493584"/>
    <w:rsid w:val="004A4365"/>
    <w:rsid w:val="004B2AA2"/>
    <w:rsid w:val="004B7F24"/>
    <w:rsid w:val="004C130A"/>
    <w:rsid w:val="004D48A3"/>
    <w:rsid w:val="00515F18"/>
    <w:rsid w:val="005207CA"/>
    <w:rsid w:val="005344BD"/>
    <w:rsid w:val="00535F23"/>
    <w:rsid w:val="00550BC9"/>
    <w:rsid w:val="00581A22"/>
    <w:rsid w:val="00590A45"/>
    <w:rsid w:val="005B1E26"/>
    <w:rsid w:val="005D14E3"/>
    <w:rsid w:val="005F3D62"/>
    <w:rsid w:val="005F5662"/>
    <w:rsid w:val="00604A29"/>
    <w:rsid w:val="00614238"/>
    <w:rsid w:val="0065110B"/>
    <w:rsid w:val="00662EE2"/>
    <w:rsid w:val="00663D03"/>
    <w:rsid w:val="00677CCB"/>
    <w:rsid w:val="00693E59"/>
    <w:rsid w:val="006C18A6"/>
    <w:rsid w:val="006D5EA3"/>
    <w:rsid w:val="006E5552"/>
    <w:rsid w:val="00706EC6"/>
    <w:rsid w:val="007172F8"/>
    <w:rsid w:val="007258C7"/>
    <w:rsid w:val="00726FBD"/>
    <w:rsid w:val="007769A5"/>
    <w:rsid w:val="00776B9D"/>
    <w:rsid w:val="007804F8"/>
    <w:rsid w:val="007B2A10"/>
    <w:rsid w:val="007B2C37"/>
    <w:rsid w:val="007E278A"/>
    <w:rsid w:val="007F74D7"/>
    <w:rsid w:val="00830D19"/>
    <w:rsid w:val="00846FC2"/>
    <w:rsid w:val="00864384"/>
    <w:rsid w:val="008722DE"/>
    <w:rsid w:val="00893F43"/>
    <w:rsid w:val="008A36FC"/>
    <w:rsid w:val="008B4A27"/>
    <w:rsid w:val="008B79D6"/>
    <w:rsid w:val="008C12A3"/>
    <w:rsid w:val="008F29DB"/>
    <w:rsid w:val="00917150"/>
    <w:rsid w:val="0092205A"/>
    <w:rsid w:val="009268AE"/>
    <w:rsid w:val="00935FA3"/>
    <w:rsid w:val="00990590"/>
    <w:rsid w:val="009A2F34"/>
    <w:rsid w:val="009F3D64"/>
    <w:rsid w:val="009F677D"/>
    <w:rsid w:val="00A02DAF"/>
    <w:rsid w:val="00A33132"/>
    <w:rsid w:val="00A33E46"/>
    <w:rsid w:val="00A37629"/>
    <w:rsid w:val="00A501B3"/>
    <w:rsid w:val="00A60CD7"/>
    <w:rsid w:val="00A63366"/>
    <w:rsid w:val="00AC0600"/>
    <w:rsid w:val="00AC2005"/>
    <w:rsid w:val="00AD3A2A"/>
    <w:rsid w:val="00AE05C5"/>
    <w:rsid w:val="00B32C56"/>
    <w:rsid w:val="00B40955"/>
    <w:rsid w:val="00B51275"/>
    <w:rsid w:val="00B542AC"/>
    <w:rsid w:val="00BB08CE"/>
    <w:rsid w:val="00BC6A30"/>
    <w:rsid w:val="00BE51F6"/>
    <w:rsid w:val="00BF4551"/>
    <w:rsid w:val="00BF47F7"/>
    <w:rsid w:val="00C0564E"/>
    <w:rsid w:val="00C16708"/>
    <w:rsid w:val="00C42210"/>
    <w:rsid w:val="00C96D3E"/>
    <w:rsid w:val="00CA25D9"/>
    <w:rsid w:val="00CB49F8"/>
    <w:rsid w:val="00CB6F08"/>
    <w:rsid w:val="00CB75DD"/>
    <w:rsid w:val="00CC2AA7"/>
    <w:rsid w:val="00CD69C8"/>
    <w:rsid w:val="00D439C1"/>
    <w:rsid w:val="00D4795D"/>
    <w:rsid w:val="00D526EF"/>
    <w:rsid w:val="00D534A4"/>
    <w:rsid w:val="00DF0C77"/>
    <w:rsid w:val="00E10B28"/>
    <w:rsid w:val="00E14061"/>
    <w:rsid w:val="00E27708"/>
    <w:rsid w:val="00E355FF"/>
    <w:rsid w:val="00E43057"/>
    <w:rsid w:val="00E52CE7"/>
    <w:rsid w:val="00E57AEF"/>
    <w:rsid w:val="00E81119"/>
    <w:rsid w:val="00E841D7"/>
    <w:rsid w:val="00E901B8"/>
    <w:rsid w:val="00EA2916"/>
    <w:rsid w:val="00F10678"/>
    <w:rsid w:val="00F27B7A"/>
    <w:rsid w:val="00F55054"/>
    <w:rsid w:val="00FA687A"/>
    <w:rsid w:val="00FB3FB4"/>
    <w:rsid w:val="00FE19D3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371F4"/>
  <w15:chartTrackingRefBased/>
  <w15:docId w15:val="{31A600AE-E9FB-4430-9E23-8384FCB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308E1-FC52-4C1B-98BE-FE36BF42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174</cp:revision>
  <cp:lastPrinted>2021-06-03T13:38:00Z</cp:lastPrinted>
  <dcterms:created xsi:type="dcterms:W3CDTF">2021-06-02T13:51:00Z</dcterms:created>
  <dcterms:modified xsi:type="dcterms:W3CDTF">2024-10-21T13:29:00Z</dcterms:modified>
</cp:coreProperties>
</file>