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AC7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9E6AC7" w:rsidRPr="009E6AC7" w:rsidRDefault="009E6AC7" w:rsidP="009E6AC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C7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6AC7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69E5" w:rsidRPr="00BD36F9" w:rsidRDefault="00BD36F9" w:rsidP="009E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D36F9">
        <w:rPr>
          <w:rFonts w:ascii="Times New Roman" w:hAnsi="Times New Roman" w:cs="Times New Roman"/>
          <w:sz w:val="24"/>
          <w:szCs w:val="24"/>
        </w:rPr>
        <w:t>т 21.12.2023 года №</w:t>
      </w:r>
      <w:r w:rsidR="002B2068">
        <w:rPr>
          <w:rFonts w:ascii="Times New Roman" w:hAnsi="Times New Roman" w:cs="Times New Roman"/>
          <w:sz w:val="24"/>
          <w:szCs w:val="24"/>
        </w:rPr>
        <w:t xml:space="preserve"> </w:t>
      </w:r>
      <w:r w:rsidRPr="00BD36F9">
        <w:rPr>
          <w:rFonts w:ascii="Times New Roman" w:hAnsi="Times New Roman" w:cs="Times New Roman"/>
          <w:sz w:val="24"/>
          <w:szCs w:val="24"/>
        </w:rPr>
        <w:t>937</w:t>
      </w:r>
    </w:p>
    <w:p w:rsidR="00F66804" w:rsidRPr="00D46B60" w:rsidRDefault="00EA3D3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регламента администрации Трубчевского муниципального района </w:t>
      </w: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«Проведение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ведомственного контроля в сфере закупок для обеспечения муниципальных нужд» </w:t>
      </w:r>
    </w:p>
    <w:p w:rsidR="00F66804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6B60" w:rsidRPr="00D46B60" w:rsidRDefault="00D46B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48D3" w:rsidRPr="00D46B60" w:rsidRDefault="00F66804" w:rsidP="009948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BE3106" w:rsidRPr="00D46B60">
        <w:rPr>
          <w:rFonts w:ascii="Times New Roman" w:hAnsi="Times New Roman" w:cs="Times New Roman"/>
          <w:sz w:val="24"/>
          <w:szCs w:val="24"/>
        </w:rPr>
        <w:t>статьей 100</w:t>
      </w:r>
      <w:r w:rsidRPr="00D46B60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r w:rsidR="005F6F93" w:rsidRPr="00D46B60">
        <w:rPr>
          <w:rFonts w:ascii="Times New Roman" w:hAnsi="Times New Roman" w:cs="Times New Roman"/>
          <w:sz w:val="24"/>
          <w:szCs w:val="24"/>
        </w:rPr>
        <w:t>»</w:t>
      </w:r>
      <w:r w:rsidR="00297E34" w:rsidRPr="00D46B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106" w:rsidRPr="00D46B60" w:rsidRDefault="00BE31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66804" w:rsidRPr="00D46B60" w:rsidRDefault="00F6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BE3106" w:rsidRPr="00D46B60">
        <w:rPr>
          <w:rFonts w:ascii="Times New Roman" w:hAnsi="Times New Roman" w:cs="Times New Roman"/>
          <w:sz w:val="24"/>
          <w:szCs w:val="24"/>
        </w:rPr>
        <w:t>ведомственного контроля в сфере закупок для обеспечения муниципальных нужд»</w:t>
      </w:r>
      <w:r w:rsidR="00F63FE0">
        <w:rPr>
          <w:rFonts w:ascii="Times New Roman" w:hAnsi="Times New Roman" w:cs="Times New Roman"/>
          <w:sz w:val="24"/>
          <w:szCs w:val="24"/>
        </w:rPr>
        <w:t xml:space="preserve"> </w:t>
      </w:r>
      <w:r w:rsidR="000A3E8C">
        <w:rPr>
          <w:rFonts w:ascii="Times New Roman" w:hAnsi="Times New Roman" w:cs="Times New Roman"/>
          <w:sz w:val="24"/>
          <w:szCs w:val="24"/>
        </w:rPr>
        <w:t>(далее-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 регламент)</w:t>
      </w:r>
      <w:bookmarkStart w:id="0" w:name="_GoBack"/>
      <w:bookmarkEnd w:id="0"/>
      <w:r w:rsidR="00882BF4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2</w:t>
      </w:r>
      <w:r w:rsidR="00F66804" w:rsidRPr="00D46B60">
        <w:rPr>
          <w:rFonts w:ascii="Times New Roman" w:hAnsi="Times New Roman" w:cs="Times New Roman"/>
          <w:sz w:val="24"/>
          <w:szCs w:val="24"/>
        </w:rPr>
        <w:t xml:space="preserve">. </w:t>
      </w:r>
      <w:r w:rsidR="002F4093" w:rsidRPr="00D46B60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Трубчевского района</w:t>
      </w:r>
      <w:r w:rsidR="002F4093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3</w:t>
      </w:r>
      <w:r w:rsidR="002F4093" w:rsidRPr="00D46B60">
        <w:rPr>
          <w:rFonts w:ascii="Times New Roman" w:hAnsi="Times New Roman" w:cs="Times New Roman"/>
          <w:sz w:val="24"/>
          <w:szCs w:val="24"/>
        </w:rPr>
        <w:t>. 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F66804" w:rsidRPr="00D46B60" w:rsidRDefault="005F6F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4.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возложить на заместителя главы администрации Трубчевского муниципального района Слободчикова Е.А.  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                                            </w:t>
      </w:r>
      <w:r w:rsidR="00D46B6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46B60">
        <w:rPr>
          <w:rFonts w:ascii="Times New Roman" w:hAnsi="Times New Roman" w:cs="Times New Roman"/>
          <w:sz w:val="24"/>
          <w:szCs w:val="24"/>
        </w:rPr>
        <w:t xml:space="preserve">    И.И. Обыдённов</w:t>
      </w:r>
    </w:p>
    <w:p w:rsidR="00037752" w:rsidRDefault="00037752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B60" w:rsidRPr="00D46B60" w:rsidRDefault="00D46B60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AC7" w:rsidRDefault="009E6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047B" w:rsidRPr="00D46B60" w:rsidRDefault="00C00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Pr="00D46B6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Утвержден</w:t>
      </w:r>
    </w:p>
    <w:p w:rsidR="00F66804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</w:p>
    <w:p w:rsidR="002F4093" w:rsidRPr="00D46B60" w:rsidRDefault="002F40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F66804" w:rsidRDefault="00447AE9" w:rsidP="002B2068">
      <w:pPr>
        <w:pStyle w:val="ConsPlusNormal"/>
        <w:tabs>
          <w:tab w:val="left" w:pos="5850"/>
          <w:tab w:val="left" w:pos="799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ab/>
      </w:r>
      <w:r w:rsidR="002B2068">
        <w:rPr>
          <w:rFonts w:ascii="Times New Roman" w:hAnsi="Times New Roman" w:cs="Times New Roman"/>
          <w:sz w:val="24"/>
          <w:szCs w:val="24"/>
        </w:rPr>
        <w:t>о</w:t>
      </w:r>
      <w:r w:rsidR="002B2068" w:rsidRPr="00BD36F9">
        <w:rPr>
          <w:rFonts w:ascii="Times New Roman" w:hAnsi="Times New Roman" w:cs="Times New Roman"/>
          <w:sz w:val="24"/>
          <w:szCs w:val="24"/>
        </w:rPr>
        <w:t>т 21.12.2023 года №</w:t>
      </w:r>
      <w:r w:rsidR="002B2068">
        <w:rPr>
          <w:rFonts w:ascii="Times New Roman" w:hAnsi="Times New Roman" w:cs="Times New Roman"/>
          <w:sz w:val="24"/>
          <w:szCs w:val="24"/>
        </w:rPr>
        <w:t xml:space="preserve"> </w:t>
      </w:r>
      <w:r w:rsidR="002B2068" w:rsidRPr="00BD36F9">
        <w:rPr>
          <w:rFonts w:ascii="Times New Roman" w:hAnsi="Times New Roman" w:cs="Times New Roman"/>
          <w:sz w:val="24"/>
          <w:szCs w:val="24"/>
        </w:rPr>
        <w:t>937</w:t>
      </w:r>
    </w:p>
    <w:p w:rsidR="002B2068" w:rsidRPr="00D46B60" w:rsidRDefault="002B2068" w:rsidP="002B2068">
      <w:pPr>
        <w:pStyle w:val="ConsPlusNormal"/>
        <w:tabs>
          <w:tab w:val="left" w:pos="5850"/>
          <w:tab w:val="left" w:pos="7995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882B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"/>
      <w:bookmarkEnd w:id="1"/>
      <w:r w:rsidRPr="00D46B6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>ведомственного контроля в сфере закупок для обеспечения муниципальных нужд»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66804" w:rsidRPr="00D46B60" w:rsidRDefault="00F66804" w:rsidP="006208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1.1. </w:t>
      </w:r>
      <w:r w:rsidR="00882BF4" w:rsidRPr="00D46B60">
        <w:rPr>
          <w:rFonts w:ascii="Times New Roman" w:hAnsi="Times New Roman" w:cs="Times New Roman"/>
          <w:sz w:val="24"/>
          <w:szCs w:val="24"/>
        </w:rPr>
        <w:t>Р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r w:rsidR="00FC0E61"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>(далее-</w:t>
      </w:r>
      <w:r w:rsidR="00322610"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>регламент</w:t>
      </w:r>
      <w:r w:rsidR="00322610" w:rsidRPr="00D46B60">
        <w:rPr>
          <w:rFonts w:ascii="Times New Roman" w:hAnsi="Times New Roman" w:cs="Times New Roman"/>
          <w:sz w:val="24"/>
          <w:szCs w:val="24"/>
        </w:rPr>
        <w:t>) определяет сроки и последовательность административных процедур и административных действий должностных лиц, уполномоченных на осуществление ведомственного контроля в сфере закупок товаров, работ, услуг для обеспечения муниципальных нужд (далее- ведомственный контроль),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заказчиков (далее- объект контроля).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1.2. Предметом ведомственного контроля является соблюдение объектами контроля, в том числе их контрактными службами, контрактными управляющими, комиссиями по осуществлению закупок и уполномоченными органами, законодательства Российской Федерации о контрактной системе в сфере закупок.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="00202F6F" w:rsidRPr="00D46B60">
        <w:rPr>
          <w:rFonts w:ascii="Times New Roman" w:hAnsi="Times New Roman" w:cs="Times New Roman"/>
          <w:sz w:val="24"/>
          <w:szCs w:val="24"/>
        </w:rPr>
        <w:t>У</w:t>
      </w:r>
      <w:r w:rsidR="00BC42FE" w:rsidRPr="00D46B60">
        <w:rPr>
          <w:rFonts w:ascii="Times New Roman" w:hAnsi="Times New Roman" w:cs="Times New Roman"/>
          <w:sz w:val="24"/>
          <w:szCs w:val="24"/>
        </w:rPr>
        <w:t>полномоченным органом</w:t>
      </w:r>
      <w:proofErr w:type="gramEnd"/>
      <w:r w:rsidR="00BC42FE" w:rsidRPr="00D46B60">
        <w:rPr>
          <w:rFonts w:ascii="Times New Roman" w:hAnsi="Times New Roman" w:cs="Times New Roman"/>
          <w:sz w:val="24"/>
          <w:szCs w:val="24"/>
        </w:rPr>
        <w:t xml:space="preserve"> осуществляющим ведомственный контроль, является:</w:t>
      </w:r>
    </w:p>
    <w:p w:rsidR="00BC42FE" w:rsidRPr="00D46B60" w:rsidRDefault="00BC42FE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,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D46B60">
        <w:rPr>
          <w:rFonts w:ascii="Times New Roman" w:hAnsi="Times New Roman" w:cs="Times New Roman"/>
          <w:sz w:val="24"/>
          <w:szCs w:val="24"/>
        </w:rPr>
        <w:t xml:space="preserve">ведомственный контроль в </w:t>
      </w:r>
      <w:r w:rsidR="00FC0E61" w:rsidRPr="00D46B60">
        <w:rPr>
          <w:rFonts w:ascii="Times New Roman" w:hAnsi="Times New Roman" w:cs="Times New Roman"/>
          <w:sz w:val="24"/>
          <w:szCs w:val="24"/>
        </w:rPr>
        <w:t>отношении МКУ «Трубчевская МПО»</w:t>
      </w:r>
      <w:r w:rsidRPr="00D46B60">
        <w:rPr>
          <w:rFonts w:ascii="Times New Roman" w:hAnsi="Times New Roman" w:cs="Times New Roman"/>
          <w:sz w:val="24"/>
          <w:szCs w:val="24"/>
        </w:rPr>
        <w:t>, МБУ «ВИД», МБУ «МФЦ ПГ и МУ в Трубчевском районе», МКУ «ЕДДС Т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рубчевского района», контрактной </w:t>
      </w:r>
      <w:proofErr w:type="gramStart"/>
      <w:r w:rsidR="00E12227" w:rsidRPr="00D46B60">
        <w:rPr>
          <w:rFonts w:ascii="Times New Roman" w:hAnsi="Times New Roman" w:cs="Times New Roman"/>
          <w:sz w:val="24"/>
          <w:szCs w:val="24"/>
        </w:rPr>
        <w:t>службы</w:t>
      </w:r>
      <w:r w:rsidRPr="00D46B60">
        <w:rPr>
          <w:rFonts w:ascii="Times New Roman" w:hAnsi="Times New Roman" w:cs="Times New Roman"/>
          <w:sz w:val="24"/>
          <w:szCs w:val="24"/>
        </w:rPr>
        <w:t xml:space="preserve">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муниципальных учреждений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431275" w:rsidRPr="00D46B60">
        <w:rPr>
          <w:rFonts w:ascii="Times New Roman" w:hAnsi="Times New Roman" w:cs="Times New Roman"/>
          <w:sz w:val="24"/>
          <w:szCs w:val="24"/>
        </w:rPr>
        <w:t>;</w:t>
      </w:r>
    </w:p>
    <w:p w:rsidR="00431275" w:rsidRPr="00D46B60" w:rsidRDefault="00431275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 отдел образования администрации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>, осуще</w:t>
      </w:r>
      <w:r w:rsidR="00E12227" w:rsidRPr="00D46B60">
        <w:rPr>
          <w:rFonts w:ascii="Times New Roman" w:hAnsi="Times New Roman" w:cs="Times New Roman"/>
          <w:sz w:val="24"/>
          <w:szCs w:val="24"/>
        </w:rPr>
        <w:t>с</w:t>
      </w:r>
      <w:r w:rsidRPr="00D46B60">
        <w:rPr>
          <w:rFonts w:ascii="Times New Roman" w:hAnsi="Times New Roman" w:cs="Times New Roman"/>
          <w:sz w:val="24"/>
          <w:szCs w:val="24"/>
        </w:rPr>
        <w:t>твляющ</w:t>
      </w:r>
      <w:r w:rsidR="00E12227" w:rsidRPr="00D46B60">
        <w:rPr>
          <w:rFonts w:ascii="Times New Roman" w:hAnsi="Times New Roman" w:cs="Times New Roman"/>
          <w:sz w:val="24"/>
          <w:szCs w:val="24"/>
        </w:rPr>
        <w:t>ий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ведомственный контроль в отношении муниципальных учреждений образования;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"/>
      <w:bookmarkEnd w:id="2"/>
      <w:r w:rsidRPr="00D46B60">
        <w:rPr>
          <w:rFonts w:ascii="Times New Roman" w:hAnsi="Times New Roman" w:cs="Times New Roman"/>
          <w:sz w:val="24"/>
          <w:szCs w:val="24"/>
        </w:rPr>
        <w:t>1</w:t>
      </w:r>
      <w:r w:rsidR="00FB54AF" w:rsidRPr="00D46B60">
        <w:rPr>
          <w:rFonts w:ascii="Times New Roman" w:hAnsi="Times New Roman" w:cs="Times New Roman"/>
          <w:sz w:val="24"/>
          <w:szCs w:val="24"/>
        </w:rPr>
        <w:t>.4. При проведении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осуществляет</w:t>
      </w:r>
      <w:r w:rsidR="00202F6F" w:rsidRPr="00D46B60">
        <w:rPr>
          <w:rFonts w:ascii="Times New Roman" w:hAnsi="Times New Roman" w:cs="Times New Roman"/>
          <w:sz w:val="24"/>
          <w:szCs w:val="24"/>
        </w:rPr>
        <w:t xml:space="preserve">ся проверка </w:t>
      </w:r>
      <w:r w:rsidRPr="00D46B60">
        <w:rPr>
          <w:rFonts w:ascii="Times New Roman" w:hAnsi="Times New Roman" w:cs="Times New Roman"/>
          <w:sz w:val="24"/>
          <w:szCs w:val="24"/>
        </w:rPr>
        <w:t>соблюдения объектами контроля законодательства Российской Федерации о контрактной системе в сфере закупок, в том числе: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 закупок, с которыми заключаются контракты, в реестре контрактов, заключенных объектами контроля;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е) предоставления учреждениям и предприятиям уголовно-исполнительной системы, организациям инвалидов преимущества в отношении предлагаемых ими цены контракта,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з) соблюдения требований по определению поставщика (подрядчика, исполнителя);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и) применения объектом контроля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1.5. Ведомственный контроль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Pr="00D46B60">
        <w:rPr>
          <w:rFonts w:ascii="Times New Roman" w:hAnsi="Times New Roman" w:cs="Times New Roman"/>
          <w:sz w:val="24"/>
          <w:szCs w:val="24"/>
        </w:rPr>
        <w:t>путем проведения плановых и внеплановых выездных или документарных контрольных мероприятий (далее - проверки).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1.6. Должностные лица, уполномоченные на проведение проверки, должны иметь высшее образование или дополнительное профессиональное образование в сфере закупок.</w:t>
      </w:r>
    </w:p>
    <w:p w:rsidR="00F66804" w:rsidRPr="000A3E8C" w:rsidRDefault="00F66804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II. Планирование проверок</w:t>
      </w:r>
    </w:p>
    <w:p w:rsidR="006208E3" w:rsidRPr="000A3E8C" w:rsidRDefault="006208E3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61D1E" w:rsidRPr="00D46B60" w:rsidRDefault="00761D1E" w:rsidP="00FB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2.1. Проверки проводятся в соответствии с планом проведения контрольных мероприятий на очередной календарный год (далее - план проверок)</w:t>
      </w:r>
      <w:r w:rsidR="00E12227" w:rsidRPr="00D46B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2.2. Проект плана проверок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формируется </w:t>
      </w:r>
      <w:r w:rsidR="002E1BE8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уполномоченным органом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 перечень подлежащих проверке объектов проверки, вид проверки (выездная или документарная), метод проверки (сплошной или выборочный),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срок проведения проверки, период времени, за который проверяется деятельность объекта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Исполнение утвержденного плана проверок возлагается на </w:t>
      </w:r>
      <w:r w:rsidR="00E12227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уполноченный орган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755A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При необходимости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план проверок могут быть внесены 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изменения.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Электронная копия плана проверок, а также вносимые в него изменения, размещаются на официальном сайте Администрации Трубчевскогомуниципального района в информационно-телекоммуникационной сети "Интернет".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Проверки в отношении каждого объекта проверки проводятся нечаще одного раза в 6 месяцев.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Внеплановая проверка проводится: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 основании актов прокурорского реагирования;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в случае обращения участника закупки, общественного объединения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или объединения юридических лиц с жалобой на действия (бездействие)</w:t>
      </w:r>
      <w:r w:rsidR="00ED025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субъекта контроля;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на официальном сайте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в сети Интернет для размещения информации о размещении заказов на поставки товаров, выполнение работ, оказание услуг(http://zakupki.gov.ru/);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г) в целях контроля за исполнением предписаний, выданных в соответствии с настоящим Регламентом.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III. Организация и проведение п</w:t>
      </w:r>
      <w:r w:rsidR="009E6AC7"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роверок, оформление их результа</w:t>
      </w: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тов</w:t>
      </w:r>
    </w:p>
    <w:p w:rsidR="00B10A79" w:rsidRPr="00D46B60" w:rsidRDefault="00B10A79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Проверки проводятся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а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Трубчевского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Не позднее чем за 5 рабочих дней до даты начала проведения проверки в адрес объекта проверки направляется уведомление о проведении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проверки (далее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уведомление). Уведомление подписывается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руководителем  уполномоченного органа.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 Уведомление должно содержать следующую информацию: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наименование объекта проверки, которому адресовано уведомление;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предмет проверки (проверяемые вопросы), в том числе период времени, за который проверяется деятельность объекта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вид проверки (выездная или документарная);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г) дата начала и дата окончания проведения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д) перечень уполномоченных работников;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е) запрос о предоставлении документов, информации, материальных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средств, необходимых для осуществления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ж) информация о необходимости обеспечения условий для проведения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выездной проверки, в том числе о предоставлении помещения для работы,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средств связи и иных необходимых средств и оборудования для проведения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такой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Срок проведения проверки не может составлять более чем 15 календарных дней и может быть продлен только один раз не более чем на 15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календарных дней</w:t>
      </w:r>
      <w:r w:rsidR="009A45C0" w:rsidRPr="00D46B6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проведении проверки уполномоченные работники имеют право: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в случае осуществления выездной проверки на беспрепятственный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доступ на территорию, в помещения, здания объекта проверки (в необходимых случаях на фотосъемку, видеозапись, копирование документов) при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предъявлении ими служебных удостоверений и уведомления с учетом требований законодательства Российской Федерации о защите государственной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на истребование необходимых для проведения проверки документов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с учетом требований законодательства Российской Федерации о защите государственной 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проводимой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По результатам проведения проверки в течение 10 рабочих дней составляется акт проверки, который подписывается уполномоченными работ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никами и представляется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лаве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муниципального района.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Копия акта проверки направляется в адрес объекта проверки в течение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10 рабочих дней со дня его подписания.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наличии возражений или замечаний по выводам, изложенным в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акте проверки, руководитель объекта проверки или лицо, его замещающее,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вправе в срок, не превышающий 5 рабочих дней со дня получения акта проверки, представить письменные возражения или замечания, которые приобщаются к материалам проведения 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выявлении нарушений по результатам проверки уполномоченными работниками разрабатывается и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представляется на утверждение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лаве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района,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 выявленных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3.9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План устранения выявленных нарушений разрабатывается и утверждается в течение 5 рабочих дней с даты получения объектом проверки копии акта проверки, а при наличии возражений, предусмотренных пунктом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Регламента, со дня получения таких возражений,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закупок, способы и сроки устранения указанных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План устранения выявленных нарушений направляется в адрес объекта проверки в течение 5 рабочих дней со дня его утверждения.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Объект проверки информирует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6208E3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о результатах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выполнения мероприятий, предусмотренных планом устранения выявленных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нарушений, в течение 5 рабочих дней со дня истечения срока для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ихустранения, установленного планом устранения выявленных 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 случае выявления по результатам проверок действий (бездействий), содержащих признаки административного нарушения и (или) признаки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состава уголовного преступления, материалы проверки подлежат направлению в соответствующие органы.</w:t>
      </w:r>
    </w:p>
    <w:p w:rsidR="00761D1E" w:rsidRPr="00D46B60" w:rsidRDefault="00333681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Материалы по результатам проверок, в том числе планы устранения</w:t>
      </w:r>
      <w:r w:rsidR="006208E3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выявленных нарушений, а также иные документы и информация, полученные (разработанные) в ходе проведения проверок, хранятся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уполномоченным органом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не менее 3 лет.</w:t>
      </w:r>
    </w:p>
    <w:p w:rsidR="00FC0E61" w:rsidRDefault="00FC0E61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3FE0" w:rsidRPr="00F63FE0" w:rsidRDefault="00F63FE0" w:rsidP="00F63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Приложе</w:t>
      </w:r>
      <w:r w:rsidRPr="00043773">
        <w:rPr>
          <w:rFonts w:ascii="Times New Roman" w:hAnsi="Times New Roman" w:cs="Times New Roman"/>
          <w:sz w:val="24"/>
          <w:szCs w:val="24"/>
        </w:rPr>
        <w:t>ние № 1</w:t>
      </w:r>
    </w:p>
    <w:p w:rsidR="00FB54AF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к  регламенту проведения </w:t>
      </w:r>
      <w:r w:rsidR="00333681" w:rsidRPr="00043773">
        <w:rPr>
          <w:rFonts w:ascii="Times New Roman" w:hAnsi="Times New Roman" w:cs="Times New Roman"/>
          <w:sz w:val="24"/>
          <w:szCs w:val="24"/>
        </w:rPr>
        <w:t>ведомственного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 xml:space="preserve"> 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sz w:val="24"/>
          <w:szCs w:val="24"/>
        </w:rPr>
        <w:t>в сфере закупок для обеспечения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C0E61" w:rsidRPr="000A3E8C">
        <w:rPr>
          <w:rFonts w:ascii="Times New Roman" w:hAnsi="Times New Roman" w:cs="Times New Roman"/>
          <w:sz w:val="24"/>
          <w:szCs w:val="24"/>
        </w:rPr>
        <w:t xml:space="preserve">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муниципальных нужд</w:t>
      </w: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УВЕДОМЛЕНИЕ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о проведении проверки</w:t>
      </w:r>
    </w:p>
    <w:p w:rsidR="009E6AC7" w:rsidRPr="00043773" w:rsidRDefault="009E6AC7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3681" w:rsidRPr="00FC0E61" w:rsidRDefault="00333681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В соответствии со статьей 100 Федерального закона от 05 апреля 2013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года № 44-ФЗ «О контрактной системе в сфере закупок товаров, работ, услуг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нужд» 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FB54AF">
        <w:rPr>
          <w:rFonts w:ascii="Times New Roman" w:hAnsi="Times New Roman" w:cs="Times New Roman"/>
          <w:sz w:val="24"/>
          <w:szCs w:val="24"/>
        </w:rPr>
        <w:t xml:space="preserve">регламентом проведения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ведомственного контроля в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сфере закупок для обеспечения муниципальных нужд, утвержденным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043773">
        <w:rPr>
          <w:rFonts w:ascii="Times New Roman" w:hAnsi="Times New Roman" w:cs="Times New Roman"/>
          <w:sz w:val="24"/>
          <w:szCs w:val="24"/>
        </w:rPr>
        <w:t>дминис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трации 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от______ № ___, уведомляю о проведении (выездной, документальной)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проверки соблюдения требований законодательства Российской Федерации 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иных 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 в отношении</w:t>
      </w:r>
      <w:r w:rsidR="00FC0E61">
        <w:rPr>
          <w:rFonts w:ascii="Times New Roman" w:hAnsi="Times New Roman" w:cs="Times New Roman"/>
          <w:sz w:val="24"/>
          <w:szCs w:val="24"/>
        </w:rPr>
        <w:t>_________________________</w:t>
      </w:r>
      <w:r w:rsidRPr="00043773">
        <w:rPr>
          <w:rFonts w:ascii="Times New Roman" w:hAnsi="Times New Roman" w:cs="Times New Roman"/>
          <w:sz w:val="24"/>
          <w:szCs w:val="24"/>
        </w:rPr>
        <w:t xml:space="preserve"> за период с «____» ________ 20__ г.</w:t>
      </w:r>
      <w:r w:rsidR="00FC0E61">
        <w:rPr>
          <w:rFonts w:ascii="Times New Roman" w:hAnsi="Times New Roman" w:cs="Times New Roman"/>
          <w:sz w:val="24"/>
          <w:szCs w:val="24"/>
        </w:rPr>
        <w:t xml:space="preserve">по «____» ________ 20__ 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Цель проверки: предупреждение и выявление нарушений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действующего законодательства Российской Федерации и иных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Продолжительность проведения проверки составляет 15 календарных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дней со дня получения информации, документов и материалов, необходимых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Проверка провод</w:t>
      </w:r>
      <w:r w:rsidR="009A45C0" w:rsidRPr="00043773">
        <w:rPr>
          <w:rFonts w:ascii="Times New Roman" w:hAnsi="Times New Roman" w:cs="Times New Roman"/>
          <w:sz w:val="24"/>
          <w:szCs w:val="24"/>
        </w:rPr>
        <w:t>ится на основании распоряжения а</w:t>
      </w:r>
      <w:r w:rsidRPr="00043773">
        <w:rPr>
          <w:rFonts w:ascii="Times New Roman" w:hAnsi="Times New Roman" w:cs="Times New Roman"/>
          <w:sz w:val="24"/>
          <w:szCs w:val="24"/>
        </w:rPr>
        <w:t>дминистрации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района от _____________ № ____________.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На проведение проверки уполномочены должностные лица__________________________________________________________________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 и должность лица уполномоченного на проведение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 прошу обеспечить: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условия: 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(помещение для работы, средства связи, иные необходимые средства и оборудование для проведения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документы, информацию, сведения: 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Срок предоставления документов, информации, сведений «____»_________ 20__</w:t>
      </w:r>
      <w:r w:rsidR="00CF6BA3">
        <w:rPr>
          <w:rFonts w:ascii="Times New Roman" w:hAnsi="Times New Roman" w:cs="Times New Roman"/>
          <w:sz w:val="24"/>
          <w:szCs w:val="24"/>
        </w:rPr>
        <w:t>__</w:t>
      </w:r>
      <w:r w:rsidRPr="00043773">
        <w:rPr>
          <w:rFonts w:ascii="Times New Roman" w:hAnsi="Times New Roman" w:cs="Times New Roman"/>
          <w:sz w:val="24"/>
          <w:szCs w:val="24"/>
        </w:rPr>
        <w:t>г.</w:t>
      </w:r>
    </w:p>
    <w:p w:rsidR="00FC0E61" w:rsidRPr="000A3E8C" w:rsidRDefault="00FC0E6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E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D1E" w:rsidRPr="00043773" w:rsidRDefault="00556577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Руководитель уполномоченного органа__________________________</w:t>
      </w:r>
    </w:p>
    <w:p w:rsidR="00761D1E" w:rsidRPr="00043773" w:rsidRDefault="00761D1E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Уведомление о проведении плановой (внеплановой) проверки вручено: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 Субъекта контроля, дата получения)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 продлен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до:_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 окончания срока проведения контрольного мероприятия)</w:t>
      </w:r>
    </w:p>
    <w:p w:rsidR="00333681" w:rsidRPr="00FC0E61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Основание: распоряжение а</w:t>
      </w:r>
      <w:r w:rsidR="00FC0E61">
        <w:rPr>
          <w:rFonts w:ascii="Times New Roman" w:hAnsi="Times New Roman" w:cs="Times New Roman"/>
          <w:sz w:val="24"/>
          <w:szCs w:val="24"/>
        </w:rPr>
        <w:t>дминистрации муниципального</w:t>
      </w:r>
      <w:r w:rsidR="00FC0E61" w:rsidRPr="00FC0E61">
        <w:rPr>
          <w:rFonts w:ascii="Times New Roman" w:hAnsi="Times New Roman" w:cs="Times New Roman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sz w:val="24"/>
          <w:szCs w:val="24"/>
        </w:rPr>
        <w:t>района_____________________________________________________________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(дата, номер распоряжения)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 уведомлением о продлении плановой (внеплановой) проверки ознакомлен: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61D1E" w:rsidRPr="00043773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 Субъекта контроля, дата получения)</w:t>
      </w: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1D1E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33681" w:rsidRPr="00D46B60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FB54AF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к регламенту проведения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ведомственного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сфере закупок для обеспечения</w:t>
      </w:r>
    </w:p>
    <w:p w:rsidR="00333681" w:rsidRPr="00043773" w:rsidRDefault="00FB54AF" w:rsidP="00FB5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Cs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АКТ №_______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проверки соблюдения законода</w:t>
      </w:r>
      <w:r w:rsidR="009E6AC7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тельства Российской Федерации и</w:t>
      </w: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иных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нормативных правовых актов о контрактной системе в сфере закупок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товаров, работ, услуг</w:t>
      </w:r>
    </w:p>
    <w:p w:rsidR="00333681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 w:rsidRPr="00043773">
        <w:rPr>
          <w:rFonts w:ascii="Times New Roman" w:hAnsi="Times New Roman" w:cs="Times New Roman"/>
          <w:color w:val="332E2D"/>
          <w:sz w:val="24"/>
          <w:szCs w:val="24"/>
        </w:rPr>
        <w:t xml:space="preserve">«___» __________ _____ года </w:t>
      </w:r>
    </w:p>
    <w:p w:rsidR="009948D3" w:rsidRDefault="009948D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Место составления_______________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333681" w:rsidRPr="00043773" w:rsidRDefault="00556577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от _________ № ___, на основании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плана проверок проведена плановая (внеплановая, выездная, документальная) проверка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 заказчика, контрактной службы, контрактного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управляющего, комиссии по осуществлению закупок и (или) еѐ членов,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уполномоченного органа, уполномоченного </w:t>
      </w:r>
      <w:proofErr w:type="gramStart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учреждения,специализированной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организации: 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(наименование, адрес)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Начало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</w:t>
      </w:r>
      <w:proofErr w:type="gramStart"/>
      <w:r w:rsidR="009948D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="009948D3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г. Окончание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Проверяемый период: 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Предмет проверки: соблюдение требований законодательства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иных нормативных правовых актов о контрактной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системе в сфере закупок товаров, работ, услуг при осуществлении закупок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>для обеспечения нужд Трубчевского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Цель проверки: предупреждение и выявление нарушений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действующего законодательства Российской Федерации и иных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 о контрактной системе в сфере закупок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товаров, работ, услуг.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Проверка проводилась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(должность, Ф.И.О. должностного лица контрольного органа в сфере закупок)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 ходе проведенной проверки, на основании представленных и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размещенных на официальном сайте Российской Федерации zakupki.gov.ru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документов установлено: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Возражения по фактам, изложенным в акте, в случае их наличия,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необходимо представить в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в письменной форме в течение десяти рабочих днейсо дня получения настоящего акта.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Акт составлен на _-х страницах в 2-х экземплярах.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Прилагаемые к акту документы: …….. на __ листах в __ экземпляре.</w:t>
      </w: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 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«____»______________20___г.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Проверяемое лицо: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 _________________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 20__ 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С актом ознакомлен, копию акта получил: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 ___________________ _____________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к акту № __ от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20_____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Перечень прилагаемых документов: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1. .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56577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0E61" w:rsidRDefault="00FC0E6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P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6831" w:rsidRDefault="00FC683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948D3" w:rsidRDefault="009948D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56577" w:rsidRDefault="00556577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333681" w:rsidRPr="00043773" w:rsidRDefault="00FC683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 регламенту</w:t>
      </w:r>
    </w:p>
    <w:p w:rsidR="00556577" w:rsidRPr="00043773" w:rsidRDefault="00FC683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проведения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ведомственного 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контрол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я в сфере закупок для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556577" w:rsidRPr="00043773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6577" w:rsidRPr="00043773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ПРЕДПИСАНИЕ №_______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об устранении нарушений законодательства Российской Федерации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B10A79" w:rsidRDefault="00B10A79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Default="00556577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г.Трубчевск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______________20 г.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556577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Уполномоченным органом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 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(Ф.И.О.)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(Должность)</w:t>
      </w:r>
    </w:p>
    <w:p w:rsidR="00FC0E61" w:rsidRPr="00FC0E61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плановой (внеплановой, выездной,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документальной) проверки соблюдения требований Федерального закона от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>5.04.2013 №44-ФЗ «О          контрактной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системе в сфере закупок товаров, работ,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услуг дл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обеспечения </w:t>
      </w:r>
      <w:r w:rsidR="00FC0E61"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0E61">
        <w:rPr>
          <w:rFonts w:ascii="Times New Roman" w:hAnsi="Times New Roman" w:cs="Times New Roman"/>
          <w:color w:val="000000"/>
          <w:sz w:val="24"/>
          <w:szCs w:val="24"/>
        </w:rPr>
        <w:t xml:space="preserve">         государственных</w:t>
      </w:r>
    </w:p>
    <w:p w:rsidR="00FC0E61" w:rsidRDefault="00FC0E6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нужд», иных</w:t>
      </w:r>
      <w:r w:rsidRPr="00FC0E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муниципальным 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аказчиком (контрактной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службой,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контрактны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управляющим, комиссией по осуществлению закупок и ее членами,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уполномоченным органом, уполномоченным учреждением,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специализированной организацией)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 Субъекта контроля)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(акт проверки от 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</w:t>
      </w:r>
      <w:proofErr w:type="gramStart"/>
      <w:r w:rsidR="00B10A79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="00B10A79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) установлены следующие нарушения: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Руководствуясь пунктом 2 части 22 статьи 99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орган</w:t>
      </w:r>
    </w:p>
    <w:p w:rsidR="00B10A79" w:rsidRDefault="00B10A79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ПРЕДПИСЫВАЕТ</w:t>
      </w:r>
      <w:r w:rsidR="00B10A7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 Субъекта контроля)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устранить нарушения требований законодательства в сфере закупок: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Предписание должно быть исполнено в срок до ________________.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(дата)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Информацию о принятых мерах по устранен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ию       нарушений в     письменном виде    с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подтверждающими документами представить 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 уполномоченный орган администрации Трубчевского муни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в срок до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«___» ___________20__ года.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Предписание может быть обжаловано в арбитражном суде в течение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трех месяцев со дня его вынесения.</w:t>
      </w:r>
    </w:p>
    <w:p w:rsidR="00333681" w:rsidRPr="00D46B60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За неисполнение настоящего предписания Кодексом Российской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Федерации об административных правонарушениях предусмотрена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административная ответственность</w:t>
      </w:r>
      <w:r w:rsidRPr="00043773">
        <w:rPr>
          <w:rFonts w:ascii="Times New Roman" w:hAnsi="Times New Roman" w:cs="Times New Roman"/>
          <w:color w:val="332E2D"/>
          <w:sz w:val="24"/>
          <w:szCs w:val="24"/>
        </w:rPr>
        <w:t>.</w:t>
      </w:r>
    </w:p>
    <w:p w:rsidR="00043773" w:rsidRDefault="00043773" w:rsidP="00D46B6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740E" w:rsidRPr="00043773" w:rsidRDefault="00E8740E" w:rsidP="00D46B6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Руководитель уполномоченного органа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:rsidR="00E8740E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740E" w:rsidRDefault="00E8740E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6B60" w:rsidRPr="00043773" w:rsidRDefault="00D46B60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4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FC683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к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регламенту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FC683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проведения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ведомственного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контроля</w:t>
      </w:r>
    </w:p>
    <w:p w:rsidR="00333681" w:rsidRPr="00043773" w:rsidRDefault="00E8740E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в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сфере закупок для обеспечения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муниципальных нужд</w:t>
      </w:r>
    </w:p>
    <w:p w:rsid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ПЛАН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устранения нарушений законодательства Российской Федерации</w:t>
      </w:r>
    </w:p>
    <w:p w:rsidR="009948D3" w:rsidRPr="00D46B60" w:rsidRDefault="00333681" w:rsidP="00D46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333681" w:rsidRDefault="00E8740E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г.Трубчевск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______________20</w:t>
      </w:r>
    </w:p>
    <w:p w:rsidR="00043773" w:rsidRPr="00043773" w:rsidRDefault="00043773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33681" w:rsidRPr="00043773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администрации Трубчевского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результатам проведения плановой (внеплановой, выездной,документальной) проверки соблюдения требований Федерального закона от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05.04.2013 №44-ФЗ «О контрактной системе в сфере закупок товаров, работ,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услуг для обеспечения государственных и муниципальных нужд», иных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муниципальным заказчиком (контрактной службой, контрактным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управляющим, комиссией по осуществлению закупок и ее членами,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уполномоченным органом, уполномоченным учреждением, проведенной в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представляет план устранения выявленных нарушений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333681" w:rsidRPr="00043773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333681" w:rsidRPr="00043773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   </w:t>
      </w:r>
      <w:r w:rsidR="00D46B6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подпись ФИО</w:t>
      </w:r>
    </w:p>
    <w:p w:rsidR="00043773" w:rsidRPr="00043773" w:rsidRDefault="00043773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43773" w:rsidRPr="00043773" w:rsidSect="009948D3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817FB"/>
    <w:multiLevelType w:val="hybridMultilevel"/>
    <w:tmpl w:val="7D022266"/>
    <w:lvl w:ilvl="0" w:tplc="7206E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9620F8"/>
    <w:multiLevelType w:val="hybridMultilevel"/>
    <w:tmpl w:val="828A7E34"/>
    <w:lvl w:ilvl="0" w:tplc="D0DAD69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804"/>
    <w:rsid w:val="00037752"/>
    <w:rsid w:val="00043773"/>
    <w:rsid w:val="00047C61"/>
    <w:rsid w:val="00072E11"/>
    <w:rsid w:val="000A3E8C"/>
    <w:rsid w:val="000C0A40"/>
    <w:rsid w:val="000C1238"/>
    <w:rsid w:val="000D2187"/>
    <w:rsid w:val="00163F43"/>
    <w:rsid w:val="001828D5"/>
    <w:rsid w:val="001A7389"/>
    <w:rsid w:val="001C1455"/>
    <w:rsid w:val="00202F6F"/>
    <w:rsid w:val="002072ED"/>
    <w:rsid w:val="00297E34"/>
    <w:rsid w:val="002B2068"/>
    <w:rsid w:val="002E1BE8"/>
    <w:rsid w:val="002F4093"/>
    <w:rsid w:val="00322610"/>
    <w:rsid w:val="00333681"/>
    <w:rsid w:val="00397235"/>
    <w:rsid w:val="003F0F5A"/>
    <w:rsid w:val="003F69E5"/>
    <w:rsid w:val="00431275"/>
    <w:rsid w:val="004465E6"/>
    <w:rsid w:val="00447AE9"/>
    <w:rsid w:val="004E5978"/>
    <w:rsid w:val="00556577"/>
    <w:rsid w:val="005F6F93"/>
    <w:rsid w:val="006208E3"/>
    <w:rsid w:val="006B6641"/>
    <w:rsid w:val="00761D1E"/>
    <w:rsid w:val="00882BF4"/>
    <w:rsid w:val="008B4060"/>
    <w:rsid w:val="009948D3"/>
    <w:rsid w:val="009A3719"/>
    <w:rsid w:val="009A45C0"/>
    <w:rsid w:val="009E6AC7"/>
    <w:rsid w:val="00A15CAD"/>
    <w:rsid w:val="00A342A0"/>
    <w:rsid w:val="00A4064E"/>
    <w:rsid w:val="00A6490F"/>
    <w:rsid w:val="00AA0F42"/>
    <w:rsid w:val="00B10A79"/>
    <w:rsid w:val="00B465C9"/>
    <w:rsid w:val="00B933C0"/>
    <w:rsid w:val="00BC42FE"/>
    <w:rsid w:val="00BD36F9"/>
    <w:rsid w:val="00BE1056"/>
    <w:rsid w:val="00BE3106"/>
    <w:rsid w:val="00C0047B"/>
    <w:rsid w:val="00C755AE"/>
    <w:rsid w:val="00C9135C"/>
    <w:rsid w:val="00C96EF2"/>
    <w:rsid w:val="00CF6BA3"/>
    <w:rsid w:val="00D26C94"/>
    <w:rsid w:val="00D46B60"/>
    <w:rsid w:val="00E12227"/>
    <w:rsid w:val="00E52030"/>
    <w:rsid w:val="00E8740E"/>
    <w:rsid w:val="00EA073D"/>
    <w:rsid w:val="00EA3D36"/>
    <w:rsid w:val="00ED0250"/>
    <w:rsid w:val="00EF7047"/>
    <w:rsid w:val="00F237EC"/>
    <w:rsid w:val="00F63FE0"/>
    <w:rsid w:val="00F66804"/>
    <w:rsid w:val="00F80B70"/>
    <w:rsid w:val="00FA1EA1"/>
    <w:rsid w:val="00FB54AF"/>
    <w:rsid w:val="00FC0E61"/>
    <w:rsid w:val="00FC6831"/>
    <w:rsid w:val="00FD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53797-EE24-4DA1-A120-785B849C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9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Артемьев</cp:lastModifiedBy>
  <cp:revision>38</cp:revision>
  <cp:lastPrinted>2023-12-22T06:22:00Z</cp:lastPrinted>
  <dcterms:created xsi:type="dcterms:W3CDTF">2023-12-15T08:10:00Z</dcterms:created>
  <dcterms:modified xsi:type="dcterms:W3CDTF">2023-12-22T09:39:00Z</dcterms:modified>
</cp:coreProperties>
</file>