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A98" w:rsidRDefault="00C54A98" w:rsidP="00C54A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 ФЕДЕРАЦИЯ</w:t>
      </w:r>
      <w:r w:rsidR="00131124">
        <w:rPr>
          <w:b/>
          <w:sz w:val="32"/>
          <w:szCs w:val="32"/>
        </w:rPr>
        <w:t xml:space="preserve">    </w:t>
      </w:r>
    </w:p>
    <w:p w:rsidR="00C54A98" w:rsidRDefault="00C54A98" w:rsidP="00C54A98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 w:rsidR="00C54A98" w:rsidRDefault="00C54A98" w:rsidP="00C54A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C54A98" w:rsidRDefault="00C54A98" w:rsidP="00C54A98">
      <w:pPr>
        <w:rPr>
          <w:sz w:val="28"/>
          <w:szCs w:val="28"/>
        </w:rPr>
      </w:pPr>
    </w:p>
    <w:p w:rsidR="00C54A98" w:rsidRDefault="00C54A98" w:rsidP="00C54A9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от      </w:t>
      </w:r>
      <w:r w:rsidR="00791245">
        <w:rPr>
          <w:sz w:val="24"/>
          <w:szCs w:val="24"/>
        </w:rPr>
        <w:t>25.01.</w:t>
      </w:r>
      <w:r>
        <w:rPr>
          <w:sz w:val="24"/>
          <w:szCs w:val="24"/>
        </w:rPr>
        <w:t xml:space="preserve"> 2023г. № </w:t>
      </w:r>
      <w:r w:rsidR="00791245">
        <w:rPr>
          <w:sz w:val="24"/>
          <w:szCs w:val="24"/>
        </w:rPr>
        <w:t>25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рубчевск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 и багажа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по муниципальным маршрутам регулярных перевозок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территории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городского поселения</w:t>
      </w:r>
    </w:p>
    <w:p w:rsidR="00C54A98" w:rsidRDefault="00C54A98" w:rsidP="00C54A9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Брянской области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целях обеспечения стабильной работы автомобильного транспорта при осуществлении пассажирских  перевозок на территории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городского поселения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Брянской области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 Российской Федерации»,  Законом  Брянской области от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3.07. 2010 N 54-З "Об организации транспортного обслуживания населения на территории Брянской области», решением Совета народных депутатов города Трубчевска от 25.12.2015   № 3-95 «Об организации транспортного обслуживания на территории города Трубчевск», постановлением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 от 18.02.2019 №112 «Об утверждении Положения о порядке представления документов и проведения экономической экспертизы расходов на выполнение регулярных перевозок пассажиров и багажа по муниципальным маршрутам</w:t>
      </w:r>
      <w:proofErr w:type="gramEnd"/>
      <w:r>
        <w:rPr>
          <w:sz w:val="24"/>
          <w:szCs w:val="24"/>
        </w:rPr>
        <w:t xml:space="preserve"> на территории МО «город Трубчевск»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1.Установить с 1 февраля  2023 года тарифы на перевозки пассажиров и багажа автомобильным транспортом по муниципальным маршрутам регулярных перевозок на территории 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городского поселения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района Брянской области согласно   приложению.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2.Признать утратившим силу постановление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от 16.02.2022 №65 «Об установлении тарифов на перевозки пассажиров и багажа по муниципальным маршрутам регулярных перевозок на территории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городского поселения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Брянской области».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3.Настоящее постановление опубликовать в районной газете «Земля </w:t>
      </w:r>
      <w:proofErr w:type="spellStart"/>
      <w:r>
        <w:rPr>
          <w:sz w:val="24"/>
          <w:szCs w:val="24"/>
        </w:rPr>
        <w:t>трубчевская</w:t>
      </w:r>
      <w:proofErr w:type="spellEnd"/>
      <w:r>
        <w:rPr>
          <w:sz w:val="24"/>
          <w:szCs w:val="24"/>
        </w:rPr>
        <w:t xml:space="preserve">», Информационном бюллетене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4.Настоящее постановление вступает в силу с момента  официального опубликования и распространяется на правоотношения, возникшие с 01.02.2023 года.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</w:t>
      </w:r>
      <w:proofErr w:type="spellStart"/>
      <w:r>
        <w:rPr>
          <w:sz w:val="24"/>
          <w:szCs w:val="24"/>
        </w:rPr>
        <w:t>Слободчикова</w:t>
      </w:r>
      <w:proofErr w:type="spellEnd"/>
      <w:r>
        <w:rPr>
          <w:sz w:val="24"/>
          <w:szCs w:val="24"/>
        </w:rPr>
        <w:t xml:space="preserve"> Е.А.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C54A98" w:rsidRDefault="00C54A98" w:rsidP="00C54A98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                                                       И.И. </w:t>
      </w:r>
      <w:proofErr w:type="spellStart"/>
      <w:r>
        <w:rPr>
          <w:sz w:val="24"/>
          <w:szCs w:val="24"/>
        </w:rPr>
        <w:t>Обыдённов</w:t>
      </w:r>
      <w:proofErr w:type="spellEnd"/>
      <w:r>
        <w:rPr>
          <w:sz w:val="24"/>
          <w:szCs w:val="24"/>
        </w:rPr>
        <w:t xml:space="preserve">            </w:t>
      </w:r>
    </w:p>
    <w:p w:rsidR="00C54A98" w:rsidRDefault="00C54A98" w:rsidP="00C54A98">
      <w:pPr>
        <w:rPr>
          <w:sz w:val="16"/>
          <w:szCs w:val="16"/>
        </w:rPr>
      </w:pPr>
    </w:p>
    <w:p w:rsidR="009101CD" w:rsidRDefault="009101CD" w:rsidP="00C54A98">
      <w:pPr>
        <w:rPr>
          <w:sz w:val="16"/>
          <w:szCs w:val="16"/>
        </w:rPr>
      </w:pPr>
    </w:p>
    <w:p w:rsidR="009101CD" w:rsidRDefault="009101CD" w:rsidP="00C54A98">
      <w:pPr>
        <w:rPr>
          <w:sz w:val="16"/>
          <w:szCs w:val="16"/>
        </w:rPr>
      </w:pPr>
    </w:p>
    <w:p w:rsidR="009101CD" w:rsidRDefault="009101CD" w:rsidP="00C54A98">
      <w:pPr>
        <w:rPr>
          <w:sz w:val="16"/>
          <w:szCs w:val="16"/>
        </w:rPr>
      </w:pPr>
    </w:p>
    <w:p w:rsidR="009101CD" w:rsidRDefault="009101CD" w:rsidP="00C54A98">
      <w:pPr>
        <w:rPr>
          <w:sz w:val="16"/>
          <w:szCs w:val="16"/>
        </w:rPr>
      </w:pPr>
    </w:p>
    <w:p w:rsidR="009101CD" w:rsidRDefault="009101CD" w:rsidP="00C54A98">
      <w:pPr>
        <w:rPr>
          <w:sz w:val="16"/>
          <w:szCs w:val="16"/>
        </w:rPr>
      </w:pPr>
    </w:p>
    <w:p w:rsidR="009101CD" w:rsidRDefault="009101CD" w:rsidP="00C54A98">
      <w:pPr>
        <w:rPr>
          <w:i/>
          <w:sz w:val="22"/>
          <w:szCs w:val="22"/>
        </w:rPr>
      </w:pPr>
    </w:p>
    <w:p w:rsidR="00C54A98" w:rsidRDefault="00C54A98" w:rsidP="00C54A98">
      <w:pPr>
        <w:rPr>
          <w:sz w:val="22"/>
          <w:szCs w:val="22"/>
        </w:rPr>
      </w:pPr>
      <w:r>
        <w:rPr>
          <w:sz w:val="28"/>
          <w:szCs w:val="28"/>
        </w:rPr>
        <w:lastRenderedPageBreak/>
        <w:t xml:space="preserve">                                                  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Приложение  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proofErr w:type="spellStart"/>
      <w:r>
        <w:rPr>
          <w:sz w:val="24"/>
          <w:szCs w:val="24"/>
        </w:rPr>
        <w:t>Трубчевского</w:t>
      </w:r>
      <w:proofErr w:type="spellEnd"/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муниципального района </w:t>
      </w:r>
    </w:p>
    <w:p w:rsidR="00C54A98" w:rsidRDefault="00C54A98" w:rsidP="00C54A9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от  </w:t>
      </w:r>
      <w:r w:rsidR="004B03FD">
        <w:rPr>
          <w:sz w:val="24"/>
          <w:szCs w:val="24"/>
        </w:rPr>
        <w:t>25.01.</w:t>
      </w:r>
      <w:r>
        <w:rPr>
          <w:sz w:val="24"/>
          <w:szCs w:val="24"/>
        </w:rPr>
        <w:t xml:space="preserve"> 2023г.   №</w:t>
      </w:r>
      <w:r w:rsidR="004B03FD">
        <w:rPr>
          <w:sz w:val="24"/>
          <w:szCs w:val="24"/>
        </w:rPr>
        <w:t>25</w:t>
      </w:r>
      <w:r>
        <w:rPr>
          <w:sz w:val="24"/>
          <w:szCs w:val="24"/>
        </w:rPr>
        <w:t xml:space="preserve">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ТАРИФЫ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перевозки пассажиров и багажа по муниципальным маршрутам регулярных перевозок   на территории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городского поселения </w:t>
      </w:r>
      <w:proofErr w:type="spellStart"/>
      <w:r>
        <w:rPr>
          <w:sz w:val="24"/>
          <w:szCs w:val="24"/>
        </w:rPr>
        <w:t>Трубчевского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Брянской области 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1008"/>
        <w:gridCol w:w="6120"/>
        <w:gridCol w:w="2443"/>
      </w:tblGrid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Тарифы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 коп.)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пассажиров и провоз багажа </w:t>
            </w:r>
            <w:proofErr w:type="gramStart"/>
            <w:r>
              <w:rPr>
                <w:sz w:val="24"/>
                <w:szCs w:val="24"/>
              </w:rPr>
              <w:t>автомобильным</w:t>
            </w:r>
            <w:proofErr w:type="gramEnd"/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транспортом  по муниципальным маршрутам регулярных перевозок 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одну поездку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 место багажа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19-00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19-00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проездных билетов на месяц: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граждан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студентов очной формы обучения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учащихся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880-00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395-00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252-00</w:t>
            </w:r>
          </w:p>
        </w:tc>
      </w:tr>
    </w:tbl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/>
    <w:p w:rsidR="00283982" w:rsidRDefault="004B03FD"/>
    <w:sectPr w:rsidR="00283982" w:rsidSect="008A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54A98"/>
    <w:rsid w:val="00070394"/>
    <w:rsid w:val="00131124"/>
    <w:rsid w:val="00187BC6"/>
    <w:rsid w:val="003640CD"/>
    <w:rsid w:val="004B03FD"/>
    <w:rsid w:val="00500773"/>
    <w:rsid w:val="00512295"/>
    <w:rsid w:val="00791245"/>
    <w:rsid w:val="008A1550"/>
    <w:rsid w:val="009101CD"/>
    <w:rsid w:val="00B8759D"/>
    <w:rsid w:val="00C250DD"/>
    <w:rsid w:val="00C54A98"/>
    <w:rsid w:val="00CA250A"/>
    <w:rsid w:val="00CE6F9D"/>
    <w:rsid w:val="00D40D45"/>
    <w:rsid w:val="00F15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13</cp:revision>
  <dcterms:created xsi:type="dcterms:W3CDTF">2023-01-16T14:37:00Z</dcterms:created>
  <dcterms:modified xsi:type="dcterms:W3CDTF">2023-01-25T13:15:00Z</dcterms:modified>
</cp:coreProperties>
</file>