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14D" w:rsidRDefault="009514E0" w:rsidP="00F1710E">
      <w:pPr>
        <w:spacing w:line="240" w:lineRule="auto"/>
        <w:ind w:right="1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 о результатах оценки налоговых расходов по муни</w:t>
      </w:r>
      <w:r w:rsidR="00325EC4">
        <w:rPr>
          <w:rFonts w:ascii="Times New Roman" w:hAnsi="Times New Roman" w:cs="Times New Roman"/>
          <w:b/>
          <w:sz w:val="28"/>
          <w:szCs w:val="28"/>
        </w:rPr>
        <w:t>ципальным образованиям</w:t>
      </w:r>
    </w:p>
    <w:p w:rsidR="009514E0" w:rsidRDefault="00325EC4" w:rsidP="001218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Трубчевского</w:t>
      </w:r>
      <w:r w:rsidR="00B531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25EC4" w:rsidRDefault="00325EC4" w:rsidP="009514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992"/>
        <w:gridCol w:w="1843"/>
        <w:gridCol w:w="1134"/>
        <w:gridCol w:w="1134"/>
        <w:gridCol w:w="2126"/>
        <w:gridCol w:w="3260"/>
        <w:gridCol w:w="993"/>
        <w:gridCol w:w="1417"/>
        <w:gridCol w:w="1418"/>
      </w:tblGrid>
      <w:tr w:rsidR="00F1710E" w:rsidRPr="006B61EB" w:rsidTr="005E1709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№</w:t>
            </w:r>
          </w:p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proofErr w:type="gramStart"/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Наименование </w:t>
            </w:r>
            <w:bookmarkStart w:id="0" w:name="_GoBack"/>
            <w:bookmarkEnd w:id="0"/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Вид налога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Наименование налоговой льготы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Объем </w:t>
            </w:r>
            <w:proofErr w:type="gramStart"/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налоговых</w:t>
            </w:r>
            <w:proofErr w:type="gramEnd"/>
          </w:p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льгот за 2019 год</w:t>
            </w:r>
          </w:p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24" w:rsidRPr="006B61EB" w:rsidRDefault="00AF2624" w:rsidP="00694A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Объем </w:t>
            </w:r>
            <w:proofErr w:type="gramStart"/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налоговых</w:t>
            </w:r>
            <w:proofErr w:type="gramEnd"/>
          </w:p>
          <w:p w:rsidR="00AF2624" w:rsidRPr="006B61EB" w:rsidRDefault="00AF2624" w:rsidP="00694A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льгот за 2020</w:t>
            </w: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год</w:t>
            </w:r>
          </w:p>
          <w:p w:rsidR="00AF2624" w:rsidRPr="006B61EB" w:rsidRDefault="00AF2624" w:rsidP="00694A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НПА, которым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установлена льгота </w:t>
            </w: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en-US"/>
              </w:rPr>
              <w:t>(сниженные ставки)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НПА, </w:t>
            </w:r>
            <w:proofErr w:type="gramStart"/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которым</w:t>
            </w:r>
            <w:proofErr w:type="gramEnd"/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утверждена методика 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proofErr w:type="gramStart"/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Период</w:t>
            </w:r>
            <w:proofErr w:type="gramEnd"/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за который проведена оценка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Эффективная/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  <w:r w:rsidRPr="006B61E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неэффективная льгота 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Предлагается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/ не предлагается к отмене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F703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</w:tr>
      <w:tr w:rsidR="00F1710E" w:rsidRPr="006B61EB" w:rsidTr="005E1709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325D9B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325D9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 w:rsidP="001A608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25D9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Трубчевское</w:t>
            </w:r>
            <w:proofErr w:type="spellEnd"/>
            <w:r w:rsidRPr="00325D9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городское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1A6080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A6080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CB5CFF" w:rsidRDefault="00CB5C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5CFF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4294,0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F703F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 w:rsidP="00F1710E">
            <w:pPr>
              <w:spacing w:after="200" w:line="276" w:lineRule="auto"/>
              <w:ind w:right="852"/>
              <w:rPr>
                <w:sz w:val="16"/>
                <w:szCs w:val="16"/>
              </w:rPr>
            </w:pP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7F703F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D638F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общеобразовательные учреждения (начального общего, основного общего, среднего (полного) общего образования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1 299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CB5CF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1430,0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D638F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Совета народных депутатов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рубчевска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от 09.11.2018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3-220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D638F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Трубчевского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ального района от 23.04.2020 года № 274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Трубчевского городского поселения Трубчевского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и признании утратившим силу постановления администрации Трубчевского муниципального района от 05.11.2014г № 793 «О вопросах эффективности предоставляемых (планируемых к предоставлению) налоговых льгот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325D9B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325D9B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325D9B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предлагается к отмене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35677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муниципальные учреждения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D638F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CB5CF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261,0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Совета народных депутатов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рубчевска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от 09.11.2018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3-220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Трубчевского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ального района от 23.04.2020 года № 274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Трубчевского городского поселения Трубчевского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и признании утратившим силу постановления администрации Трубчевского муниципального района от 05.11.2014г № 793 «О вопросах эффективности предоставляемых (планируемых к предоставлению) налоговых льгот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325D9B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325D9B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предлагается к отмене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муниципальные учреждения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CB5CF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Совета народных депутатов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рубчевска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от 09.11.2018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3-220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Трубчевского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ального района от 23.04.2020 года № 274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Трубчевского городского поселения Трубчевского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и признании утратившим силу постановления администрации Трубчевского муниципального района от 05.11.2014г № 793 «О вопросах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эффективности предоставляемых (планируемых к предоставлению) налоговых льгот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предлагается к отмене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1.4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дошкольные образовательные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CB5CF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1154,0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Совета народных депутатов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рубчевска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от 09.11.2018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3-220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Трубчевского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ального района от 23.04.2020 года № 274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Трубчевского городского поселения Трубчевского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и признании утратившим силу постановления администрации Трубчевского муниципального района от 05.11.2014г № 793 «О вопросах эффективности предоставляемых (планируемых к предоставлению) налоговых льгот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предлагается к отмене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учреждения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CB5CF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Совета народных депутатов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рубчевска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от 09.11.2018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3-220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Трубчевского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ального района от 23.04.2020 года № 274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Трубчевского городского поселения Трубчевского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и признании утратившим силу постановления администрации Трубчевского муниципального района от 05.11.2014г № 793 «О вопросах эффективности предоставляемых (планируемых к предоставлению) налоговых льгот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предлагается к отмене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некоммерческие организации, созданные органами местного самоуправления в целях предоставления гражданам и юридическим лицам массовых общественно значимых государственных и муниципальных услуг за счет реализации принципа «одного окна»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CB5CF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Совета народных депутатов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рубчевска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от 09.11.2018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3-220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Трубчевского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ального района от 23.04.2020 года № 274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Трубчевского городского поселения Трубчевского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и признании утратившим силу постановления администрации Трубчевского муниципального района от 05.11.2014г № 793 «О вопросах эффективности предоставляемых (планируемых к предоставлению) налоговых льгот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предлагается к отмене</w:t>
            </w:r>
          </w:p>
        </w:tc>
      </w:tr>
      <w:tr w:rsidR="00F1710E" w:rsidRPr="006B61EB" w:rsidTr="005E1709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637FC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637F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6637F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Белоберезковское</w:t>
            </w:r>
            <w:proofErr w:type="spellEnd"/>
            <w:r w:rsidRPr="006637F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городское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A8594A" w:rsidRDefault="00AF2624" w:rsidP="00A859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8594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2 129,0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CB5CFF" w:rsidRDefault="00CB5CFF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5CFF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Освобождение от налогообложения общеобразовательные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учреждения (начального общего, основного общего, среднего (полного) общего образования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поселкового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Совета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 xml:space="preserve">народных депутатов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 12.10.2017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3-182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(редакция  от 15.10.2018г № 3-227)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561DC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поселковой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от 24.04.2020 года № 55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 xml:space="preserve">формирования перечня налоговых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городского поселения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городского поселения»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отменена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 01.01.2020г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2.2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муниципальные учреждения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поселкового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Совета народных депутатов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 12.10.2017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3-182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(редакция  от 15.10.2018г № 3-227)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поселковой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от 24.04.2020 года № 55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городского поселения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городского поселения»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отменена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 01.01.2020г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дошкольные образовательные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поселкового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Совета народных депутатов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 12.10.2017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3-182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(редакция  от 15.10.2018г № 3-227)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поселковой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от 24.04.2020 года № 55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городского поселения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городского поселения»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отменена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 01.01.2020г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учреждения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CB5CFF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поселкового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Совета народных депутатов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 12.10.2017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3-182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(редакция  от 15.10.2018г № 3-227)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поселковой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от 24.04.2020 года № 55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городского поселения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городского поселения»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отменена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 01.01.2020г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0540F5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0540F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540F5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Городецкое  сельское 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E22C99" w:rsidRDefault="00AF2624" w:rsidP="002F66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E22C99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04663" w:rsidRDefault="00704663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70466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341,0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общеобразовательные учреждения (начального общего, основного общего, среднего (полного) общего образования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704663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341,0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22C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Городецкого сельского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Совета народных депутатов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 24.10.2017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3-103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(редакция  от 30.10.2018г № 3-131)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22C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Городецкой сельской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от 23.04.2020 года № 12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</w:t>
            </w:r>
            <w:proofErr w:type="gramStart"/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Порядка формирования перечня налоговых расходов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Городецкого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Городецкого сельского поселения»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предлагается к отмене с 01.01.2022г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1705AB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705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22C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1705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Селецкое</w:t>
            </w:r>
            <w:proofErr w:type="spellEnd"/>
            <w:r w:rsidRPr="001705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 сельское 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A8594A" w:rsidRDefault="00AF2624" w:rsidP="00A859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8594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1 353,0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04663" w:rsidRDefault="00704663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70466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1171,0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общеобразовательные учреждения (начального общего, основного общего, среднего (полного) общего образования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704663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1171,0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Селецкого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Совета народных депутатов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 18.10.2017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3-89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(редакция  от 30.10.2018г № 3-112)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3F19C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Селецкой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от 27.04.2020 года № 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Селецкого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сельского поселения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Селецкого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сельского поселения»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предлагается к отмене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3F19C3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3F19C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22C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F19C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Семячковское</w:t>
            </w:r>
            <w:proofErr w:type="spellEnd"/>
            <w:r w:rsidRPr="003F19C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 сельское 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A8594A" w:rsidRDefault="00AF2624" w:rsidP="00A859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8594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04663" w:rsidRDefault="00704663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70466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629,0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Земельный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 xml:space="preserve">Освобождение от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налогообложения общеобразовательные учреждения (начального общего, основного общего, среднего (полного) общего образования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704663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629,0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Семячковского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 xml:space="preserve">сельского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Совета народных депутатов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 16.11.2017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3-91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(редакция  от 30.10.2018г № 3-118)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6C0A3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 xml:space="preserve">Постановление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Семячковской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от 21.04.2020 года № 28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Семячковского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сельского поселения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Семячковского сельского поселения»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не предлагается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к отмене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3F19C3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3F19C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lastRenderedPageBreak/>
              <w:t>6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22C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F19C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Усохское</w:t>
            </w:r>
            <w:proofErr w:type="spellEnd"/>
            <w:r w:rsidRPr="003F19C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 сельское 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A8594A" w:rsidRDefault="00AF2624" w:rsidP="00A859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8594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04663" w:rsidRDefault="00704663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70466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общеобразовательные учреждения (начального общего, основного общего, среднего (полного) общего образования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704663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Усохского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Совета народных депутатов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 24.10.2017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3-88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(редакция  от 31.10.2018г № 3-129)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Усохской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от 24.04.2020 года № 15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Порядка формирования перечня налоговых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Усохского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сельского поселения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Усохского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сельского поселения»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предлагается к отмене с 01.01.2022г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3F19C3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3F19C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22C9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F19C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Юровское</w:t>
            </w:r>
            <w:proofErr w:type="spellEnd"/>
            <w:r w:rsidRPr="003F19C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 сельское поселение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A8594A" w:rsidRDefault="00AF2624" w:rsidP="00A859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A8594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496,0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04663" w:rsidRDefault="00704663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70466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850,0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F2624" w:rsidRPr="00E248D6" w:rsidRDefault="00AF2624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F1710E" w:rsidRPr="006B61EB" w:rsidTr="005E1709">
        <w:trPr>
          <w:trHeight w:val="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Освобождение от налогообложения общеобразовательные учреждения (начального общего, основного общего, среднего (полного) общего образования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704663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Юровского сельского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Совета народных депутатов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 30.10.2017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года 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3-129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 земельном налоге»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(редакция  от 24.09.2018г № 3-165)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Юровской сельской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администрации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от 27.04.2020 года № 11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«Об утверждении </w:t>
            </w:r>
            <w:proofErr w:type="gramStart"/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Порядка формирования перечня налоговых расходов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Юровского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 оценки налоговых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расходов Юровского сельского поселения»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2019</w:t>
            </w:r>
            <w:r w:rsidRPr="006B61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 предлагается к отмене</w:t>
            </w:r>
          </w:p>
        </w:tc>
      </w:tr>
      <w:tr w:rsidR="00F1710E" w:rsidRPr="006B61EB" w:rsidTr="005E17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7F70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341130" w:rsidRDefault="00AF2624" w:rsidP="00A45F1A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341130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341130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8937,0</w:t>
            </w:r>
          </w:p>
          <w:p w:rsidR="00AF2624" w:rsidRPr="00341130" w:rsidRDefault="00AF2624" w:rsidP="00A45F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704663" w:rsidRDefault="00704663" w:rsidP="007046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70466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7600,0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Pr="006B61EB" w:rsidRDefault="00AF2624" w:rsidP="00E131F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24" w:rsidRDefault="00AF2624" w:rsidP="00E131F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1A6080" w:rsidRDefault="001A6080" w:rsidP="00A86006">
      <w:pPr>
        <w:spacing w:line="240" w:lineRule="auto"/>
      </w:pPr>
    </w:p>
    <w:p w:rsidR="001A6080" w:rsidRDefault="001A6080" w:rsidP="00A86006">
      <w:pPr>
        <w:spacing w:line="240" w:lineRule="auto"/>
      </w:pPr>
    </w:p>
    <w:p w:rsidR="002F5769" w:rsidRDefault="002F5769" w:rsidP="00A86006">
      <w:pPr>
        <w:spacing w:line="240" w:lineRule="auto"/>
      </w:pPr>
    </w:p>
    <w:sectPr w:rsidR="002F5769" w:rsidSect="00F1710E">
      <w:type w:val="continuous"/>
      <w:pgSz w:w="16838" w:h="11906" w:orient="landscape"/>
      <w:pgMar w:top="1134" w:right="0" w:bottom="851" w:left="238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B4" w:rsidRDefault="00ED0CB4" w:rsidP="00121874">
      <w:pPr>
        <w:spacing w:line="240" w:lineRule="auto"/>
      </w:pPr>
      <w:r>
        <w:separator/>
      </w:r>
    </w:p>
  </w:endnote>
  <w:endnote w:type="continuationSeparator" w:id="0">
    <w:p w:rsidR="00ED0CB4" w:rsidRDefault="00ED0CB4" w:rsidP="001218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B4" w:rsidRDefault="00ED0CB4" w:rsidP="00121874">
      <w:pPr>
        <w:spacing w:line="240" w:lineRule="auto"/>
      </w:pPr>
      <w:r>
        <w:separator/>
      </w:r>
    </w:p>
  </w:footnote>
  <w:footnote w:type="continuationSeparator" w:id="0">
    <w:p w:rsidR="00ED0CB4" w:rsidRDefault="00ED0CB4" w:rsidP="001218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71F"/>
    <w:rsid w:val="000540F5"/>
    <w:rsid w:val="00121874"/>
    <w:rsid w:val="001705AB"/>
    <w:rsid w:val="001868F4"/>
    <w:rsid w:val="001A6080"/>
    <w:rsid w:val="002962DE"/>
    <w:rsid w:val="002F5769"/>
    <w:rsid w:val="00325D9B"/>
    <w:rsid w:val="00325EC4"/>
    <w:rsid w:val="00341130"/>
    <w:rsid w:val="00356770"/>
    <w:rsid w:val="00395FD6"/>
    <w:rsid w:val="003A5F6E"/>
    <w:rsid w:val="003F19C3"/>
    <w:rsid w:val="00416D88"/>
    <w:rsid w:val="005166E4"/>
    <w:rsid w:val="00561DC5"/>
    <w:rsid w:val="005D0DC5"/>
    <w:rsid w:val="005E1709"/>
    <w:rsid w:val="00660AD7"/>
    <w:rsid w:val="006637FC"/>
    <w:rsid w:val="006B61EB"/>
    <w:rsid w:val="006C0A38"/>
    <w:rsid w:val="00704663"/>
    <w:rsid w:val="0076251F"/>
    <w:rsid w:val="007F703F"/>
    <w:rsid w:val="009514E0"/>
    <w:rsid w:val="009F0D36"/>
    <w:rsid w:val="00A45F1A"/>
    <w:rsid w:val="00A8594A"/>
    <w:rsid w:val="00A86006"/>
    <w:rsid w:val="00AF2624"/>
    <w:rsid w:val="00B123EC"/>
    <w:rsid w:val="00B233F2"/>
    <w:rsid w:val="00B5171F"/>
    <w:rsid w:val="00B5314D"/>
    <w:rsid w:val="00BB0005"/>
    <w:rsid w:val="00CB5CFF"/>
    <w:rsid w:val="00D12059"/>
    <w:rsid w:val="00D50A95"/>
    <w:rsid w:val="00D638F7"/>
    <w:rsid w:val="00DE6082"/>
    <w:rsid w:val="00E22C99"/>
    <w:rsid w:val="00E248D6"/>
    <w:rsid w:val="00E31A1D"/>
    <w:rsid w:val="00E33A2B"/>
    <w:rsid w:val="00ED0CB4"/>
    <w:rsid w:val="00F1710E"/>
    <w:rsid w:val="00F4135A"/>
    <w:rsid w:val="00F606CB"/>
    <w:rsid w:val="00FB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E0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187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1874"/>
    <w:rPr>
      <w:rFonts w:ascii="Arial" w:eastAsia="Times New Roman" w:hAnsi="Arial" w:cs="Arial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2187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1874"/>
    <w:rPr>
      <w:rFonts w:ascii="Arial" w:eastAsia="Times New Roman" w:hAnsi="Arial" w:cs="Arial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0A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0A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E0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187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1874"/>
    <w:rPr>
      <w:rFonts w:ascii="Arial" w:eastAsia="Times New Roman" w:hAnsi="Arial" w:cs="Arial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2187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1874"/>
    <w:rPr>
      <w:rFonts w:ascii="Arial" w:eastAsia="Times New Roman" w:hAnsi="Arial" w:cs="Arial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0A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0A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3194-98D2-4035-90F8-C249B915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4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Петровна</dc:creator>
  <cp:lastModifiedBy>Морозова</cp:lastModifiedBy>
  <cp:revision>33</cp:revision>
  <cp:lastPrinted>2021-10-27T13:19:00Z</cp:lastPrinted>
  <dcterms:created xsi:type="dcterms:W3CDTF">2021-08-04T06:00:00Z</dcterms:created>
  <dcterms:modified xsi:type="dcterms:W3CDTF">2021-10-27T13:20:00Z</dcterms:modified>
</cp:coreProperties>
</file>