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A614B" w:rsidP="006C30D0">
      <w:pPr>
        <w:ind w:left="709" w:right="139"/>
        <w:rPr>
          <w:rFonts w:ascii="CyrillicOld" w:hAnsi="CyrillicOld"/>
          <w:b/>
        </w:rPr>
      </w:pPr>
      <w:r w:rsidRPr="000A614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A80025">
        <w:rPr>
          <w:sz w:val="26"/>
          <w:szCs w:val="26"/>
        </w:rPr>
        <w:t>03.11.2020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A80025">
        <w:rPr>
          <w:sz w:val="26"/>
          <w:szCs w:val="26"/>
        </w:rPr>
        <w:t>№704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482E0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CF7ED9">
        <w:rPr>
          <w:sz w:val="26"/>
          <w:szCs w:val="26"/>
        </w:rPr>
        <w:t>Внести в</w:t>
      </w:r>
      <w:r>
        <w:rPr>
          <w:sz w:val="26"/>
          <w:szCs w:val="26"/>
        </w:rPr>
        <w:t xml:space="preserve"> муниципальную программу</w:t>
      </w:r>
      <w:r w:rsidRPr="00CF7ED9">
        <w:rPr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>
        <w:rPr>
          <w:bCs/>
          <w:sz w:val="26"/>
          <w:szCs w:val="26"/>
        </w:rPr>
        <w:t>(далее – муниципальная программа), утвержденную</w:t>
      </w:r>
      <w:r w:rsidRPr="00CF7ED9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>м</w:t>
      </w:r>
      <w:r w:rsidRPr="00CF7ED9">
        <w:rPr>
          <w:sz w:val="26"/>
          <w:szCs w:val="26"/>
        </w:rPr>
        <w:t xml:space="preserve"> администрации Трубчевского муниципальног</w:t>
      </w:r>
      <w:r>
        <w:rPr>
          <w:sz w:val="26"/>
          <w:szCs w:val="26"/>
        </w:rPr>
        <w:t xml:space="preserve">о района от 27 октября 2016 </w:t>
      </w:r>
      <w:r w:rsidRPr="00CF7ED9">
        <w:rPr>
          <w:sz w:val="26"/>
          <w:szCs w:val="26"/>
        </w:rPr>
        <w:t xml:space="preserve"> № 870 </w:t>
      </w:r>
      <w:r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 xml:space="preserve">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611) </w:t>
      </w:r>
      <w:r w:rsidRPr="00CF7ED9">
        <w:rPr>
          <w:sz w:val="26"/>
          <w:szCs w:val="26"/>
        </w:rPr>
        <w:t>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482E0A">
        <w:rPr>
          <w:rFonts w:ascii="Times New Roman" w:hAnsi="Times New Roman" w:cs="Times New Roman"/>
          <w:sz w:val="26"/>
          <w:szCs w:val="26"/>
        </w:rPr>
        <w:t>1 338 889 269,33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300 742 747,43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1E7684">
        <w:rPr>
          <w:rFonts w:ascii="Times New Roman" w:hAnsi="Times New Roman" w:cs="Times New Roman"/>
          <w:color w:val="000000"/>
          <w:sz w:val="26"/>
          <w:szCs w:val="26"/>
        </w:rPr>
        <w:t>272 717 219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,00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рублей, 2022 год – </w:t>
      </w:r>
      <w:r w:rsidR="001E7684">
        <w:rPr>
          <w:rFonts w:ascii="Times New Roman" w:hAnsi="Times New Roman" w:cs="Times New Roman"/>
          <w:color w:val="000000"/>
          <w:sz w:val="26"/>
          <w:szCs w:val="26"/>
        </w:rPr>
        <w:t>273 859 255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482E0A">
        <w:rPr>
          <w:color w:val="000000"/>
          <w:sz w:val="26"/>
          <w:szCs w:val="26"/>
        </w:rPr>
        <w:t>1 338 889 269,33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300 742 747,43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272 717 219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482E0A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482E0A">
        <w:rPr>
          <w:sz w:val="26"/>
          <w:szCs w:val="26"/>
        </w:rPr>
        <w:t>Тубол</w:t>
      </w:r>
      <w:proofErr w:type="spellEnd"/>
      <w:r w:rsidR="00482E0A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sectPr w:rsidR="00AB0E3B" w:rsidRPr="00156EA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A614B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1E7684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629E0"/>
    <w:rsid w:val="00466017"/>
    <w:rsid w:val="00482E0A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80025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F3F4B-5CD4-4348-BF40-BCEF1B63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452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40</cp:revision>
  <cp:lastPrinted>2020-04-17T08:04:00Z</cp:lastPrinted>
  <dcterms:created xsi:type="dcterms:W3CDTF">2018-11-15T13:19:00Z</dcterms:created>
  <dcterms:modified xsi:type="dcterms:W3CDTF">2020-11-20T12:53:00Z</dcterms:modified>
</cp:coreProperties>
</file>