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A36872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B24" w:rsidRDefault="00EB2834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«___»________2020 г.  №                          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               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             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</w:t>
      </w:r>
      <w:r w:rsidR="004E1B2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825DE7"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предоставления субсидий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 лицам (за исключением субсидий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</w:p>
    <w:p w:rsidR="002C0315" w:rsidRDefault="0063717B" w:rsidP="00DF11AE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индивидуальным предпринимателям, физическим лицам –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муниципального образования «Трубчевский </w:t>
      </w:r>
      <w:r w:rsidR="00DF11A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</w:t>
      </w: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170E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63717B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орядок предоставления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юридическим  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лицам (за исключением субсидий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государственным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(муниципальным) учреждениям),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индивидуальным предпринимателям, физиче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ским лицам –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производителям това</w:t>
      </w:r>
      <w:r w:rsid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ров, работ, услуг из  бюджета </w:t>
      </w:r>
      <w:r w:rsidR="0063717B" w:rsidRPr="0063717B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«Трубчевский муниципальный район»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, утвержденный постановлением администрации Трубчевского муниципального района от 26.01.201</w:t>
      </w:r>
      <w:r w:rsidR="002C70A7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№ 60 (далее – Порядок)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постановлений</w:t>
      </w:r>
      <w:r w:rsidR="00DF11AE"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Трубчевского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от 09.02.2018 № 109, 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941CB1">
        <w:rPr>
          <w:rFonts w:ascii="Times New Roman" w:eastAsia="Times New Roman" w:hAnsi="Times New Roman"/>
          <w:sz w:val="26"/>
          <w:szCs w:val="26"/>
          <w:lang w:eastAsia="ru-RU"/>
        </w:rPr>
        <w:t xml:space="preserve"> 29.12.2018 № 1200</w:t>
      </w:r>
      <w:r w:rsidR="00DF11AE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</w:p>
    <w:p w:rsidR="004D4D95" w:rsidRDefault="001D4A66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22137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D592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ункт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2.12.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 и 2.13</w:t>
      </w: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Раздела 2 «Условия и порядок предоставления субсидий» Порядка изложить в следующей редакции: </w:t>
      </w:r>
    </w:p>
    <w:p w:rsidR="004D4D95" w:rsidRPr="00833531" w:rsidRDefault="001D4A66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F11AE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>2.12</w:t>
      </w:r>
      <w:r w:rsidR="004D4D95"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. Субсидии перечисляются </w:t>
      </w:r>
      <w:r w:rsidR="004D4D95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в следующем порядке. </w:t>
      </w:r>
      <w:r w:rsidR="004D4D95" w:rsidRPr="00833531">
        <w:rPr>
          <w:rFonts w:ascii="Times New Roman" w:eastAsia="Times New Roman" w:hAnsi="Times New Roman"/>
          <w:sz w:val="26"/>
          <w:szCs w:val="26"/>
          <w:lang w:eastAsia="ru-RU"/>
        </w:rPr>
        <w:t>Ежемесячно до 20-го числа месяца, следующего за отчетным, за декабрь - не позднее 25 декабря текущего финансового года получатель субсидии предоставляет: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 затратах (недополученных доходах), в связи с производством (реализацией) товаров, выполнением работ, оказанием услуг  источником финансового обеспечения которых является субсидия по форме согласно Приложению 2 к настоящему Порядку;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4D4D95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20 (двадцати) процентов от общей суммы субсидии по каждому направлению в рамках заключенного соглашения.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Ответственность за достоверность предоставленных данных возлагается на получателя субсидии.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архитектуры и ЖКХ совместно с отделом учета и отчетности Администрации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течение 5 рабочих дней рассматривает предоставленные документы на соотв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4D4D95" w:rsidRPr="00833531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соответствия предоставленных док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 в течение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30-ти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рабочих дней.</w:t>
      </w:r>
    </w:p>
    <w:p w:rsidR="001D4A66" w:rsidRDefault="004D4D95" w:rsidP="004D4D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025835" w:rsidRDefault="00D610E1" w:rsidP="00170ED2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F81458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5933E3" w:rsidRPr="009662B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>
        <w:rPr>
          <w:rFonts w:ascii="Times New Roman" w:hAnsi="Times New Roman"/>
          <w:sz w:val="26"/>
          <w:szCs w:val="26"/>
        </w:rPr>
        <w:t>Слободчикова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D5922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p w:rsidR="009E12FA" w:rsidRDefault="009E12FA" w:rsidP="005933E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Исп.: Начальник отдела учета и отчетности А.А. Рыжикова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Приходова Н.Н.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Заместитель главы администрации Е.А.Слободчиков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Начальник.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О. А. Москалёва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Главный специалист организационно-правового </w:t>
      </w:r>
    </w:p>
    <w:p w:rsidR="00DF11AE" w:rsidRPr="00DF11AE" w:rsidRDefault="00DF11AE" w:rsidP="00DF11AE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11AE">
        <w:rPr>
          <w:rFonts w:ascii="Times New Roman" w:eastAsia="Times New Roman" w:hAnsi="Times New Roman"/>
          <w:i/>
          <w:sz w:val="16"/>
          <w:szCs w:val="16"/>
          <w:lang w:eastAsia="ru-RU"/>
        </w:rPr>
        <w:t>отдела Андрейчикова О.Г.</w:t>
      </w:r>
    </w:p>
    <w:sectPr w:rsidR="00DF11AE" w:rsidRPr="00DF11AE" w:rsidSect="00EE4320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B0F" w:rsidRDefault="00027B0F" w:rsidP="00146880">
      <w:pPr>
        <w:spacing w:after="0" w:line="240" w:lineRule="auto"/>
      </w:pPr>
      <w:r>
        <w:separator/>
      </w:r>
    </w:p>
  </w:endnote>
  <w:endnote w:type="continuationSeparator" w:id="1">
    <w:p w:rsidR="00027B0F" w:rsidRDefault="00027B0F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B0F" w:rsidRDefault="00027B0F" w:rsidP="00146880">
      <w:pPr>
        <w:spacing w:after="0" w:line="240" w:lineRule="auto"/>
      </w:pPr>
      <w:r>
        <w:separator/>
      </w:r>
    </w:p>
  </w:footnote>
  <w:footnote w:type="continuationSeparator" w:id="1">
    <w:p w:rsidR="00027B0F" w:rsidRDefault="00027B0F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27B0F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1375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134A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86FB4"/>
    <w:rsid w:val="004955CF"/>
    <w:rsid w:val="004964F7"/>
    <w:rsid w:val="00496ED2"/>
    <w:rsid w:val="004A54D8"/>
    <w:rsid w:val="004B06B8"/>
    <w:rsid w:val="004B78F8"/>
    <w:rsid w:val="004C2A2C"/>
    <w:rsid w:val="004D0FD1"/>
    <w:rsid w:val="004D4D95"/>
    <w:rsid w:val="004E092D"/>
    <w:rsid w:val="004E1B24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25512"/>
    <w:rsid w:val="005318D4"/>
    <w:rsid w:val="00533F66"/>
    <w:rsid w:val="00537C29"/>
    <w:rsid w:val="0054295D"/>
    <w:rsid w:val="00544B77"/>
    <w:rsid w:val="005455B0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3161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0AB5"/>
    <w:rsid w:val="007A1F14"/>
    <w:rsid w:val="007A66C3"/>
    <w:rsid w:val="007B5AB8"/>
    <w:rsid w:val="007B5EDA"/>
    <w:rsid w:val="007C5D37"/>
    <w:rsid w:val="007D0FE5"/>
    <w:rsid w:val="007D3570"/>
    <w:rsid w:val="007D4BAA"/>
    <w:rsid w:val="007D5922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27BD8"/>
    <w:rsid w:val="00940037"/>
    <w:rsid w:val="00940267"/>
    <w:rsid w:val="00941CB1"/>
    <w:rsid w:val="00953EEF"/>
    <w:rsid w:val="0095529E"/>
    <w:rsid w:val="0096024C"/>
    <w:rsid w:val="009731EA"/>
    <w:rsid w:val="009865C2"/>
    <w:rsid w:val="00996F08"/>
    <w:rsid w:val="009974D2"/>
    <w:rsid w:val="009A4DF8"/>
    <w:rsid w:val="009B24DE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36872"/>
    <w:rsid w:val="00A41238"/>
    <w:rsid w:val="00A4213F"/>
    <w:rsid w:val="00A4229B"/>
    <w:rsid w:val="00A44210"/>
    <w:rsid w:val="00A51B54"/>
    <w:rsid w:val="00A52151"/>
    <w:rsid w:val="00A524B5"/>
    <w:rsid w:val="00A621F4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2FBB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59AC"/>
    <w:rsid w:val="00D06200"/>
    <w:rsid w:val="00D1212A"/>
    <w:rsid w:val="00D1229D"/>
    <w:rsid w:val="00D21CCD"/>
    <w:rsid w:val="00D2673C"/>
    <w:rsid w:val="00D42A04"/>
    <w:rsid w:val="00D443C7"/>
    <w:rsid w:val="00D47D40"/>
    <w:rsid w:val="00D5017C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1AE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B2834"/>
    <w:rsid w:val="00EB346B"/>
    <w:rsid w:val="00EB3FF2"/>
    <w:rsid w:val="00EB4A78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7BEF3-D6E6-4003-8FD6-C546461A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7</cp:revision>
  <cp:lastPrinted>2020-12-04T12:35:00Z</cp:lastPrinted>
  <dcterms:created xsi:type="dcterms:W3CDTF">2020-12-03T13:00:00Z</dcterms:created>
  <dcterms:modified xsi:type="dcterms:W3CDTF">2020-12-04T12:35:00Z</dcterms:modified>
</cp:coreProperties>
</file>