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54" w:rsidRPr="00062E02" w:rsidRDefault="00B45293" w:rsidP="00293E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A0518">
        <w:rPr>
          <w:rFonts w:ascii="Times New Roman" w:hAnsi="Times New Roman" w:cs="Times New Roman"/>
          <w:sz w:val="24"/>
          <w:szCs w:val="24"/>
        </w:rPr>
        <w:t xml:space="preserve">                   Приложение № </w:t>
      </w:r>
      <w:r w:rsidR="009C0D0E">
        <w:rPr>
          <w:rFonts w:ascii="Times New Roman" w:hAnsi="Times New Roman" w:cs="Times New Roman"/>
          <w:sz w:val="24"/>
          <w:szCs w:val="24"/>
        </w:rPr>
        <w:t>3</w:t>
      </w:r>
    </w:p>
    <w:p w:rsidR="00293E54" w:rsidRPr="00062E02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E54" w:rsidRPr="00062E02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293E54" w:rsidRPr="00062E02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2018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8450B1" w:rsidRDefault="008450B1" w:rsidP="00845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50B1" w:rsidRPr="00CF2C0E" w:rsidRDefault="008450B1" w:rsidP="00845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9.1</w:t>
      </w:r>
      <w:r w:rsidRPr="00CF2C0E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8450B1" w:rsidRPr="00CF2C0E" w:rsidRDefault="008450B1" w:rsidP="00845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C0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F2C0E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</w:p>
    <w:p w:rsidR="008450B1" w:rsidRPr="00CF2C0E" w:rsidRDefault="008450B1" w:rsidP="00845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</w:p>
    <w:p w:rsidR="008450B1" w:rsidRPr="00CF2C0E" w:rsidRDefault="008450B1" w:rsidP="00845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>от 26.12.201</w:t>
      </w:r>
      <w:r>
        <w:rPr>
          <w:rFonts w:ascii="Times New Roman" w:hAnsi="Times New Roman" w:cs="Times New Roman"/>
          <w:sz w:val="24"/>
          <w:szCs w:val="24"/>
        </w:rPr>
        <w:t>8 г. №  5-660</w:t>
      </w:r>
      <w:r w:rsidRPr="00CF2C0E">
        <w:rPr>
          <w:rFonts w:ascii="Times New Roman" w:hAnsi="Times New Roman" w:cs="Times New Roman"/>
          <w:sz w:val="24"/>
          <w:szCs w:val="24"/>
        </w:rPr>
        <w:t>»</w:t>
      </w:r>
    </w:p>
    <w:p w:rsidR="00B45293" w:rsidRDefault="00B45293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8450B1" w:rsidRDefault="008450B1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461"/>
        <w:gridCol w:w="845"/>
        <w:gridCol w:w="1156"/>
        <w:gridCol w:w="666"/>
        <w:gridCol w:w="1635"/>
        <w:gridCol w:w="1051"/>
        <w:gridCol w:w="1217"/>
      </w:tblGrid>
      <w:tr w:rsidR="00F75EA1" w:rsidRPr="007E3C02" w:rsidTr="007E3C02">
        <w:trPr>
          <w:cantSplit/>
          <w:trHeight w:val="60"/>
        </w:trPr>
        <w:tc>
          <w:tcPr>
            <w:tcW w:w="3461" w:type="dxa"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845" w:type="dxa"/>
            <w:noWrap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66" w:type="dxa"/>
            <w:noWrap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E3C02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635" w:type="dxa"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1C5B4F"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51" w:type="dxa"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1C5B4F"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17" w:type="dxa"/>
            <w:vAlign w:val="center"/>
          </w:tcPr>
          <w:p w:rsidR="00F75EA1" w:rsidRPr="007E3C02" w:rsidRDefault="00F75EA1" w:rsidP="007E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1C5B4F"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7E3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F6221F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622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F622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622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51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F622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622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F622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622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F622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  <w:r w:rsidR="00F622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bookmarkStart w:id="0" w:name="_GoBack"/>
            <w:bookmarkEnd w:id="0"/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9 066 750,97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102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6 966 750,97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102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1 231 877,33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1 231 877,33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1 231 877,33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102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148 389,80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148 389,80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148 389,80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51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956 387,68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956 387,68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2202181610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956 387,68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51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4 630 096,16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4 630 096,16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4 630 096,16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2 246 470,00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2 839 189,95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2 839 189,95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22091L5670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2 839 189,95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22091L5670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2 839 189,95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22091L5670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2 839 189,95   </w:t>
            </w:r>
          </w:p>
        </w:tc>
      </w:tr>
      <w:tr w:rsidR="007E3C02" w:rsidRPr="007E3C02" w:rsidTr="007E3C02">
        <w:trPr>
          <w:cantSplit/>
          <w:trHeight w:val="51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220G552430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2 210 470,00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2 100 000,00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</w:tcPr>
          <w:p w:rsidR="007E3C02" w:rsidRPr="007E3C02" w:rsidRDefault="007E3C02" w:rsidP="007F6A3B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45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66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35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1051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</w:tcPr>
          <w:p w:rsidR="007E3C02" w:rsidRPr="007E3C02" w:rsidRDefault="007E3C02" w:rsidP="007F6A3B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45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66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35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1051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110 470,00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110 470,00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76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110 470,00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1 135 423,40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1 135 423,40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985 423,40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51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985 423,40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985 423,40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1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0801280320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71 000,00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71 000,00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</w:tcPr>
          <w:p w:rsidR="007E3C02" w:rsidRPr="007E3C02" w:rsidRDefault="007E3C02" w:rsidP="007F6A3B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45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66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5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11 400,00   </w:t>
            </w:r>
          </w:p>
        </w:tc>
        <w:tc>
          <w:tcPr>
            <w:tcW w:w="1051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</w:tcPr>
          <w:p w:rsidR="007E3C02" w:rsidRPr="007E3C02" w:rsidRDefault="007E3C02" w:rsidP="007F6A3B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5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666" w:type="dxa"/>
            <w:noWrap/>
            <w:vAlign w:val="center"/>
          </w:tcPr>
          <w:p w:rsidR="007E3C02" w:rsidRPr="007E3C02" w:rsidRDefault="007E3C02" w:rsidP="007F6A3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11 400,00   </w:t>
            </w:r>
          </w:p>
        </w:tc>
        <w:tc>
          <w:tcPr>
            <w:tcW w:w="1051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</w:tcPr>
          <w:p w:rsidR="007E3C02" w:rsidRPr="007E3C02" w:rsidRDefault="007E3C02" w:rsidP="007F6A3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255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59 600,00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7E3C02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7E3C0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59 600,00   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7E3C0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7E3C02" w:rsidRPr="007E3C02" w:rsidTr="00D5081A">
        <w:trPr>
          <w:cantSplit/>
          <w:trHeight w:val="60"/>
        </w:trPr>
        <w:tc>
          <w:tcPr>
            <w:tcW w:w="3461" w:type="dxa"/>
            <w:vAlign w:val="center"/>
            <w:hideMark/>
          </w:tcPr>
          <w:p w:rsidR="007E3C02" w:rsidRPr="007E3C02" w:rsidRDefault="007E3C02" w:rsidP="00D508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45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15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7E3C02" w:rsidRPr="007E3C02" w:rsidRDefault="007E3C02" w:rsidP="007E3C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7E3C02" w:rsidRPr="007E3C02" w:rsidRDefault="007E3C02" w:rsidP="00D5081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12 669 644,37</w:t>
            </w:r>
          </w:p>
        </w:tc>
        <w:tc>
          <w:tcPr>
            <w:tcW w:w="1051" w:type="dxa"/>
            <w:vAlign w:val="center"/>
            <w:hideMark/>
          </w:tcPr>
          <w:p w:rsidR="007E3C02" w:rsidRPr="007E3C02" w:rsidRDefault="007E3C02" w:rsidP="00D5081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1217" w:type="dxa"/>
            <w:vAlign w:val="center"/>
            <w:hideMark/>
          </w:tcPr>
          <w:p w:rsidR="007E3C02" w:rsidRPr="007E3C02" w:rsidRDefault="007E3C02" w:rsidP="00D5081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E3C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2 839 189,95</w:t>
            </w:r>
          </w:p>
        </w:tc>
      </w:tr>
    </w:tbl>
    <w:p w:rsidR="00293E54" w:rsidRDefault="00293E54"/>
    <w:p w:rsidR="007E3C02" w:rsidRDefault="007E3C02"/>
    <w:sectPr w:rsidR="007E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1C5B4F"/>
    <w:rsid w:val="001D09CF"/>
    <w:rsid w:val="00293E54"/>
    <w:rsid w:val="00336C9A"/>
    <w:rsid w:val="003746C6"/>
    <w:rsid w:val="003B2049"/>
    <w:rsid w:val="003C5FED"/>
    <w:rsid w:val="004B6050"/>
    <w:rsid w:val="004D6F3C"/>
    <w:rsid w:val="00756986"/>
    <w:rsid w:val="007728F5"/>
    <w:rsid w:val="00783B81"/>
    <w:rsid w:val="007E3C02"/>
    <w:rsid w:val="008450B1"/>
    <w:rsid w:val="008E1D48"/>
    <w:rsid w:val="009C0D0E"/>
    <w:rsid w:val="00A275F5"/>
    <w:rsid w:val="00B45293"/>
    <w:rsid w:val="00B60A65"/>
    <w:rsid w:val="00B86AC7"/>
    <w:rsid w:val="00B87486"/>
    <w:rsid w:val="00C62FCC"/>
    <w:rsid w:val="00D5081A"/>
    <w:rsid w:val="00D949DD"/>
    <w:rsid w:val="00DB650A"/>
    <w:rsid w:val="00E67508"/>
    <w:rsid w:val="00F17E94"/>
    <w:rsid w:val="00F57C35"/>
    <w:rsid w:val="00F6221F"/>
    <w:rsid w:val="00F63800"/>
    <w:rsid w:val="00F75EA1"/>
    <w:rsid w:val="00F86CEF"/>
    <w:rsid w:val="00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30</cp:revision>
  <dcterms:created xsi:type="dcterms:W3CDTF">2018-11-06T15:04:00Z</dcterms:created>
  <dcterms:modified xsi:type="dcterms:W3CDTF">2019-02-19T06:20:00Z</dcterms:modified>
</cp:coreProperties>
</file>