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629" w:rsidRPr="009D678B" w:rsidRDefault="00102629" w:rsidP="009D678B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9D678B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02629" w:rsidRPr="009D678B" w:rsidRDefault="00102629" w:rsidP="009D678B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9D678B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02629" w:rsidRPr="009D678B" w:rsidRDefault="00AF3B29" w:rsidP="009D678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F3B29">
        <w:rPr>
          <w:noProof/>
          <w:lang w:eastAsia="ru-RU"/>
        </w:rPr>
        <w:pict>
          <v:line id="Прямая соединительная линия 1" o:spid="_x0000_s1026" style="position:absolute;flip:y;z-index:251658240;visibility:visible" from="-19.8pt,1.35pt" to="488.7pt,4.05pt" strokeweight="6pt">
            <v:stroke linestyle="thickBetweenThin"/>
          </v:line>
        </w:pict>
      </w:r>
    </w:p>
    <w:p w:rsidR="00102629" w:rsidRPr="009D678B" w:rsidRDefault="00102629" w:rsidP="009D678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8"/>
          <w:szCs w:val="48"/>
          <w:lang w:eastAsia="ru-RU"/>
        </w:rPr>
      </w:pPr>
      <w:r w:rsidRPr="009D678B">
        <w:rPr>
          <w:rFonts w:ascii="Times New Roman" w:hAnsi="Times New Roman" w:cs="Times New Roman"/>
          <w:b/>
          <w:bCs/>
          <w:spacing w:val="20"/>
          <w:sz w:val="48"/>
          <w:szCs w:val="48"/>
          <w:lang w:eastAsia="ru-RU"/>
        </w:rPr>
        <w:t>ПОСТАНОВЛЕНИЕ</w:t>
      </w:r>
    </w:p>
    <w:p w:rsidR="00102629" w:rsidRPr="009D678B" w:rsidRDefault="00102629" w:rsidP="009D678B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20"/>
          <w:sz w:val="48"/>
          <w:szCs w:val="48"/>
          <w:lang w:eastAsia="ru-RU"/>
        </w:rPr>
      </w:pPr>
    </w:p>
    <w:p w:rsidR="00102629" w:rsidRPr="009D678B" w:rsidRDefault="00D91754" w:rsidP="009D678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 </w:t>
      </w:r>
      <w:r w:rsidR="00CD6E4A">
        <w:rPr>
          <w:rFonts w:ascii="Times New Roman" w:hAnsi="Times New Roman" w:cs="Times New Roman"/>
          <w:sz w:val="26"/>
          <w:szCs w:val="26"/>
          <w:lang w:eastAsia="ru-RU"/>
        </w:rPr>
        <w:t>27.02.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2017</w:t>
      </w:r>
      <w:r w:rsidR="00CD6E4A">
        <w:rPr>
          <w:rFonts w:ascii="Times New Roman" w:hAnsi="Times New Roman" w:cs="Times New Roman"/>
          <w:sz w:val="26"/>
          <w:szCs w:val="26"/>
          <w:lang w:eastAsia="ru-RU"/>
        </w:rPr>
        <w:t xml:space="preserve"> г. № 105</w:t>
      </w:r>
    </w:p>
    <w:p w:rsidR="00102629" w:rsidRPr="009D678B" w:rsidRDefault="00102629" w:rsidP="009D678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9D678B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9D678B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9D678B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102629" w:rsidRPr="009D678B" w:rsidRDefault="00102629" w:rsidP="009D678B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308AA" w:rsidRDefault="00102629" w:rsidP="009D67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678B">
        <w:rPr>
          <w:rFonts w:ascii="Times New Roman" w:hAnsi="Times New Roman" w:cs="Times New Roman"/>
          <w:sz w:val="26"/>
          <w:szCs w:val="26"/>
          <w:lang w:eastAsia="ru-RU"/>
        </w:rPr>
        <w:t xml:space="preserve">Об </w:t>
      </w:r>
      <w:r w:rsidR="004308AA">
        <w:rPr>
          <w:rFonts w:ascii="Times New Roman" w:hAnsi="Times New Roman" w:cs="Times New Roman"/>
          <w:sz w:val="26"/>
          <w:szCs w:val="26"/>
          <w:lang w:eastAsia="ru-RU"/>
        </w:rPr>
        <w:t xml:space="preserve">обеспечении доступа к </w:t>
      </w:r>
      <w:r>
        <w:rPr>
          <w:rFonts w:ascii="Times New Roman" w:hAnsi="Times New Roman" w:cs="Times New Roman"/>
          <w:sz w:val="26"/>
          <w:szCs w:val="26"/>
          <w:lang w:eastAsia="ru-RU"/>
        </w:rPr>
        <w:t>информации</w:t>
      </w:r>
      <w:r w:rsidR="00437E9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4308AA" w:rsidRDefault="00102629" w:rsidP="009D67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 деятельности </w:t>
      </w:r>
      <w:r w:rsidR="004308A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37E91">
        <w:rPr>
          <w:rFonts w:ascii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hAnsi="Times New Roman" w:cs="Times New Roman"/>
          <w:sz w:val="26"/>
          <w:szCs w:val="26"/>
          <w:lang w:eastAsia="ru-RU"/>
        </w:rPr>
        <w:t>дминистрации</w:t>
      </w:r>
      <w:r w:rsidR="00437E91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102629" w:rsidRDefault="004308AA" w:rsidP="009D67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муниципального района</w:t>
      </w:r>
    </w:p>
    <w:p w:rsidR="00102629" w:rsidRPr="009D678B" w:rsidRDefault="00102629" w:rsidP="009D678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02629" w:rsidRPr="001E02CD" w:rsidRDefault="00102629" w:rsidP="001E02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со статьями 13, 14 Федерального закона «Об обеспечении доступа к информации о деятельности государственных органов и органов местного самоуправления» от </w:t>
      </w:r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>09.02.2009</w:t>
      </w:r>
      <w:r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 № 8-ФЗ,</w:t>
      </w:r>
      <w:r w:rsidR="009C22E8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решением </w:t>
      </w:r>
      <w:proofErr w:type="spellStart"/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 районного совета народных депутатов от 30.04.20</w:t>
      </w:r>
      <w:r w:rsidR="00D91754" w:rsidRPr="001E02CD">
        <w:rPr>
          <w:rFonts w:ascii="Times New Roman" w:hAnsi="Times New Roman" w:cs="Times New Roman"/>
          <w:sz w:val="26"/>
          <w:szCs w:val="26"/>
          <w:lang w:eastAsia="ru-RU"/>
        </w:rPr>
        <w:t>09 № 3-518 «О</w:t>
      </w:r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б утверждении Положения об обеспечении доступа к информации о деятельности органов местного самоуправления </w:t>
      </w:r>
      <w:proofErr w:type="spellStart"/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897F1A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района»</w:t>
      </w:r>
      <w:r w:rsidR="001E02CD"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, руководствуясь </w:t>
      </w:r>
      <w:r w:rsidRPr="001E02CD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t>Приказ</w:t>
      </w:r>
      <w:r w:rsidR="001E02CD">
        <w:rPr>
          <w:rFonts w:ascii="Times New Roman" w:hAnsi="Times New Roman" w:cs="Times New Roman"/>
          <w:bCs/>
          <w:color w:val="000000"/>
          <w:sz w:val="26"/>
          <w:szCs w:val="26"/>
        </w:rPr>
        <w:t>ом</w:t>
      </w:r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Министерства экономического развития РФ от </w:t>
      </w:r>
      <w:r w:rsidR="001E02CD">
        <w:rPr>
          <w:rFonts w:ascii="Times New Roman" w:hAnsi="Times New Roman" w:cs="Times New Roman"/>
          <w:bCs/>
          <w:color w:val="000000"/>
          <w:sz w:val="26"/>
          <w:szCs w:val="26"/>
        </w:rPr>
        <w:t>16.11.2009 №</w:t>
      </w:r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t> 470</w:t>
      </w:r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br/>
      </w:r>
      <w:r w:rsidR="001E02CD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t>О Требованиях</w:t>
      </w:r>
      <w:proofErr w:type="gramEnd"/>
      <w:r w:rsidR="001E02CD" w:rsidRPr="001E02C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к технологическим, программным и лингвистическим средствам обеспечения пользования официальными сайтами федеральных органов исполнительной власти</w:t>
      </w:r>
      <w:r w:rsidR="001E02C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», </w:t>
      </w:r>
      <w:r w:rsidRPr="001E02CD">
        <w:rPr>
          <w:rFonts w:ascii="Times New Roman" w:hAnsi="Times New Roman" w:cs="Times New Roman"/>
          <w:sz w:val="26"/>
          <w:szCs w:val="26"/>
          <w:lang w:eastAsia="ru-RU"/>
        </w:rPr>
        <w:t>в целях своевременности реализации и защиты пользователями информацией своих прав и законных интересов</w:t>
      </w:r>
    </w:p>
    <w:p w:rsidR="00102629" w:rsidRPr="009D678B" w:rsidRDefault="00102629" w:rsidP="009D6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678B">
        <w:rPr>
          <w:rFonts w:ascii="Times New Roman" w:hAnsi="Times New Roman" w:cs="Times New Roman"/>
          <w:sz w:val="26"/>
          <w:szCs w:val="26"/>
          <w:lang w:eastAsia="ru-RU"/>
        </w:rPr>
        <w:t>ПОСТАНОВЛЯЮ:</w:t>
      </w:r>
    </w:p>
    <w:p w:rsidR="00AB4924" w:rsidRDefault="00102629" w:rsidP="00AB492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D678B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прилагаемый перечень информации о деятельности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размещаемой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:rsidR="00AB4924" w:rsidRPr="00AB4924" w:rsidRDefault="00AB4924" w:rsidP="00AB492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B4924">
        <w:rPr>
          <w:rFonts w:ascii="Times New Roman" w:hAnsi="Times New Roman" w:cs="Times New Roman"/>
          <w:sz w:val="26"/>
          <w:szCs w:val="26"/>
          <w:lang w:eastAsia="ru-RU"/>
        </w:rPr>
        <w:t>Утвердить</w:t>
      </w: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прилагаемые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>т</w:t>
      </w: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ребования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к технологическим, программным и лингвистическим средствам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обеспечения пользования официальным сайтом администрации </w:t>
      </w:r>
      <w:proofErr w:type="spellStart"/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 в сети Интернет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02629" w:rsidRDefault="00C6238B" w:rsidP="009D67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Н</w:t>
      </w:r>
      <w:r w:rsidR="00102629">
        <w:rPr>
          <w:rFonts w:ascii="Times New Roman" w:hAnsi="Times New Roman" w:cs="Times New Roman"/>
          <w:sz w:val="26"/>
          <w:szCs w:val="26"/>
          <w:lang w:eastAsia="ru-RU"/>
        </w:rPr>
        <w:t>астоящее постановление до сведения заинтересованных лиц.</w:t>
      </w:r>
    </w:p>
    <w:p w:rsidR="00102629" w:rsidRPr="009D678B" w:rsidRDefault="009B5E9F" w:rsidP="009D678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Признать утратившим силу постановление </w:t>
      </w:r>
      <w:r w:rsidR="00102629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102629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102629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 </w:t>
      </w:r>
      <w:r w:rsidR="00D91754">
        <w:rPr>
          <w:rFonts w:ascii="Times New Roman" w:hAnsi="Times New Roman" w:cs="Times New Roman"/>
          <w:sz w:val="26"/>
          <w:szCs w:val="26"/>
          <w:lang w:eastAsia="ru-RU"/>
        </w:rPr>
        <w:t xml:space="preserve">от 22.10.2012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№ 780 «Об утверждении перечня информации о деятельности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размещаемой в сети Интернет»</w:t>
      </w:r>
      <w:r w:rsidR="00102629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02629" w:rsidRPr="009D678B" w:rsidRDefault="00102629" w:rsidP="009D678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D678B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9D678B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Pr="00F10405"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</w:t>
      </w:r>
      <w:r w:rsidR="00FD6095"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FD6095">
        <w:rPr>
          <w:rFonts w:ascii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="00FD6095">
        <w:rPr>
          <w:rFonts w:ascii="Times New Roman" w:hAnsi="Times New Roman" w:cs="Times New Roman"/>
          <w:sz w:val="26"/>
          <w:szCs w:val="26"/>
          <w:lang w:eastAsia="ru-RU"/>
        </w:rPr>
        <w:t xml:space="preserve"> С.Н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02629" w:rsidRPr="009D678B" w:rsidRDefault="00D91754" w:rsidP="009D678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Глава</w:t>
      </w:r>
      <w:r w:rsidR="00102629" w:rsidRPr="009D67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администрации</w:t>
      </w:r>
    </w:p>
    <w:p w:rsidR="00102629" w:rsidRPr="00346295" w:rsidRDefault="00102629" w:rsidP="0034629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9D67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Трубчевского</w:t>
      </w:r>
      <w:proofErr w:type="spellEnd"/>
      <w:r w:rsidRPr="009D67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 района               </w:t>
      </w:r>
      <w:r w:rsidR="007F137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</w:t>
      </w:r>
      <w:r w:rsidRPr="009D678B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F137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И.И. Обыдённов</w:t>
      </w:r>
    </w:p>
    <w:p w:rsidR="00D91754" w:rsidRDefault="00D91754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D6E4A" w:rsidRDefault="00CD6E4A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D6E4A" w:rsidRDefault="00CD6E4A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D6E4A" w:rsidRDefault="00CD6E4A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D6E4A" w:rsidRDefault="00CD6E4A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AB4924" w:rsidRPr="00AB4924" w:rsidRDefault="00AB4924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lastRenderedPageBreak/>
        <w:t>Утверждены</w:t>
      </w:r>
    </w:p>
    <w:p w:rsidR="00AB4924" w:rsidRPr="00AB4924" w:rsidRDefault="00AB4924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постановлением</w:t>
      </w:r>
      <w:r w:rsidRPr="00AB492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администрации</w:t>
      </w:r>
    </w:p>
    <w:p w:rsidR="00AB4924" w:rsidRPr="00AB4924" w:rsidRDefault="00AB4924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spellStart"/>
      <w:r w:rsidRPr="00AB4924">
        <w:rPr>
          <w:rFonts w:ascii="Times New Roman" w:hAnsi="Times New Roman" w:cs="Times New Roman"/>
          <w:b w:val="0"/>
          <w:bCs w:val="0"/>
          <w:sz w:val="26"/>
          <w:szCs w:val="26"/>
        </w:rPr>
        <w:t>Трубчевского</w:t>
      </w:r>
      <w:proofErr w:type="spellEnd"/>
      <w:r w:rsidRPr="00AB492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муниципального района</w:t>
      </w:r>
    </w:p>
    <w:p w:rsidR="00AB4924" w:rsidRPr="00AB4924" w:rsidRDefault="00AB4924" w:rsidP="00AB4924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B4924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CD6E4A">
        <w:rPr>
          <w:rFonts w:ascii="Times New Roman" w:hAnsi="Times New Roman" w:cs="Times New Roman"/>
          <w:b w:val="0"/>
          <w:bCs w:val="0"/>
          <w:sz w:val="26"/>
          <w:szCs w:val="26"/>
        </w:rPr>
        <w:t>27.02.</w:t>
      </w:r>
      <w:r w:rsidRPr="00AB4924">
        <w:rPr>
          <w:rFonts w:ascii="Times New Roman" w:hAnsi="Times New Roman" w:cs="Times New Roman"/>
          <w:b w:val="0"/>
          <w:bCs w:val="0"/>
          <w:sz w:val="26"/>
          <w:szCs w:val="26"/>
        </w:rPr>
        <w:t>201</w:t>
      </w:r>
      <w:r w:rsidR="00D91754">
        <w:rPr>
          <w:rFonts w:ascii="Times New Roman" w:hAnsi="Times New Roman" w:cs="Times New Roman"/>
          <w:b w:val="0"/>
          <w:bCs w:val="0"/>
          <w:sz w:val="26"/>
          <w:szCs w:val="26"/>
        </w:rPr>
        <w:t>7</w:t>
      </w:r>
      <w:r w:rsidR="00CD6E4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г.  № 105</w:t>
      </w:r>
    </w:p>
    <w:p w:rsidR="00AB4924" w:rsidRDefault="00AB4924" w:rsidP="00446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446EC8" w:rsidRPr="00446EC8" w:rsidRDefault="00AB4924" w:rsidP="00446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ТРЕБОВАНИЯ</w:t>
      </w:r>
    </w:p>
    <w:p w:rsidR="00446EC8" w:rsidRPr="00446EC8" w:rsidRDefault="00AB4924" w:rsidP="00446E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к технологическим, программным и лингвистическим средствам</w:t>
      </w:r>
    </w:p>
    <w:p w:rsidR="00446EC8" w:rsidRPr="00446EC8" w:rsidRDefault="00AB4924" w:rsidP="00AB4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обеспечения пользования официальным сайтом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 в сети И</w:t>
      </w:r>
      <w:r w:rsidRPr="00AB4924">
        <w:rPr>
          <w:rFonts w:ascii="Times New Roman" w:hAnsi="Times New Roman" w:cs="Times New Roman"/>
          <w:bCs/>
          <w:sz w:val="26"/>
          <w:szCs w:val="26"/>
          <w:lang w:eastAsia="ru-RU"/>
        </w:rPr>
        <w:t>нтернет</w:t>
      </w:r>
    </w:p>
    <w:p w:rsidR="00446EC8" w:rsidRPr="00446EC8" w:rsidRDefault="00446EC8" w:rsidP="00446EC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5629F" w:rsidRDefault="00446EC8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5629F">
        <w:rPr>
          <w:rFonts w:ascii="Times New Roman" w:hAnsi="Times New Roman" w:cs="Times New Roman"/>
          <w:sz w:val="26"/>
          <w:szCs w:val="26"/>
          <w:lang w:eastAsia="ru-RU"/>
        </w:rPr>
        <w:t xml:space="preserve">1. </w:t>
      </w:r>
      <w:r w:rsidR="0055629F" w:rsidRPr="0055629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Информация, размещаемая на официальном сайте </w:t>
      </w:r>
      <w:r w:rsidR="0055629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администрации </w:t>
      </w:r>
      <w:proofErr w:type="spellStart"/>
      <w:r w:rsidR="0055629F">
        <w:rPr>
          <w:rFonts w:ascii="Times New Roman" w:hAnsi="Times New Roman" w:cs="Times New Roman"/>
          <w:bCs/>
          <w:color w:val="000000"/>
          <w:sz w:val="26"/>
          <w:szCs w:val="26"/>
        </w:rPr>
        <w:t>Трубчевского</w:t>
      </w:r>
      <w:proofErr w:type="spellEnd"/>
      <w:r w:rsidR="0055629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района (далее – администрация)</w:t>
      </w:r>
      <w:r w:rsidR="0055629F" w:rsidRPr="0055629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в информационно-телекоммуникационной сети Интернет (далее - официальный сайт):</w:t>
      </w:r>
    </w:p>
    <w:p w:rsidR="00D91754" w:rsidRPr="00D91754" w:rsidRDefault="00D91754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а) должна быть круглосуточно доступна пользователям информацией для получения, ознакомления и использования, а также для автоматической (без участия человека) обработки информационными и поисковыми системами, без взимания платы за ознакомление с информацией или иное ее использование и иных ограничений;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б) должна быть доступна пользователям информацией без использования программного обеспечения, установка которого на технические средства пользователя информацией требует заключения пользователем лицензионного или иного соглашения с правообладателем программного обеспечения, предусматривающего взимание с пользователя информацией платы;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в) не должна быть зашифрована или защищена от доступа иными средствами, не позволяющими осуществить ознакомление пользователя информацией с ее содержанием, а также ее получение без использования иного программного обеспечения или технических средств, чем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веб-обозреватель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Доступ к информации, размещенной на официальном сайте, не может быть обусловлен требованием регистрации пользователей информации или предоставления ими персональных данных, а также требованием заключения ими лицензионных или иных соглашений.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2. Суммарная длительность перерывов в работе официального сайта в информационно-телекоммуникационной сети Интернет (далее - сеть Интернет) не должна превышать 4 часов в месяц (за исключением перерывов, связанных с обстоятельствами непреодолимой силы). При необходимости проведения плановых технических работ, в ходе которых доступ пользователей информацией к информации, размещенной на официальном сайте, будет невозможен, уведомление об этом должно быть размещено на главной странице официального сайта не менее чем за сутки до начала работ.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 случае возникновения технических неполадок, неполадок программного обеспечения или иных проблем, влекущих невозможность доступа пользователей информацией к официальному сайту или к его отдельным страницам, на официальном сайте должно быть размещено в срок, не превышающий 2 часов с момента возобновления доступа, объявление с указанием причины, даты и времени прекращения доступа, а также даты и времени возобновления доступа к информации.</w:t>
      </w:r>
      <w:proofErr w:type="gramEnd"/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3. Информация в виде текста размещается на официальном сайте в формате, обеспечивающем возможность поиска и копирования фрагментов текста средствами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веб-обозревателя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("гипертекстовый формат").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Нормативные правовые и иные акты, проекты актов, доклады, отчеты, договоры, обзоры, прогнозы, протоколы, заключения, статистическая информация, образцы форм и иных документов дополнительно к гипертекстовому формату размещаются на официальном сайте в виде файлов в формате, обеспечивающем возможность их сохранения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соответствующей программы для просмотра ("документ в</w:t>
      </w:r>
      <w:proofErr w:type="gram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электронной форме").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Нормативные правовые и иные акты</w:t>
      </w:r>
      <w:r w:rsidR="005562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могут дополнит</w:t>
      </w:r>
      <w:r w:rsidR="005562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ельно размещаться на официальном сайте</w:t>
      </w: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 графическом формате в виде графических образов их оригиналов ("графический формат").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4. Программное обеспечение и технологические средства обеспечения пользования официальным сайтом, а также форматы размещенной на нем информации должны: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а) обеспечивать немедленный и свободный доступ пользователей к информации, размещенной на официальном сайте. Пользование информацией, размещенной на официальном сайте, не может быть обусловлено требованием использования пользователями информацией определенных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веб-обозревателей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или установки на технические средства пользователей информацией программного обеспечения, специально созданного для доступа к информации, размещенной на официальном сайте;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б) предоставлять пользователям информацией возможность беспрепятственного поиска и получения всей текстовой информации, размещенной на официальном сайте, включая поиск документа среди всех документов, опубликованных на сайте, по его реквизитам, содержанию документа, а также по фрагментам текста, содержащегося в размещенном на официальном сайте документе;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в) предоставлять пользователям информацией возможность поиска и получения информации, размещенной на официальном сайте, средствами автоматизированного сбора данных в сети Интернет, в том числе поисковыми системами;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г) предоставлять пользователям информацией возможность определить дату и время размещения информации, а также дату и время последнего изменения информации на официальном сайте;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proofErr w:type="gram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 обеспечивать работоспособность действующего официального сайта под нагрузкой, определяемой числом обращений к сайту пользователями информации, двукратно превышающей максимальное суточное число обращений к сайту пользователей информацией, зарегистрированных за последние 6 месяцев эксплуатации официального сайта; вновь созданного либо функционирующего менее 6 месяцев официального сайта - под нагрузкой не менее 10 000 обращений к сайту в месяц;</w:t>
      </w:r>
      <w:proofErr w:type="gramEnd"/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е) обеспечивать учет посещаемости всех страниц официального сайта путем размещения на всех страницах официального сайта программного кода ("счетчика посещений"), предоставляемого общедоступными системами сбора статистики в сети Интернет и обеспечивающего фиксацию факта посещения страницы </w:t>
      </w: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>пользова</w:t>
      </w:r>
      <w:r w:rsidR="0055629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телем информации. На официальном сайте</w:t>
      </w: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допускается применение программного обеспечения (программного кода ("счетчика посещений"), сведения о котором включены в единый реестр российских программ для электронных вычислительных машин и баз данных;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ж) обеспечивать бесплатное раскрытие в сети Интернет сводных данных о посещаемости официального сайта (количество посещений и уникальных посетителей официального сайта, его отдельных страниц по часам, дням и месяцам), хранение и доступность для пользователей информацией указанных сводных данных за последние три года;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з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) обеспечивать пользователю информацией возможность навигации, поиска и использования текстовой информации, размещенной на официальном сайте, при выключенной функции отображения графических элементов страниц в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веб-обозревателе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и) предоставлять пользователям информацией возможность пользоваться официальным сайтом, в том числе посредством клавиатуры, без необходимости удерживать отдельные клавиши определенное время или необходимости придерживаться определенной последовательности ввода, производить одновременные нажатия нескольких клавиш, а также возможность пользоваться официальным сайтом с применением различных устрой</w:t>
      </w:r>
      <w:proofErr w:type="gram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ств вв</w:t>
      </w:r>
      <w:proofErr w:type="gram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ода или вывода, в том числе сенсорных экранов;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к) предоставлять пользователям информацией возможность масштабировать (увеличивать и уменьшать) шрифт и элементы интерфейса официального сайта средствами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веб-обозревателя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gram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л) размещенная на официальном сайте в соответствии с </w:t>
      </w:r>
      <w:hyperlink r:id="rId6" w:anchor="block_131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частями 1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</w:t>
      </w:r>
      <w:hyperlink r:id="rId7" w:anchor="block_133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3 статьи 13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</w:t>
      </w:r>
      <w:hyperlink r:id="rId8" w:anchor="block_141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частями 1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, </w:t>
      </w:r>
      <w:hyperlink r:id="rId9" w:anchor="block_142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2 статьи 14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Федерального закона от 9 февраля 2009 г. N 8-ФЗ "Об обеспечении доступа к информации о деятельности государственных органов и органов местного самоуправления" информация должна быть доступна для чтения с использованием программного обеспечения, предназначенного для использования на электронных вычислительных машинах, размер диагонали экрана</w:t>
      </w:r>
      <w:proofErr w:type="gram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которых составляет более 48 миллиметров;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м) при использовании официального сайта пользователю информацией должна быть предоставлена возможность выбора версий сайта, оптимизированных для использования посредством электронных вычислительных машин с различными размерами диагонали экрана с учетом положений </w:t>
      </w:r>
      <w:hyperlink r:id="rId10" w:anchor="block_10411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подпункта "л"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настоящего пункта Требований.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5. Навигационные средства официального сайта должны соответствовать следующим требованиям: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а) вся размещенная на официальном сайте информация должна быть доступна пользователям информацией путем последовательного перехода по гиперссылкам, начиная с главной страницы официального сайта. Количество таких переходов (по кратчайшей последовательности) должно быть не более пяти;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б) пользователю информацией должна предоставляться наглядная информация о структуре официального сайта и о местонахождении отображаемой страницы в этой структуре;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в) на каждой странице официального сайта должны быть размещены: главное меню, явно обозначенная ссылка на главную страницу, ссылка на карту официального сайта, наименование органа власти (территориального органа власти);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lastRenderedPageBreak/>
        <w:t xml:space="preserve">г) заголовки и подписи на страницах должны описывать содержание (назначение) данной страницы, наименование текущего раздела и отображаемого документа; наименование страницы, описывающее ее содержание (назначение), должно отображаться в заголовке окна </w:t>
      </w: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веб-обозревателя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proofErr w:type="spellStart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д</w:t>
      </w:r>
      <w:proofErr w:type="spellEnd"/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) текстовый адрес в сети Интернет (универсальный указатель ресурса, URL) каждой страницы должен отображать ее положение в логической структуре сайта и соответствовать ее содержанию (назначению), а также в текстовом адресе должны быть использованы стандартные правила транслитерации;</w:t>
      </w:r>
    </w:p>
    <w:p w:rsidR="00D91754" w:rsidRPr="00D91754" w:rsidRDefault="00D91754" w:rsidP="00D9175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е) используемые меню навигации, все пункты меню и гиперссылки официального сайта должны учитывать положения </w:t>
      </w:r>
      <w:hyperlink r:id="rId11" w:anchor="block_10412" w:history="1">
        <w:r w:rsidRPr="00D91754">
          <w:rPr>
            <w:rFonts w:ascii="Times New Roman" w:eastAsia="Times New Roman" w:hAnsi="Times New Roman" w:cs="Times New Roman"/>
            <w:bCs/>
            <w:color w:val="3272C0"/>
            <w:sz w:val="26"/>
            <w:szCs w:val="26"/>
            <w:lang w:eastAsia="ru-RU"/>
          </w:rPr>
          <w:t>подпункта "м" пункта 4</w:t>
        </w:r>
      </w:hyperlink>
      <w:r w:rsidRPr="00D9175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настоящих Требований.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446EC8">
        <w:rPr>
          <w:rFonts w:ascii="Times New Roman" w:hAnsi="Times New Roman" w:cs="Times New Roman"/>
          <w:sz w:val="26"/>
          <w:szCs w:val="26"/>
          <w:lang w:eastAsia="ru-RU"/>
        </w:rPr>
        <w:t>. Технологические и программные средства ведения сайта должны обеспечивать: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46EC8">
        <w:rPr>
          <w:rFonts w:ascii="Times New Roman" w:hAnsi="Times New Roman" w:cs="Times New Roman"/>
          <w:sz w:val="26"/>
          <w:szCs w:val="26"/>
          <w:lang w:eastAsia="ru-RU"/>
        </w:rPr>
        <w:t>а) 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46EC8">
        <w:rPr>
          <w:rFonts w:ascii="Times New Roman" w:hAnsi="Times New Roman" w:cs="Times New Roman"/>
          <w:sz w:val="26"/>
          <w:szCs w:val="26"/>
          <w:lang w:eastAsia="ru-RU"/>
        </w:rPr>
        <w:t>б) ежедневное копирование информации на резервный носитель, обеспечивающее возможность ее восстановления с указанного носителя;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46EC8">
        <w:rPr>
          <w:rFonts w:ascii="Times New Roman" w:hAnsi="Times New Roman" w:cs="Times New Roman"/>
          <w:sz w:val="26"/>
          <w:szCs w:val="26"/>
          <w:lang w:eastAsia="ru-RU"/>
        </w:rPr>
        <w:t>в) защиту информации от уничтожения, модификации и блокирования доступа к ней, а также от иных неправомерных действий в отношении такой информации;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46EC8">
        <w:rPr>
          <w:rFonts w:ascii="Times New Roman" w:hAnsi="Times New Roman" w:cs="Times New Roman"/>
          <w:sz w:val="26"/>
          <w:szCs w:val="26"/>
          <w:lang w:eastAsia="ru-RU"/>
        </w:rPr>
        <w:t>г) хранение информации, размещенной на сайте, в течение 5 лет со дня ее первичного размещения.</w:t>
      </w:r>
    </w:p>
    <w:p w:rsidR="0055629F" w:rsidRPr="00446EC8" w:rsidRDefault="0055629F" w:rsidP="005562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7</w:t>
      </w:r>
      <w:r w:rsidRPr="00446EC8">
        <w:rPr>
          <w:rFonts w:ascii="Times New Roman" w:hAnsi="Times New Roman" w:cs="Times New Roman"/>
          <w:sz w:val="26"/>
          <w:szCs w:val="26"/>
          <w:lang w:eastAsia="ru-RU"/>
        </w:rPr>
        <w:t>. Информация на сайте должна размещаться на русском языке. Допускается указание наименований иностранных юридических лиц, фамилий и имен физических лиц с использованием букв латинского алфавита.</w:t>
      </w:r>
    </w:p>
    <w:p w:rsidR="00102629" w:rsidRPr="009D678B" w:rsidRDefault="00AB4924" w:rsidP="009D678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Утвержден</w:t>
      </w:r>
    </w:p>
    <w:p w:rsidR="00102629" w:rsidRPr="009D678B" w:rsidRDefault="00AB4924" w:rsidP="009D678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постановлением</w:t>
      </w:r>
      <w:r w:rsidR="00102629" w:rsidRPr="009D678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администрации</w:t>
      </w:r>
    </w:p>
    <w:p w:rsidR="00102629" w:rsidRPr="009D678B" w:rsidRDefault="00102629" w:rsidP="009D678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proofErr w:type="spellStart"/>
      <w:r w:rsidRPr="009D678B">
        <w:rPr>
          <w:rFonts w:ascii="Times New Roman" w:hAnsi="Times New Roman" w:cs="Times New Roman"/>
          <w:b w:val="0"/>
          <w:bCs w:val="0"/>
          <w:sz w:val="26"/>
          <w:szCs w:val="26"/>
        </w:rPr>
        <w:t>Трубчевского</w:t>
      </w:r>
      <w:proofErr w:type="spellEnd"/>
      <w:r w:rsidRPr="009D678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муниципального района</w:t>
      </w:r>
    </w:p>
    <w:p w:rsidR="00102629" w:rsidRDefault="00102629" w:rsidP="009D678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9D678B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от </w:t>
      </w:r>
      <w:r w:rsidR="00CD6E4A">
        <w:rPr>
          <w:rFonts w:ascii="Times New Roman" w:hAnsi="Times New Roman" w:cs="Times New Roman"/>
          <w:b w:val="0"/>
          <w:bCs w:val="0"/>
          <w:sz w:val="26"/>
          <w:szCs w:val="26"/>
        </w:rPr>
        <w:t>27.02. 2017 г.  № 105</w:t>
      </w:r>
    </w:p>
    <w:p w:rsidR="00616B5C" w:rsidRPr="009D678B" w:rsidRDefault="00616B5C" w:rsidP="009D678B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102629" w:rsidRPr="000C0859" w:rsidRDefault="0010262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C0859">
        <w:rPr>
          <w:rFonts w:ascii="Times New Roman" w:hAnsi="Times New Roman" w:cs="Times New Roman"/>
          <w:b w:val="0"/>
          <w:sz w:val="26"/>
          <w:szCs w:val="26"/>
        </w:rPr>
        <w:t>ПЕРЕЧЕНЬ</w:t>
      </w:r>
    </w:p>
    <w:p w:rsidR="00102629" w:rsidRPr="000C0859" w:rsidRDefault="00102629" w:rsidP="00C6238B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0C0859">
        <w:rPr>
          <w:rFonts w:ascii="Times New Roman" w:hAnsi="Times New Roman" w:cs="Times New Roman"/>
          <w:b w:val="0"/>
          <w:sz w:val="26"/>
          <w:szCs w:val="26"/>
        </w:rPr>
        <w:t xml:space="preserve">информации о деятельности </w:t>
      </w:r>
      <w:r w:rsidR="00C6238B" w:rsidRPr="000C08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C0859">
        <w:rPr>
          <w:rFonts w:ascii="Times New Roman" w:hAnsi="Times New Roman" w:cs="Times New Roman"/>
          <w:b w:val="0"/>
          <w:sz w:val="26"/>
          <w:szCs w:val="26"/>
        </w:rPr>
        <w:t xml:space="preserve">администрации </w:t>
      </w:r>
      <w:proofErr w:type="spellStart"/>
      <w:r w:rsidRPr="000C085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0C085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района, размещаемой на официальном сайте администрации </w:t>
      </w:r>
      <w:proofErr w:type="spellStart"/>
      <w:r w:rsidRPr="000C0859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0C0859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 </w:t>
      </w:r>
      <w:r w:rsidR="00C6238B" w:rsidRPr="000C085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C0859">
        <w:rPr>
          <w:rFonts w:ascii="Times New Roman" w:hAnsi="Times New Roman" w:cs="Times New Roman"/>
          <w:b w:val="0"/>
          <w:sz w:val="26"/>
          <w:szCs w:val="26"/>
        </w:rPr>
        <w:t>в сети Интернет</w:t>
      </w:r>
    </w:p>
    <w:p w:rsidR="00102629" w:rsidRPr="009D678B" w:rsidRDefault="00102629" w:rsidP="009D678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9D678B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686"/>
        <w:gridCol w:w="3260"/>
        <w:gridCol w:w="2268"/>
      </w:tblGrid>
      <w:tr w:rsidR="00102629" w:rsidRPr="00616B5C" w:rsidTr="009336EF">
        <w:tc>
          <w:tcPr>
            <w:tcW w:w="817" w:type="dxa"/>
          </w:tcPr>
          <w:p w:rsidR="00102629" w:rsidRPr="00616B5C" w:rsidRDefault="00102629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3686" w:type="dxa"/>
          </w:tcPr>
          <w:p w:rsidR="00102629" w:rsidRPr="00616B5C" w:rsidRDefault="00102629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Содержание информации</w:t>
            </w:r>
          </w:p>
        </w:tc>
        <w:tc>
          <w:tcPr>
            <w:tcW w:w="3260" w:type="dxa"/>
          </w:tcPr>
          <w:p w:rsidR="00102629" w:rsidRPr="00616B5C" w:rsidRDefault="00102629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Периодичность размещения</w:t>
            </w:r>
            <w:r w:rsidR="009336EF">
              <w:rPr>
                <w:rFonts w:ascii="Times New Roman" w:hAnsi="Times New Roman" w:cs="Times New Roman"/>
                <w:sz w:val="26"/>
                <w:szCs w:val="26"/>
              </w:rPr>
              <w:t>, сроки ее обновления</w:t>
            </w:r>
          </w:p>
        </w:tc>
        <w:tc>
          <w:tcPr>
            <w:tcW w:w="2268" w:type="dxa"/>
          </w:tcPr>
          <w:p w:rsidR="00102629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отраслевой орган</w:t>
            </w:r>
            <w:r w:rsidR="00102629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или должностное лицо</w:t>
            </w:r>
          </w:p>
        </w:tc>
      </w:tr>
      <w:tr w:rsidR="00616B5C" w:rsidRPr="00616B5C" w:rsidTr="009336EF">
        <w:tc>
          <w:tcPr>
            <w:tcW w:w="817" w:type="dxa"/>
          </w:tcPr>
          <w:p w:rsidR="00616B5C" w:rsidRPr="00616B5C" w:rsidRDefault="00616B5C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214" w:type="dxa"/>
            <w:gridSpan w:val="3"/>
          </w:tcPr>
          <w:p w:rsidR="00616B5C" w:rsidRPr="00616B5C" w:rsidRDefault="006E3C9E" w:rsidP="006E3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Общая информация </w:t>
            </w:r>
            <w:r w:rsidR="00616B5C" w:rsidRPr="00257401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об органе местного самоуправления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3686" w:type="dxa"/>
          </w:tcPr>
          <w:p w:rsidR="00C6238B" w:rsidRPr="00616B5C" w:rsidRDefault="00C6238B" w:rsidP="00AF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57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и структура,</w:t>
            </w:r>
            <w:r w:rsidRPr="00616B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574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почтовый адрес, адрес электронной почты (при наличии), номера телефонов справочных служб </w:t>
            </w:r>
          </w:p>
        </w:tc>
        <w:tc>
          <w:tcPr>
            <w:tcW w:w="3260" w:type="dxa"/>
          </w:tcPr>
          <w:p w:rsidR="00C6238B" w:rsidRDefault="00C6238B" w:rsidP="009336EF">
            <w:pPr>
              <w:pStyle w:val="ConsPlusNormal"/>
            </w:pPr>
            <w:r>
              <w:t>п</w:t>
            </w:r>
            <w:r w:rsidRPr="00616B5C">
              <w:t>оддерживается в актуальном состоянии</w:t>
            </w:r>
            <w:r>
              <w:t>; в течение 5 рабочих дней со дня утверждения либо изменения структуры</w:t>
            </w:r>
          </w:p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3686" w:type="dxa"/>
          </w:tcPr>
          <w:p w:rsidR="00C6238B" w:rsidRPr="00616B5C" w:rsidRDefault="00AF3F36" w:rsidP="001E0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ведения о полном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чиях, задачах и функциях </w:t>
            </w:r>
            <w:r w:rsidR="001E02C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</w:t>
            </w:r>
            <w:proofErr w:type="gramStart"/>
            <w:r w:rsidR="001E02CD">
              <w:rPr>
                <w:rFonts w:ascii="Times New Roman" w:hAnsi="Times New Roman" w:cs="Times New Roman"/>
                <w:sz w:val="26"/>
                <w:szCs w:val="26"/>
              </w:rPr>
              <w:t>ии и ее</w:t>
            </w:r>
            <w:proofErr w:type="gramEnd"/>
            <w:r w:rsidR="001E02CD">
              <w:rPr>
                <w:rFonts w:ascii="Times New Roman" w:hAnsi="Times New Roman" w:cs="Times New Roman"/>
                <w:sz w:val="26"/>
                <w:szCs w:val="26"/>
              </w:rPr>
              <w:t xml:space="preserve"> отраслевых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органов, а также перечень законов и иных нормативных правовых актов, определяющих эти полномочия, задачи и функции</w:t>
            </w:r>
          </w:p>
        </w:tc>
        <w:tc>
          <w:tcPr>
            <w:tcW w:w="3260" w:type="dxa"/>
          </w:tcPr>
          <w:p w:rsidR="00C6238B" w:rsidRPr="00616B5C" w:rsidRDefault="00C6238B" w:rsidP="00AF3F36">
            <w:pPr>
              <w:pStyle w:val="ConsPlusNormal"/>
            </w:pPr>
            <w:r>
              <w:lastRenderedPageBreak/>
              <w:t xml:space="preserve">в течение 5 рабочих дней со дня утверждения либо </w:t>
            </w:r>
            <w:r>
              <w:lastRenderedPageBreak/>
              <w:t>изменения соответствующих нормативных правовых и иных актов. Перечень законов и иных нормативных правовых актов поддерживается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AF3F36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1.3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AF3F36" w:rsidP="009336EF">
            <w:pPr>
              <w:pStyle w:val="ConsPlusNormal"/>
            </w:pPr>
            <w:r>
              <w:t>П</w:t>
            </w:r>
            <w:r w:rsidR="00C6238B" w:rsidRPr="00616B5C">
              <w:t>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организаций</w:t>
            </w:r>
          </w:p>
        </w:tc>
        <w:tc>
          <w:tcPr>
            <w:tcW w:w="3260" w:type="dxa"/>
          </w:tcPr>
          <w:p w:rsidR="00C6238B" w:rsidRDefault="00C6238B" w:rsidP="009336EF">
            <w:pPr>
              <w:pStyle w:val="ConsPlusNormal"/>
            </w:pPr>
            <w:r>
              <w:t xml:space="preserve">в течение 5 рабочих дней со дня подписания правового акта о создании </w:t>
            </w:r>
            <w:r w:rsidR="00AF3F36">
              <w:t>подведомственной организации</w:t>
            </w:r>
            <w:r>
              <w:t>. Поддерживается в актуальном состоянии</w:t>
            </w:r>
          </w:p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AF3F36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AF3F36" w:rsidP="001E02CD">
            <w:pPr>
              <w:pStyle w:val="ConsPlusNormal"/>
            </w:pPr>
            <w:r>
              <w:t>С</w:t>
            </w:r>
            <w:r w:rsidR="00C6238B" w:rsidRPr="00616B5C">
              <w:t xml:space="preserve">ведения о руководителях, </w:t>
            </w:r>
            <w:r w:rsidR="001E02CD">
              <w:t>руководителях</w:t>
            </w:r>
            <w:r w:rsidR="00C6238B" w:rsidRPr="00616B5C">
              <w:t xml:space="preserve">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</w:t>
            </w:r>
          </w:p>
        </w:tc>
        <w:tc>
          <w:tcPr>
            <w:tcW w:w="3260" w:type="dxa"/>
          </w:tcPr>
          <w:p w:rsidR="00C6238B" w:rsidRDefault="00C6238B" w:rsidP="009336EF">
            <w:pPr>
              <w:pStyle w:val="ConsPlusNormal"/>
            </w:pPr>
            <w:r>
              <w:t>в течение 3 рабочих дней со дня назначения. Поддерживается в актуальном состоянии</w:t>
            </w:r>
          </w:p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8507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AF3F36" w:rsidP="0085078B">
            <w:pPr>
              <w:pStyle w:val="ConsPlusNormal"/>
            </w:pPr>
            <w:r>
              <w:t>П</w:t>
            </w:r>
            <w:r w:rsidR="00C6238B" w:rsidRPr="00616B5C">
              <w:t>еречни информационных систем, банков данных, реестров, регистров, находящихся в ведении</w:t>
            </w:r>
            <w:r w:rsidR="0085078B">
              <w:t xml:space="preserve"> администрации</w:t>
            </w:r>
            <w:r w:rsidR="00C6238B" w:rsidRPr="00616B5C">
              <w:t>, подведомственных организаций</w:t>
            </w:r>
          </w:p>
        </w:tc>
        <w:tc>
          <w:tcPr>
            <w:tcW w:w="3260" w:type="dxa"/>
          </w:tcPr>
          <w:p w:rsidR="00C6238B" w:rsidRPr="00C6238B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6238B" w:rsidRPr="00C6238B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8507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85078B" w:rsidP="0085078B">
            <w:pPr>
              <w:pStyle w:val="ConsPlusNormal"/>
            </w:pPr>
            <w:r>
              <w:t>С</w:t>
            </w:r>
            <w:r w:rsidR="00C6238B" w:rsidRPr="00616B5C">
              <w:t>ведения о средствах массовой информации, учрежденных органом местного самоуправления (при наличии)</w:t>
            </w:r>
          </w:p>
        </w:tc>
        <w:tc>
          <w:tcPr>
            <w:tcW w:w="3260" w:type="dxa"/>
          </w:tcPr>
          <w:p w:rsidR="00C6238B" w:rsidRPr="00616B5C" w:rsidRDefault="00C6238B" w:rsidP="0085078B">
            <w:pPr>
              <w:pStyle w:val="ConsPlusNormal"/>
            </w:pPr>
            <w:r>
              <w:t>в течение 5 рабочих дней со дня регистрации средства массовой информации. Поддерживается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9336EF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Информация о нормотворческой деятельности администрации</w:t>
            </w:r>
          </w:p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муниципального района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Муниципальные нормативные правовые акты, изданные администрацией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включая сведения о внесении в них изменений, признании их утратившими силу, признании их судом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недействующими, а также сведения о государственной регистрации муниципальных правовых актов в случаях, установленных законодательством Российской Федерации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со дня подписания правового акта, вступления в законную силу решения суда или официального опубликования.  Поддерживается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Тексты проектов муниципальных правовых актов, внесенных в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Трубчевский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районный Совет народных депутатов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pStyle w:val="consplustitle0"/>
              <w:ind w:right="2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C6238B" w:rsidRPr="00616B5C">
              <w:rPr>
                <w:sz w:val="26"/>
                <w:szCs w:val="26"/>
              </w:rPr>
              <w:t xml:space="preserve"> сроки, установленные </w:t>
            </w:r>
            <w:r w:rsidR="00C6238B" w:rsidRPr="00616B5C">
              <w:rPr>
                <w:rStyle w:val="a5"/>
                <w:b w:val="0"/>
                <w:bCs w:val="0"/>
                <w:color w:val="000000"/>
                <w:sz w:val="26"/>
                <w:szCs w:val="26"/>
              </w:rPr>
              <w:t>Положением</w:t>
            </w:r>
            <w:r w:rsidR="00C6238B" w:rsidRPr="00616B5C">
              <w:rPr>
                <w:sz w:val="26"/>
                <w:szCs w:val="26"/>
              </w:rPr>
              <w:t xml:space="preserve"> о </w:t>
            </w:r>
            <w:r w:rsidR="00C6238B" w:rsidRPr="00616B5C">
              <w:rPr>
                <w:color w:val="000000"/>
                <w:sz w:val="26"/>
                <w:szCs w:val="26"/>
              </w:rPr>
              <w:t xml:space="preserve">порядке проведения </w:t>
            </w:r>
            <w:proofErr w:type="spellStart"/>
            <w:r w:rsidR="00C6238B" w:rsidRPr="00616B5C">
              <w:rPr>
                <w:color w:val="000000"/>
                <w:sz w:val="26"/>
                <w:szCs w:val="26"/>
              </w:rPr>
              <w:t>антикоррупционной</w:t>
            </w:r>
            <w:proofErr w:type="spellEnd"/>
            <w:r w:rsidR="00C6238B" w:rsidRPr="00616B5C">
              <w:rPr>
                <w:color w:val="000000"/>
                <w:sz w:val="26"/>
                <w:szCs w:val="26"/>
              </w:rPr>
              <w:t xml:space="preserve"> экспертизы   </w:t>
            </w:r>
            <w:r w:rsidR="00C6238B">
              <w:rPr>
                <w:color w:val="000000"/>
                <w:sz w:val="26"/>
                <w:szCs w:val="26"/>
              </w:rPr>
              <w:t xml:space="preserve">муниципальных </w:t>
            </w:r>
            <w:r w:rsidR="00C6238B" w:rsidRPr="00616B5C">
              <w:rPr>
                <w:sz w:val="26"/>
                <w:szCs w:val="26"/>
              </w:rPr>
              <w:t>норм</w:t>
            </w:r>
            <w:r w:rsidR="00C6238B" w:rsidRPr="00616B5C">
              <w:rPr>
                <w:color w:val="000000"/>
                <w:sz w:val="26"/>
                <w:szCs w:val="26"/>
              </w:rPr>
              <w:t xml:space="preserve">ативных правовых актов и проектов   </w:t>
            </w:r>
            <w:r w:rsidR="00C6238B">
              <w:rPr>
                <w:color w:val="000000"/>
                <w:sz w:val="26"/>
                <w:szCs w:val="26"/>
              </w:rPr>
              <w:t xml:space="preserve">муниципальных </w:t>
            </w:r>
            <w:r w:rsidR="00C6238B" w:rsidRPr="00616B5C">
              <w:rPr>
                <w:color w:val="000000"/>
                <w:sz w:val="26"/>
                <w:szCs w:val="26"/>
              </w:rPr>
              <w:t>нормативных правовых актов</w:t>
            </w:r>
            <w:r w:rsidR="00C6238B" w:rsidRPr="00616B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85078B" w:rsidRPr="00616B5C" w:rsidTr="009336EF">
        <w:tc>
          <w:tcPr>
            <w:tcW w:w="817" w:type="dxa"/>
          </w:tcPr>
          <w:p w:rsidR="0085078B" w:rsidRPr="00616B5C" w:rsidRDefault="008507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3686" w:type="dxa"/>
          </w:tcPr>
          <w:p w:rsidR="0085078B" w:rsidRPr="00616B5C" w:rsidRDefault="0085078B" w:rsidP="00850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Тексты проектов муниципальных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правовых актов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85078B" w:rsidRPr="00616B5C" w:rsidRDefault="00346295" w:rsidP="000173D7">
            <w:pPr>
              <w:pStyle w:val="consplustitle0"/>
              <w:ind w:right="2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85078B" w:rsidRPr="00616B5C">
              <w:rPr>
                <w:sz w:val="26"/>
                <w:szCs w:val="26"/>
              </w:rPr>
              <w:t xml:space="preserve"> сроки, установленные </w:t>
            </w:r>
            <w:r w:rsidR="0085078B" w:rsidRPr="00616B5C">
              <w:rPr>
                <w:rStyle w:val="a5"/>
                <w:b w:val="0"/>
                <w:bCs w:val="0"/>
                <w:color w:val="000000"/>
                <w:sz w:val="26"/>
                <w:szCs w:val="26"/>
              </w:rPr>
              <w:t>Положением</w:t>
            </w:r>
            <w:r w:rsidR="0085078B" w:rsidRPr="00616B5C">
              <w:rPr>
                <w:sz w:val="26"/>
                <w:szCs w:val="26"/>
              </w:rPr>
              <w:t xml:space="preserve"> о </w:t>
            </w:r>
            <w:r w:rsidR="0085078B" w:rsidRPr="00616B5C">
              <w:rPr>
                <w:color w:val="000000"/>
                <w:sz w:val="26"/>
                <w:szCs w:val="26"/>
              </w:rPr>
              <w:t xml:space="preserve">порядке проведения </w:t>
            </w:r>
            <w:proofErr w:type="spellStart"/>
            <w:r w:rsidR="0085078B" w:rsidRPr="00616B5C">
              <w:rPr>
                <w:color w:val="000000"/>
                <w:sz w:val="26"/>
                <w:szCs w:val="26"/>
              </w:rPr>
              <w:t>антикоррупционной</w:t>
            </w:r>
            <w:proofErr w:type="spellEnd"/>
            <w:r w:rsidR="0085078B" w:rsidRPr="00616B5C">
              <w:rPr>
                <w:color w:val="000000"/>
                <w:sz w:val="26"/>
                <w:szCs w:val="26"/>
              </w:rPr>
              <w:t xml:space="preserve"> экспертизы   </w:t>
            </w:r>
            <w:r w:rsidR="0085078B">
              <w:rPr>
                <w:color w:val="000000"/>
                <w:sz w:val="26"/>
                <w:szCs w:val="26"/>
              </w:rPr>
              <w:t xml:space="preserve">муниципальных </w:t>
            </w:r>
            <w:r w:rsidR="0085078B" w:rsidRPr="00616B5C">
              <w:rPr>
                <w:sz w:val="26"/>
                <w:szCs w:val="26"/>
              </w:rPr>
              <w:t>норм</w:t>
            </w:r>
            <w:r w:rsidR="0085078B" w:rsidRPr="00616B5C">
              <w:rPr>
                <w:color w:val="000000"/>
                <w:sz w:val="26"/>
                <w:szCs w:val="26"/>
              </w:rPr>
              <w:t xml:space="preserve">ативных правовых актов и проектов   </w:t>
            </w:r>
            <w:r w:rsidR="0085078B">
              <w:rPr>
                <w:color w:val="000000"/>
                <w:sz w:val="26"/>
                <w:szCs w:val="26"/>
              </w:rPr>
              <w:t xml:space="preserve">муниципальных </w:t>
            </w:r>
            <w:r w:rsidR="0085078B" w:rsidRPr="00616B5C">
              <w:rPr>
                <w:color w:val="000000"/>
                <w:sz w:val="26"/>
                <w:szCs w:val="26"/>
              </w:rPr>
              <w:t>нормативных правовых актов</w:t>
            </w:r>
            <w:r w:rsidR="0085078B" w:rsidRPr="00616B5C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85078B" w:rsidRPr="00616B5C" w:rsidRDefault="0085078B" w:rsidP="0001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8507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2.4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6B5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Информация</w:t>
            </w:r>
            <w:r w:rsidRPr="00652B0A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о закупках товаров, работ,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3260" w:type="dxa"/>
          </w:tcPr>
          <w:p w:rsidR="00C6238B" w:rsidRPr="00616B5C" w:rsidRDefault="00346295" w:rsidP="008507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со дня принятия решения о размещении </w:t>
            </w:r>
            <w:r w:rsidR="0085078B">
              <w:rPr>
                <w:rFonts w:ascii="Times New Roman" w:hAnsi="Times New Roman" w:cs="Times New Roman"/>
                <w:sz w:val="26"/>
                <w:szCs w:val="26"/>
              </w:rPr>
              <w:t>контракта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Отдел экономики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8507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2.5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Административные регламенты, стандарты муниципальных услуг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со дня подписания правового акта, вступления в законную силу решения суда или официального опубликования.  Поддерживается в 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346295" w:rsidRPr="00616B5C" w:rsidTr="009336EF">
        <w:tc>
          <w:tcPr>
            <w:tcW w:w="817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2.6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Установленные формы обращений, заявлений и иных документов, принимаемых администрацией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к рассмотрению в соответствии с законами и иными нормативными правовыми актами, муниципальными правовыми актами</w:t>
            </w:r>
          </w:p>
        </w:tc>
        <w:tc>
          <w:tcPr>
            <w:tcW w:w="3260" w:type="dxa"/>
          </w:tcPr>
          <w:p w:rsidR="00346295" w:rsidRPr="00616B5C" w:rsidRDefault="00346295" w:rsidP="0001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отраслевые органы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по направлениям деятельности</w:t>
            </w:r>
          </w:p>
        </w:tc>
      </w:tr>
      <w:tr w:rsidR="00346295" w:rsidRPr="00616B5C" w:rsidTr="009336EF">
        <w:tc>
          <w:tcPr>
            <w:tcW w:w="817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2.7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686" w:type="dxa"/>
          </w:tcPr>
          <w:p w:rsidR="00346295" w:rsidRPr="00616B5C" w:rsidRDefault="00346295" w:rsidP="008507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6B5C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652B0A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>орядок обжалования муниципальных правовых актов</w:t>
            </w:r>
          </w:p>
        </w:tc>
        <w:tc>
          <w:tcPr>
            <w:tcW w:w="3260" w:type="dxa"/>
          </w:tcPr>
          <w:p w:rsidR="00346295" w:rsidRPr="00616B5C" w:rsidRDefault="00346295" w:rsidP="0001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530AD7" w:rsidRPr="00616B5C" w:rsidTr="009336EF">
        <w:tc>
          <w:tcPr>
            <w:tcW w:w="817" w:type="dxa"/>
          </w:tcPr>
          <w:p w:rsidR="00530AD7" w:rsidRDefault="00530AD7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2.8.</w:t>
            </w:r>
          </w:p>
        </w:tc>
        <w:tc>
          <w:tcPr>
            <w:tcW w:w="3686" w:type="dxa"/>
          </w:tcPr>
          <w:p w:rsidR="00530AD7" w:rsidRPr="00530AD7" w:rsidRDefault="00530AD7" w:rsidP="00530A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30AD7">
              <w:rPr>
                <w:rFonts w:ascii="Times New Roman" w:hAnsi="Times New Roman" w:cs="Times New Roman"/>
                <w:sz w:val="26"/>
                <w:szCs w:val="26"/>
              </w:rPr>
              <w:t>Информация о проводимых мероприятиях  в отношении обработки персональных данных и реализации требований к защите персональных данных</w:t>
            </w:r>
          </w:p>
        </w:tc>
        <w:tc>
          <w:tcPr>
            <w:tcW w:w="3260" w:type="dxa"/>
          </w:tcPr>
          <w:p w:rsidR="00530AD7" w:rsidRPr="00616B5C" w:rsidRDefault="00530AD7" w:rsidP="00355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530AD7" w:rsidRPr="00616B5C" w:rsidRDefault="00530AD7" w:rsidP="00355E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6E3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об </w:t>
            </w:r>
            <w:r w:rsidRPr="006E3C9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участии </w:t>
            </w:r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  <w:r w:rsidR="006E3C9E">
              <w:rPr>
                <w:rFonts w:ascii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16B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 целевых и иных программах, международном сотрудничестве, включая официальные тексты соответствующих международных договоров Российской Федерации, а также о мероприятиях, проводимых </w:t>
            </w:r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администраци</w:t>
            </w:r>
            <w:r w:rsid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ей</w:t>
            </w:r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  <w:r w:rsidRPr="00616B5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, в том числе сведения об официальных визитах и о рабочих поездках руководителей и официальных делегаций </w:t>
            </w:r>
          </w:p>
        </w:tc>
      </w:tr>
      <w:tr w:rsidR="00346295" w:rsidRPr="00616B5C" w:rsidTr="009336EF">
        <w:tc>
          <w:tcPr>
            <w:tcW w:w="817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60" w:type="dxa"/>
          </w:tcPr>
          <w:p w:rsidR="00346295" w:rsidRPr="00616B5C" w:rsidRDefault="00346295" w:rsidP="00017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346295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Отдел экономики,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6E3C9E">
            <w:pPr>
              <w:pStyle w:val="ConsPlusNormal"/>
              <w:rPr>
                <w:b/>
              </w:rPr>
            </w:pPr>
            <w:r w:rsidRPr="00616B5C">
              <w:rPr>
                <w:b/>
              </w:rPr>
              <w:t>Информация о состоянии защиты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</w:t>
            </w:r>
            <w:r w:rsidR="006E3C9E">
              <w:rPr>
                <w:b/>
              </w:rPr>
              <w:t>ы населения от них, а также иная информация, подлежащая</w:t>
            </w:r>
            <w:r w:rsidRPr="00616B5C">
              <w:rPr>
                <w:b/>
              </w:rPr>
              <w:t xml:space="preserve"> доведению до сведения граждан и организаций в соответствии с федеральными законами, законами </w:t>
            </w:r>
            <w:r w:rsidR="006E3C9E">
              <w:rPr>
                <w:b/>
              </w:rPr>
              <w:t>Брянской области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C6238B" w:rsidRPr="00616B5C" w:rsidRDefault="00C6238B" w:rsidP="009336EF">
            <w:pPr>
              <w:pStyle w:val="ConsPlusNormal"/>
              <w:ind w:firstLine="540"/>
            </w:pP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Сектор по мобилизационной работе и 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секретному делопроизводству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6E3C9E">
            <w:pPr>
              <w:pStyle w:val="ConsPlusNormal"/>
              <w:rPr>
                <w:b/>
              </w:rPr>
            </w:pPr>
            <w:r w:rsidRPr="00616B5C">
              <w:rPr>
                <w:b/>
              </w:rPr>
              <w:t xml:space="preserve">Информация о результатах проверок, проведенных </w:t>
            </w:r>
            <w:r w:rsidR="006E3C9E">
              <w:rPr>
                <w:b/>
              </w:rPr>
              <w:t xml:space="preserve">администрацией </w:t>
            </w:r>
            <w:proofErr w:type="spellStart"/>
            <w:r w:rsidR="006E3C9E">
              <w:rPr>
                <w:b/>
              </w:rPr>
              <w:t>Трубчевского</w:t>
            </w:r>
            <w:proofErr w:type="spellEnd"/>
            <w:r w:rsidR="006E3C9E">
              <w:rPr>
                <w:b/>
              </w:rPr>
              <w:t xml:space="preserve"> муниципального района</w:t>
            </w:r>
            <w:r w:rsidRPr="00616B5C">
              <w:rPr>
                <w:b/>
              </w:rPr>
              <w:t xml:space="preserve"> подведомственными организациями в пределах их полномочий, а также о результатах проверок, проведенных в </w:t>
            </w:r>
            <w:r w:rsidR="006E3C9E" w:rsidRPr="006E3C9E">
              <w:rPr>
                <w:b/>
                <w:bCs/>
              </w:rPr>
              <w:t xml:space="preserve">администрации </w:t>
            </w:r>
            <w:proofErr w:type="spellStart"/>
            <w:r w:rsidR="006E3C9E" w:rsidRPr="006E3C9E">
              <w:rPr>
                <w:b/>
                <w:bCs/>
              </w:rPr>
              <w:t>Трубчевского</w:t>
            </w:r>
            <w:proofErr w:type="spellEnd"/>
            <w:r w:rsidR="006E3C9E" w:rsidRPr="006E3C9E">
              <w:rPr>
                <w:b/>
                <w:bCs/>
              </w:rPr>
              <w:t xml:space="preserve"> муниципального района</w:t>
            </w:r>
            <w:r w:rsidRPr="006E3C9E">
              <w:rPr>
                <w:b/>
              </w:rPr>
              <w:t>,</w:t>
            </w:r>
            <w:r w:rsidRPr="00616B5C">
              <w:rPr>
                <w:b/>
              </w:rPr>
              <w:t xml:space="preserve"> подведомственных организациях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C6238B" w:rsidRPr="00616B5C" w:rsidRDefault="00C6238B" w:rsidP="009336EF">
            <w:pPr>
              <w:pStyle w:val="ConsPlusNormal"/>
            </w:pP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после подписания итоговых 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документов</w:t>
            </w:r>
          </w:p>
        </w:tc>
        <w:tc>
          <w:tcPr>
            <w:tcW w:w="2268" w:type="dxa"/>
          </w:tcPr>
          <w:p w:rsidR="00C6238B" w:rsidRPr="00616B5C" w:rsidRDefault="00176213" w:rsidP="00530A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</w:t>
            </w:r>
            <w:r w:rsidR="00530AD7">
              <w:rPr>
                <w:rFonts w:ascii="Times New Roman" w:hAnsi="Times New Roman" w:cs="Times New Roman"/>
                <w:sz w:val="26"/>
                <w:szCs w:val="26"/>
              </w:rPr>
              <w:t xml:space="preserve">рганы муниципального </w:t>
            </w:r>
            <w:r w:rsidR="00530AD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контроля (отдел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управлению муниципальным имуществом,  контрольно-ревизионный отдел, отдел </w:t>
            </w:r>
            <w:r w:rsidR="00530AD7">
              <w:rPr>
                <w:rFonts w:ascii="Times New Roman" w:hAnsi="Times New Roman" w:cs="Times New Roman"/>
                <w:sz w:val="26"/>
                <w:szCs w:val="26"/>
              </w:rPr>
              <w:t xml:space="preserve">архитектуры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жилищно-коммунального хозяйства, отдел образования, отдел по делам культуры, физической культуре и спорту, отдел экономики)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9336EF">
            <w:pPr>
              <w:pStyle w:val="ConsPlusNormal"/>
              <w:rPr>
                <w:b/>
              </w:rPr>
            </w:pPr>
            <w:r w:rsidRPr="00616B5C">
              <w:rPr>
                <w:b/>
              </w:rPr>
              <w:t xml:space="preserve">Тексты официальных выступлений и заявлений руководителей и заместителей руководителей </w:t>
            </w:r>
            <w:r w:rsidR="006E3C9E" w:rsidRPr="006E3C9E">
              <w:rPr>
                <w:b/>
                <w:bCs/>
              </w:rPr>
              <w:t xml:space="preserve">администрации </w:t>
            </w:r>
            <w:proofErr w:type="spellStart"/>
            <w:r w:rsidR="006E3C9E" w:rsidRPr="006E3C9E">
              <w:rPr>
                <w:b/>
                <w:bCs/>
              </w:rPr>
              <w:t>Трубчевского</w:t>
            </w:r>
            <w:proofErr w:type="spellEnd"/>
            <w:r w:rsidR="006E3C9E" w:rsidRPr="006E3C9E">
              <w:rPr>
                <w:b/>
                <w:bCs/>
              </w:rPr>
              <w:t xml:space="preserve"> муниципального района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</w:tcPr>
          <w:p w:rsidR="00C6238B" w:rsidRPr="00616B5C" w:rsidRDefault="00C6238B" w:rsidP="009336EF">
            <w:pPr>
              <w:pStyle w:val="ConsPlusNormal"/>
            </w:pP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дней со дня выступления или заявления</w:t>
            </w:r>
          </w:p>
        </w:tc>
        <w:tc>
          <w:tcPr>
            <w:tcW w:w="2268" w:type="dxa"/>
          </w:tcPr>
          <w:p w:rsidR="00C6238B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Организационно-правовой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9214" w:type="dxa"/>
            <w:gridSpan w:val="3"/>
          </w:tcPr>
          <w:p w:rsidR="00C6238B" w:rsidRPr="00616B5C" w:rsidRDefault="00C6238B" w:rsidP="009336EF">
            <w:pPr>
              <w:autoSpaceDE w:val="0"/>
              <w:autoSpaceDN w:val="0"/>
              <w:adjustRightInd w:val="0"/>
              <w:spacing w:after="0" w:line="240" w:lineRule="auto"/>
              <w:ind w:hanging="2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Статистическая информация</w:t>
            </w:r>
            <w:r w:rsidRPr="00652B0A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 деятельности </w:t>
            </w:r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6E3C9E" w:rsidRPr="006E3C9E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7.1.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администрации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жегодно, в течение 5 дней со дня окончания отчетного периода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Отдел экономики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7.2.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об использовании администрацией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района, подведомственными организациями выделяемых бюджетных средств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жеквартально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7.3.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предоставленных организациям и индивидуальным предпринимателям льготах, отсрочках, рассрочках, о списании задолженности по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платежам в бюджеты бюджетной системы Российской Федерации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жемесячно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9214" w:type="dxa"/>
            <w:gridSpan w:val="3"/>
          </w:tcPr>
          <w:p w:rsidR="00C6238B" w:rsidRPr="006E3C9E" w:rsidRDefault="00C6238B" w:rsidP="006E3C9E">
            <w:pPr>
              <w:pStyle w:val="a4"/>
              <w:widowControl w:val="0"/>
              <w:autoSpaceDE w:val="0"/>
              <w:autoSpaceDN w:val="0"/>
              <w:adjustRightInd w:val="0"/>
              <w:spacing w:after="0" w:line="240" w:lineRule="auto"/>
              <w:ind w:left="-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Информация о кадровом обеспечении администрации</w:t>
            </w:r>
            <w:r w:rsidR="006E3C9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муниципального района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8.1.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Порядок поступления граждан на муниципальную службу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8.2.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Сведения о вакантных должностях муниципальной службы, имеющихся в администрации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3 рабочих дней после объявления вакансии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8.3.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утверждения порядка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8.4.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Условия и результаты конкурсов на замещение вакантных должностей  муниципальной службы</w:t>
            </w:r>
          </w:p>
        </w:tc>
        <w:tc>
          <w:tcPr>
            <w:tcW w:w="3260" w:type="dxa"/>
          </w:tcPr>
          <w:p w:rsidR="00C6238B" w:rsidRPr="00616B5C" w:rsidRDefault="00346295" w:rsidP="00346295">
            <w:pPr>
              <w:pStyle w:val="ConsPlusNormal"/>
            </w:pPr>
            <w:r>
              <w:t>условия конкурса размещаются не позднее 25 рабочего дней до проведения конкурса. Результаты - в течение 3 рабочих дней после проведения конкурса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C6238B" w:rsidRPr="00616B5C" w:rsidTr="009336EF">
        <w:tc>
          <w:tcPr>
            <w:tcW w:w="817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8.5.</w:t>
            </w:r>
          </w:p>
        </w:tc>
        <w:tc>
          <w:tcPr>
            <w:tcW w:w="3686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C6238B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C6238B"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C6238B" w:rsidRPr="00616B5C" w:rsidRDefault="00C6238B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176213" w:rsidRPr="00616B5C" w:rsidTr="009336EF">
        <w:tc>
          <w:tcPr>
            <w:tcW w:w="817" w:type="dxa"/>
          </w:tcPr>
          <w:p w:rsidR="00176213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8.6.</w:t>
            </w:r>
          </w:p>
        </w:tc>
        <w:tc>
          <w:tcPr>
            <w:tcW w:w="3686" w:type="dxa"/>
          </w:tcPr>
          <w:p w:rsidR="00176213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образовательных учреждений, подведомственных администрации </w:t>
            </w:r>
            <w:proofErr w:type="spellStart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с указанием почтовых адресов образовательных учреждений, а также номеров телефонов, по которым можно получить информацию справочного характера об этих образовательных учреждениях</w:t>
            </w:r>
          </w:p>
        </w:tc>
        <w:tc>
          <w:tcPr>
            <w:tcW w:w="3260" w:type="dxa"/>
          </w:tcPr>
          <w:p w:rsidR="00176213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176213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176213" w:rsidRPr="00616B5C" w:rsidTr="009336EF">
        <w:tc>
          <w:tcPr>
            <w:tcW w:w="817" w:type="dxa"/>
          </w:tcPr>
          <w:p w:rsidR="00176213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8.7.</w:t>
            </w:r>
          </w:p>
        </w:tc>
        <w:tc>
          <w:tcPr>
            <w:tcW w:w="3686" w:type="dxa"/>
          </w:tcPr>
          <w:p w:rsidR="00176213" w:rsidRPr="00616B5C" w:rsidRDefault="004A11CF" w:rsidP="00530AD7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работе</w:t>
            </w:r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 по соблюдению           требований к служебному поведению               </w:t>
            </w:r>
            <w:r w:rsidR="00530AD7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урегулированию конфликта </w:t>
            </w:r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интересов, включая порядок подачи заявлений для рассмотрения на комиссии по соблюдению требований к служебному поведению муниципальных служащих и урегулированию конфликта     интересов в администрации </w:t>
            </w:r>
            <w:proofErr w:type="spellStart"/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</w:p>
        </w:tc>
        <w:tc>
          <w:tcPr>
            <w:tcW w:w="3260" w:type="dxa"/>
          </w:tcPr>
          <w:p w:rsidR="00176213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  <w:r w:rsidR="00176213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утверждения порядка</w:t>
            </w:r>
          </w:p>
        </w:tc>
        <w:tc>
          <w:tcPr>
            <w:tcW w:w="2268" w:type="dxa"/>
          </w:tcPr>
          <w:p w:rsidR="00176213" w:rsidRPr="00616B5C" w:rsidRDefault="00176213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4A11CF" w:rsidRPr="00616B5C" w:rsidTr="009336EF">
        <w:tc>
          <w:tcPr>
            <w:tcW w:w="817" w:type="dxa"/>
          </w:tcPr>
          <w:p w:rsidR="004A11CF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8.8.</w:t>
            </w:r>
          </w:p>
        </w:tc>
        <w:tc>
          <w:tcPr>
            <w:tcW w:w="3686" w:type="dxa"/>
          </w:tcPr>
          <w:p w:rsidR="004A11CF" w:rsidRDefault="004A11CF" w:rsidP="00530AD7">
            <w:pPr>
              <w:pStyle w:val="ConsPlusNormal"/>
            </w:pPr>
            <w:r>
              <w:t xml:space="preserve">Информация о принимаемых мерах по противодействию коррупции </w:t>
            </w:r>
            <w:r w:rsidR="00530AD7">
              <w:t>в</w:t>
            </w:r>
            <w:r>
              <w:t xml:space="preserve"> подведомственных организациях</w:t>
            </w:r>
          </w:p>
        </w:tc>
        <w:tc>
          <w:tcPr>
            <w:tcW w:w="3260" w:type="dxa"/>
          </w:tcPr>
          <w:p w:rsidR="004A11CF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A11CF" w:rsidRPr="00616B5C">
              <w:rPr>
                <w:rFonts w:ascii="Times New Roman" w:hAnsi="Times New Roman" w:cs="Times New Roman"/>
                <w:sz w:val="26"/>
                <w:szCs w:val="26"/>
              </w:rPr>
              <w:t>оддерживается в актуальном состоянии</w:t>
            </w:r>
          </w:p>
        </w:tc>
        <w:tc>
          <w:tcPr>
            <w:tcW w:w="2268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4A11CF" w:rsidRPr="00616B5C" w:rsidTr="009336EF">
        <w:tc>
          <w:tcPr>
            <w:tcW w:w="817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9214" w:type="dxa"/>
            <w:gridSpan w:val="3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Информация о работе администрации </w:t>
            </w:r>
            <w:proofErr w:type="spellStart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Трубчевского</w:t>
            </w:r>
            <w:proofErr w:type="spellEnd"/>
            <w:r w:rsidRPr="00616B5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муниципального района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</w:t>
            </w:r>
          </w:p>
        </w:tc>
      </w:tr>
      <w:tr w:rsidR="004A11CF" w:rsidRPr="00616B5C" w:rsidTr="009336EF">
        <w:tc>
          <w:tcPr>
            <w:tcW w:w="817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9.1.</w:t>
            </w:r>
          </w:p>
        </w:tc>
        <w:tc>
          <w:tcPr>
            <w:tcW w:w="3686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порядок рассмотрения их обращений с указанием актов, регулирующих эту деятельность</w:t>
            </w:r>
          </w:p>
        </w:tc>
        <w:tc>
          <w:tcPr>
            <w:tcW w:w="3260" w:type="dxa"/>
          </w:tcPr>
          <w:p w:rsidR="004A11CF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4A11CF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утверждения порядка. Поддерживается в актуальном состоянии</w:t>
            </w:r>
          </w:p>
        </w:tc>
        <w:tc>
          <w:tcPr>
            <w:tcW w:w="2268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4A11CF" w:rsidRPr="00616B5C" w:rsidTr="009336EF">
        <w:tc>
          <w:tcPr>
            <w:tcW w:w="817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9.2.</w:t>
            </w:r>
          </w:p>
        </w:tc>
        <w:tc>
          <w:tcPr>
            <w:tcW w:w="3686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Фамилия, имя и отчество руководителя подразделения или иного должностного лица, к полномочиям которых отнесены организация приема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обеспечение рассмотрения их обращений, а также номер телефона, по которому можно получить </w:t>
            </w: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информацию справочного характера</w:t>
            </w:r>
          </w:p>
        </w:tc>
        <w:tc>
          <w:tcPr>
            <w:tcW w:w="3260" w:type="dxa"/>
          </w:tcPr>
          <w:p w:rsidR="004A11CF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</w:t>
            </w:r>
            <w:r w:rsidR="004A11CF" w:rsidRPr="00616B5C">
              <w:rPr>
                <w:rFonts w:ascii="Times New Roman" w:hAnsi="Times New Roman" w:cs="Times New Roman"/>
                <w:sz w:val="26"/>
                <w:szCs w:val="26"/>
              </w:rPr>
              <w:t xml:space="preserve"> течение 5 рабочих дней со дня назначения. Поддерживается в актуальном состоянии</w:t>
            </w:r>
          </w:p>
        </w:tc>
        <w:tc>
          <w:tcPr>
            <w:tcW w:w="2268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4A11CF" w:rsidRPr="00616B5C" w:rsidTr="009336EF">
        <w:tc>
          <w:tcPr>
            <w:tcW w:w="817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9.3.</w:t>
            </w:r>
          </w:p>
        </w:tc>
        <w:tc>
          <w:tcPr>
            <w:tcW w:w="3686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Обзоры обращений граждан (физических лиц), в том числе представителей организаций (юридических лиц), общественных объединений, государственных органов, органов местного самоуправления, а также обобщенную информацию о результатах рассмотрения этих обращений и принятых мерах</w:t>
            </w:r>
          </w:p>
        </w:tc>
        <w:tc>
          <w:tcPr>
            <w:tcW w:w="3260" w:type="dxa"/>
          </w:tcPr>
          <w:p w:rsidR="004A11CF" w:rsidRPr="00616B5C" w:rsidRDefault="00346295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4A11CF" w:rsidRPr="00616B5C">
              <w:rPr>
                <w:rFonts w:ascii="Times New Roman" w:hAnsi="Times New Roman" w:cs="Times New Roman"/>
                <w:sz w:val="26"/>
                <w:szCs w:val="26"/>
              </w:rPr>
              <w:t>жеквартально в течение пяти дней после утверждения соответствующих документов</w:t>
            </w:r>
          </w:p>
        </w:tc>
        <w:tc>
          <w:tcPr>
            <w:tcW w:w="2268" w:type="dxa"/>
          </w:tcPr>
          <w:p w:rsidR="004A11CF" w:rsidRPr="00616B5C" w:rsidRDefault="004A11CF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  <w:tr w:rsidR="00A1074E" w:rsidRPr="00616B5C" w:rsidTr="009336EF">
        <w:tc>
          <w:tcPr>
            <w:tcW w:w="817" w:type="dxa"/>
          </w:tcPr>
          <w:p w:rsidR="00A1074E" w:rsidRPr="00616B5C" w:rsidRDefault="00A1074E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9.4.</w:t>
            </w:r>
          </w:p>
        </w:tc>
        <w:tc>
          <w:tcPr>
            <w:tcW w:w="3686" w:type="dxa"/>
          </w:tcPr>
          <w:p w:rsidR="00A1074E" w:rsidRPr="00616B5C" w:rsidRDefault="00A1074E" w:rsidP="009336EF">
            <w:pPr>
              <w:pStyle w:val="ConsPlusNormal"/>
            </w:pPr>
            <w:r>
              <w:t xml:space="preserve">Иная общедоступная информация о деятельности органов местного самоуправления, подлежащая размещению в сети Интернет, в соответствии с федеральными законами, актами Президента Российской Федерации, Правительства Российской Федерации, решениями Правительственной комиссии по координации деятельности открытого правительства </w:t>
            </w:r>
          </w:p>
        </w:tc>
        <w:tc>
          <w:tcPr>
            <w:tcW w:w="3260" w:type="dxa"/>
          </w:tcPr>
          <w:p w:rsidR="00A1074E" w:rsidRPr="00616B5C" w:rsidRDefault="00346295" w:rsidP="009336EF">
            <w:pPr>
              <w:pStyle w:val="ConsPlusNormal"/>
            </w:pPr>
            <w:r>
              <w:t xml:space="preserve">в </w:t>
            </w:r>
            <w:r w:rsidR="00A1074E">
              <w:t xml:space="preserve">сроки, установленные федеральными законами, актами Президента Российской Федерации, Правительства Российской Федерации </w:t>
            </w:r>
          </w:p>
        </w:tc>
        <w:tc>
          <w:tcPr>
            <w:tcW w:w="2268" w:type="dxa"/>
          </w:tcPr>
          <w:p w:rsidR="00A1074E" w:rsidRPr="00616B5C" w:rsidRDefault="00A1074E" w:rsidP="009336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16B5C">
              <w:rPr>
                <w:rFonts w:ascii="Times New Roman" w:hAnsi="Times New Roman" w:cs="Times New Roman"/>
                <w:sz w:val="26"/>
                <w:szCs w:val="26"/>
              </w:rPr>
              <w:t>Организационно-правовой отдел</w:t>
            </w:r>
          </w:p>
        </w:tc>
      </w:tr>
    </w:tbl>
    <w:p w:rsidR="00102629" w:rsidRPr="002737A6" w:rsidRDefault="00102629">
      <w:pPr>
        <w:pStyle w:val="ConsPlusCell"/>
        <w:rPr>
          <w:rFonts w:ascii="Times New Roman" w:hAnsi="Times New Roman" w:cs="Times New Roman"/>
          <w:sz w:val="26"/>
          <w:szCs w:val="26"/>
        </w:rPr>
      </w:pPr>
    </w:p>
    <w:p w:rsidR="00102629" w:rsidRPr="002737A6" w:rsidRDefault="00102629">
      <w:pPr>
        <w:pStyle w:val="ConsPlusCell"/>
        <w:rPr>
          <w:rFonts w:ascii="Times New Roman" w:hAnsi="Times New Roman" w:cs="Times New Roman"/>
          <w:sz w:val="26"/>
          <w:szCs w:val="26"/>
        </w:rPr>
      </w:pPr>
    </w:p>
    <w:p w:rsidR="004A11CF" w:rsidRDefault="004A11CF" w:rsidP="004A11CF">
      <w:pPr>
        <w:pStyle w:val="ConsPlusNormal"/>
        <w:ind w:firstLine="540"/>
        <w:jc w:val="both"/>
      </w:pPr>
      <w:r>
        <w:t xml:space="preserve">Примечания: 1. Предусмотренные настоящим перечнем нормативные правовые и иные акты, в том числе акты об изменении и признании </w:t>
      </w:r>
      <w:proofErr w:type="gramStart"/>
      <w:r>
        <w:t>утратившими</w:t>
      </w:r>
      <w:proofErr w:type="gramEnd"/>
      <w:r>
        <w:t xml:space="preserve"> силу а</w:t>
      </w:r>
      <w:r w:rsidR="00FA3702">
        <w:t>ктов, размещаются на официальном сайте</w:t>
      </w:r>
      <w:r w:rsidR="0002792F">
        <w:t xml:space="preserve"> администрации </w:t>
      </w:r>
      <w:proofErr w:type="spellStart"/>
      <w:r w:rsidR="0002792F">
        <w:t>Трубчевского</w:t>
      </w:r>
      <w:proofErr w:type="spellEnd"/>
      <w:r w:rsidR="0002792F">
        <w:t xml:space="preserve"> муниципального района</w:t>
      </w:r>
      <w:r>
        <w:t xml:space="preserve"> в сети Интернет с указанием их вида, наименования, даты принятия (подписания), </w:t>
      </w:r>
      <w:r w:rsidR="00FA3702">
        <w:t>номера и даты вступления в силу</w:t>
      </w:r>
      <w:r>
        <w:t>.</w:t>
      </w:r>
    </w:p>
    <w:p w:rsidR="004A11CF" w:rsidRDefault="004A11CF" w:rsidP="004A11CF">
      <w:pPr>
        <w:pStyle w:val="ConsPlusNormal"/>
        <w:ind w:firstLine="540"/>
        <w:jc w:val="both"/>
      </w:pPr>
      <w:r>
        <w:t>2. Предусмотренные настоящим перечнем судебные постановл</w:t>
      </w:r>
      <w:r w:rsidR="00FA3702">
        <w:t>ения размещаются на официальном сайте</w:t>
      </w:r>
      <w:r w:rsidR="0002792F" w:rsidRPr="0002792F">
        <w:t xml:space="preserve"> </w:t>
      </w:r>
      <w:r w:rsidR="0002792F">
        <w:t xml:space="preserve">администрации </w:t>
      </w:r>
      <w:proofErr w:type="spellStart"/>
      <w:r w:rsidR="0002792F">
        <w:t>Трубчевского</w:t>
      </w:r>
      <w:proofErr w:type="spellEnd"/>
      <w:r w:rsidR="0002792F">
        <w:t xml:space="preserve"> муниципального района</w:t>
      </w:r>
      <w:r>
        <w:t xml:space="preserve"> в сети Интернет с указанием их вида, наименования суда, принявшего постановление, даты принятия постановления, номера дела, а также сведений о вступлении постановления в законную силу.</w:t>
      </w:r>
    </w:p>
    <w:p w:rsidR="004A11CF" w:rsidRDefault="004A11CF" w:rsidP="004A11CF">
      <w:pPr>
        <w:pStyle w:val="ConsPlusNormal"/>
        <w:ind w:firstLine="540"/>
        <w:jc w:val="both"/>
      </w:pPr>
      <w:r>
        <w:t>3. Иные доку</w:t>
      </w:r>
      <w:r w:rsidR="00FA3702">
        <w:t>менты размещаются на официальном сайте</w:t>
      </w:r>
      <w:r w:rsidR="0002792F" w:rsidRPr="0002792F">
        <w:t xml:space="preserve"> </w:t>
      </w:r>
      <w:r w:rsidR="0002792F">
        <w:t xml:space="preserve">администрации </w:t>
      </w:r>
      <w:proofErr w:type="spellStart"/>
      <w:r w:rsidR="0002792F">
        <w:t>Трубчевского</w:t>
      </w:r>
      <w:proofErr w:type="spellEnd"/>
      <w:r w:rsidR="0002792F">
        <w:t xml:space="preserve"> муниципального района</w:t>
      </w:r>
      <w:r>
        <w:t xml:space="preserve"> в сети Интернет с указанием их вида, даты и других обязательных реквизитов.</w:t>
      </w:r>
    </w:p>
    <w:p w:rsidR="00AA0821" w:rsidRDefault="00AA0821" w:rsidP="00AA0821">
      <w:pPr>
        <w:pStyle w:val="ConsPlusNormal"/>
        <w:ind w:firstLine="540"/>
        <w:jc w:val="both"/>
      </w:pPr>
      <w:r>
        <w:t>4.</w:t>
      </w:r>
      <w:r w:rsidR="00514E7D">
        <w:t xml:space="preserve"> </w:t>
      </w:r>
      <w:proofErr w:type="gramStart"/>
      <w:r>
        <w:t xml:space="preserve">Информация о кадровом обеспечении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района, указанная </w:t>
      </w:r>
      <w:r w:rsidRPr="00AA0821">
        <w:t xml:space="preserve">в </w:t>
      </w:r>
      <w:hyperlink r:id="rId12" w:history="1">
        <w:r>
          <w:t>подпунктах «</w:t>
        </w:r>
        <w:r w:rsidRPr="00AA0821">
          <w:t>б</w:t>
        </w:r>
        <w:r>
          <w:t>»</w:t>
        </w:r>
      </w:hyperlink>
      <w:r w:rsidRPr="00AA0821">
        <w:t xml:space="preserve"> - </w:t>
      </w:r>
      <w:hyperlink r:id="rId13" w:history="1">
        <w:r>
          <w:t>«</w:t>
        </w:r>
        <w:proofErr w:type="spellStart"/>
        <w:r>
          <w:t>д</w:t>
        </w:r>
        <w:proofErr w:type="spellEnd"/>
        <w:r>
          <w:t xml:space="preserve">» </w:t>
        </w:r>
        <w:r w:rsidRPr="00AA0821">
          <w:t>пункта 8 части 1</w:t>
        </w:r>
      </w:hyperlink>
      <w:r w:rsidRPr="00AA0821">
        <w:t xml:space="preserve"> статьи</w:t>
      </w:r>
      <w:r>
        <w:t xml:space="preserve"> 13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AA0821">
        <w:t>,</w:t>
      </w:r>
      <w:r>
        <w:t xml:space="preserve"> размещается также на официальном сайте государственной </w:t>
      </w:r>
      <w:r>
        <w:lastRenderedPageBreak/>
        <w:t xml:space="preserve">информационной системы в области государственной службы в сети «Интернет» в порядке, определяемом Правительством Российской Федерации. </w:t>
      </w:r>
      <w:proofErr w:type="gramEnd"/>
    </w:p>
    <w:p w:rsidR="00F477FF" w:rsidRDefault="00F477FF" w:rsidP="00AA0821">
      <w:pPr>
        <w:pStyle w:val="ConsPlusNormal"/>
        <w:ind w:firstLine="540"/>
        <w:jc w:val="both"/>
      </w:pPr>
      <w:r>
        <w:t xml:space="preserve">5. Наименование раздел и рубрик </w:t>
      </w:r>
      <w:r w:rsidR="003949DB">
        <w:t xml:space="preserve">официального </w:t>
      </w:r>
      <w:r>
        <w:t xml:space="preserve">сайта </w:t>
      </w:r>
      <w:r w:rsidR="003949DB">
        <w:t xml:space="preserve">администрации </w:t>
      </w:r>
      <w:proofErr w:type="spellStart"/>
      <w:r w:rsidR="003949DB">
        <w:t>Трубчевского</w:t>
      </w:r>
      <w:proofErr w:type="spellEnd"/>
      <w:r w:rsidR="003949DB">
        <w:t xml:space="preserve"> муниципального района указываются в разделе «Законодательная карта сайта».</w:t>
      </w:r>
    </w:p>
    <w:p w:rsidR="00102629" w:rsidRDefault="00102629">
      <w:pPr>
        <w:pStyle w:val="ConsPlusCell"/>
        <w:rPr>
          <w:rFonts w:ascii="Courier New" w:hAnsi="Courier New" w:cs="Courier New"/>
          <w:sz w:val="20"/>
          <w:szCs w:val="20"/>
        </w:rPr>
      </w:pPr>
    </w:p>
    <w:sectPr w:rsidR="00102629" w:rsidSect="00E21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73E9"/>
    <w:multiLevelType w:val="hybridMultilevel"/>
    <w:tmpl w:val="7AC67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9357B"/>
    <w:multiLevelType w:val="hybridMultilevel"/>
    <w:tmpl w:val="D34C81BC"/>
    <w:lvl w:ilvl="0" w:tplc="AB9050A4">
      <w:start w:val="1"/>
      <w:numFmt w:val="decimal"/>
      <w:lvlText w:val="%1."/>
      <w:lvlJc w:val="left"/>
      <w:pPr>
        <w:ind w:left="2856" w:hanging="90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3036" w:hanging="360"/>
      </w:pPr>
    </w:lvl>
    <w:lvl w:ilvl="2" w:tplc="0419001B">
      <w:start w:val="1"/>
      <w:numFmt w:val="lowerRoman"/>
      <w:lvlText w:val="%3."/>
      <w:lvlJc w:val="right"/>
      <w:pPr>
        <w:ind w:left="3756" w:hanging="180"/>
      </w:pPr>
    </w:lvl>
    <w:lvl w:ilvl="3" w:tplc="0419000F">
      <w:start w:val="1"/>
      <w:numFmt w:val="decimal"/>
      <w:lvlText w:val="%4."/>
      <w:lvlJc w:val="left"/>
      <w:pPr>
        <w:ind w:left="4476" w:hanging="360"/>
      </w:pPr>
    </w:lvl>
    <w:lvl w:ilvl="4" w:tplc="04190019">
      <w:start w:val="1"/>
      <w:numFmt w:val="lowerLetter"/>
      <w:lvlText w:val="%5."/>
      <w:lvlJc w:val="left"/>
      <w:pPr>
        <w:ind w:left="5196" w:hanging="360"/>
      </w:pPr>
    </w:lvl>
    <w:lvl w:ilvl="5" w:tplc="0419001B">
      <w:start w:val="1"/>
      <w:numFmt w:val="lowerRoman"/>
      <w:lvlText w:val="%6."/>
      <w:lvlJc w:val="right"/>
      <w:pPr>
        <w:ind w:left="5916" w:hanging="180"/>
      </w:pPr>
    </w:lvl>
    <w:lvl w:ilvl="6" w:tplc="0419000F">
      <w:start w:val="1"/>
      <w:numFmt w:val="decimal"/>
      <w:lvlText w:val="%7."/>
      <w:lvlJc w:val="left"/>
      <w:pPr>
        <w:ind w:left="6636" w:hanging="360"/>
      </w:pPr>
    </w:lvl>
    <w:lvl w:ilvl="7" w:tplc="04190019">
      <w:start w:val="1"/>
      <w:numFmt w:val="lowerLetter"/>
      <w:lvlText w:val="%8."/>
      <w:lvlJc w:val="left"/>
      <w:pPr>
        <w:ind w:left="7356" w:hanging="360"/>
      </w:pPr>
    </w:lvl>
    <w:lvl w:ilvl="8" w:tplc="0419001B">
      <w:start w:val="1"/>
      <w:numFmt w:val="lowerRoman"/>
      <w:lvlText w:val="%9."/>
      <w:lvlJc w:val="right"/>
      <w:pPr>
        <w:ind w:left="8076" w:hanging="180"/>
      </w:pPr>
    </w:lvl>
  </w:abstractNum>
  <w:abstractNum w:abstractNumId="2">
    <w:nsid w:val="4E210FFD"/>
    <w:multiLevelType w:val="hybridMultilevel"/>
    <w:tmpl w:val="7AC67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84A26"/>
    <w:multiLevelType w:val="hybridMultilevel"/>
    <w:tmpl w:val="7AC67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14B8E"/>
    <w:rsid w:val="0002792F"/>
    <w:rsid w:val="000933F0"/>
    <w:rsid w:val="000C0859"/>
    <w:rsid w:val="00102629"/>
    <w:rsid w:val="001378BA"/>
    <w:rsid w:val="00176213"/>
    <w:rsid w:val="001E02CD"/>
    <w:rsid w:val="002737A6"/>
    <w:rsid w:val="00332DDD"/>
    <w:rsid w:val="00346295"/>
    <w:rsid w:val="003949DB"/>
    <w:rsid w:val="003D0175"/>
    <w:rsid w:val="00400BB3"/>
    <w:rsid w:val="004044AB"/>
    <w:rsid w:val="00427C3E"/>
    <w:rsid w:val="004308AA"/>
    <w:rsid w:val="00437E91"/>
    <w:rsid w:val="00446EC8"/>
    <w:rsid w:val="0047524E"/>
    <w:rsid w:val="004A11CF"/>
    <w:rsid w:val="00514E7D"/>
    <w:rsid w:val="005271AB"/>
    <w:rsid w:val="005303BC"/>
    <w:rsid w:val="00530AD7"/>
    <w:rsid w:val="0055629F"/>
    <w:rsid w:val="00562FD2"/>
    <w:rsid w:val="005E50F0"/>
    <w:rsid w:val="005F59C8"/>
    <w:rsid w:val="00603850"/>
    <w:rsid w:val="00614B8E"/>
    <w:rsid w:val="00616B5C"/>
    <w:rsid w:val="00652B0A"/>
    <w:rsid w:val="006623E7"/>
    <w:rsid w:val="006E3C9E"/>
    <w:rsid w:val="00735D05"/>
    <w:rsid w:val="00744193"/>
    <w:rsid w:val="007742D3"/>
    <w:rsid w:val="00780A88"/>
    <w:rsid w:val="007B10FE"/>
    <w:rsid w:val="007E33BB"/>
    <w:rsid w:val="007F1376"/>
    <w:rsid w:val="00821726"/>
    <w:rsid w:val="00841116"/>
    <w:rsid w:val="0085078B"/>
    <w:rsid w:val="008732C4"/>
    <w:rsid w:val="00876ACE"/>
    <w:rsid w:val="00897F1A"/>
    <w:rsid w:val="008B4FCA"/>
    <w:rsid w:val="009336EF"/>
    <w:rsid w:val="00951B01"/>
    <w:rsid w:val="009B5E9F"/>
    <w:rsid w:val="009C22E8"/>
    <w:rsid w:val="009D678B"/>
    <w:rsid w:val="00A1074E"/>
    <w:rsid w:val="00A628C5"/>
    <w:rsid w:val="00AA0821"/>
    <w:rsid w:val="00AB4924"/>
    <w:rsid w:val="00AC604F"/>
    <w:rsid w:val="00AE10DF"/>
    <w:rsid w:val="00AF3B29"/>
    <w:rsid w:val="00AF3F36"/>
    <w:rsid w:val="00B85FB4"/>
    <w:rsid w:val="00BC7BCC"/>
    <w:rsid w:val="00C26CEE"/>
    <w:rsid w:val="00C6238B"/>
    <w:rsid w:val="00C73A99"/>
    <w:rsid w:val="00CD5B30"/>
    <w:rsid w:val="00CD6E4A"/>
    <w:rsid w:val="00D07FCF"/>
    <w:rsid w:val="00D91754"/>
    <w:rsid w:val="00DD18B4"/>
    <w:rsid w:val="00E218B6"/>
    <w:rsid w:val="00E85370"/>
    <w:rsid w:val="00EB0BB9"/>
    <w:rsid w:val="00ED5D98"/>
    <w:rsid w:val="00EE77C1"/>
    <w:rsid w:val="00F10405"/>
    <w:rsid w:val="00F330BC"/>
    <w:rsid w:val="00F477FF"/>
    <w:rsid w:val="00F826D8"/>
    <w:rsid w:val="00FA3702"/>
    <w:rsid w:val="00FD25A4"/>
    <w:rsid w:val="00FD6095"/>
    <w:rsid w:val="00FF7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9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98"/>
    <w:pPr>
      <w:spacing w:after="200" w:line="276" w:lineRule="auto"/>
    </w:pPr>
    <w:rPr>
      <w:rFonts w:cs="Calibri"/>
      <w:lang w:eastAsia="en-US"/>
    </w:rPr>
  </w:style>
  <w:style w:type="paragraph" w:styleId="4">
    <w:name w:val="heading 4"/>
    <w:basedOn w:val="a"/>
    <w:link w:val="40"/>
    <w:uiPriority w:val="9"/>
    <w:qFormat/>
    <w:locked/>
    <w:rsid w:val="00D917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4B8E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614B8E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a3">
    <w:name w:val="Table Grid"/>
    <w:basedOn w:val="a1"/>
    <w:uiPriority w:val="99"/>
    <w:rsid w:val="00F330BC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737A6"/>
    <w:pPr>
      <w:ind w:left="720"/>
    </w:pPr>
  </w:style>
  <w:style w:type="paragraph" w:customStyle="1" w:styleId="consplustitle0">
    <w:name w:val="consplustitle"/>
    <w:basedOn w:val="a"/>
    <w:uiPriority w:val="99"/>
    <w:rsid w:val="00951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951B01"/>
    <w:rPr>
      <w:b/>
      <w:bCs/>
    </w:rPr>
  </w:style>
  <w:style w:type="paragraph" w:styleId="a6">
    <w:name w:val="Balloon Text"/>
    <w:basedOn w:val="a"/>
    <w:link w:val="a7"/>
    <w:uiPriority w:val="99"/>
    <w:semiHidden/>
    <w:rsid w:val="00F826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826D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2B0A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1754"/>
    <w:rPr>
      <w:rFonts w:ascii="Times New Roman" w:eastAsia="Times New Roman" w:hAnsi="Times New Roman"/>
      <w:b/>
      <w:bCs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D91754"/>
    <w:rPr>
      <w:strike w:val="0"/>
      <w:dstrike w:val="0"/>
      <w:color w:val="3272C0"/>
      <w:u w:val="none"/>
      <w:effect w:val="none"/>
      <w:shd w:val="clear" w:color="auto" w:fill="auto"/>
    </w:rPr>
  </w:style>
  <w:style w:type="paragraph" w:customStyle="1" w:styleId="s1">
    <w:name w:val="s_1"/>
    <w:basedOn w:val="a"/>
    <w:rsid w:val="00D9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9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D917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8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1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0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26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0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03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67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14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6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47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3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44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44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88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551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2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2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49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52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8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635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62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3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03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964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5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24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9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0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658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9950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4874/3/" TargetMode="External"/><Relationship Id="rId13" Type="http://schemas.openxmlformats.org/officeDocument/2006/relationships/hyperlink" Target="consultantplus://offline/ref=EC57F815F2B1D89DC87FD252530CF81BE71A4D0EB018A24D8909E4DA3287C8FD0760457F1D7E83D8dCb2L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94874/3/" TargetMode="External"/><Relationship Id="rId12" Type="http://schemas.openxmlformats.org/officeDocument/2006/relationships/hyperlink" Target="consultantplus://offline/ref=EC57F815F2B1D89DC87FD252530CF81BE71A4D0EB018A24D8909E4DA3287C8FD0760457F1D7E83D9dCb5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ase.garant.ru/194874/3/" TargetMode="External"/><Relationship Id="rId11" Type="http://schemas.openxmlformats.org/officeDocument/2006/relationships/hyperlink" Target="http://base.garant.ru/197214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se.garant.ru/197214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94874/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B91D2-B925-49F1-982B-ABA68A40B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3883</Words>
  <Characters>22135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Москалёва</dc:creator>
  <cp:lastModifiedBy>OP-otdel</cp:lastModifiedBy>
  <cp:revision>15</cp:revision>
  <cp:lastPrinted>2012-10-24T11:59:00Z</cp:lastPrinted>
  <dcterms:created xsi:type="dcterms:W3CDTF">2016-06-14T11:48:00Z</dcterms:created>
  <dcterms:modified xsi:type="dcterms:W3CDTF">2017-03-02T11:56:00Z</dcterms:modified>
</cp:coreProperties>
</file>