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43F2" w:rsidRPr="00C243F2" w:rsidRDefault="00C243F2" w:rsidP="00DA2501">
      <w:pPr>
        <w:jc w:val="center"/>
        <w:rPr>
          <w:rFonts w:ascii="Times New Roman CYR" w:hAnsi="Times New Roman CYR" w:cs="Times New Roman CYR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                                                                                                   </w:t>
      </w:r>
    </w:p>
    <w:p w:rsidR="00DA2501" w:rsidRPr="00C243F2" w:rsidRDefault="001C1D35" w:rsidP="00DA2501">
      <w:pPr>
        <w:jc w:val="center"/>
        <w:rPr>
          <w:b/>
          <w:bCs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DA2501">
        <w:rPr>
          <w:rFonts w:ascii="Palatino Linotype" w:hAnsi="Palatino Linotype"/>
          <w:b/>
          <w:sz w:val="26"/>
          <w:szCs w:val="26"/>
        </w:rPr>
        <w:t>РОССИЙСКАЯ ФЕДЕРАЦИЯ</w:t>
      </w:r>
    </w:p>
    <w:p w:rsidR="00DA2501" w:rsidRDefault="00DA2501" w:rsidP="00DA2501">
      <w:pPr>
        <w:jc w:val="center"/>
        <w:rPr>
          <w:rFonts w:ascii="Palatino Linotype" w:hAnsi="Palatino Linotype"/>
          <w:b/>
          <w:sz w:val="26"/>
          <w:szCs w:val="26"/>
        </w:rPr>
      </w:pPr>
      <w:r>
        <w:rPr>
          <w:rFonts w:ascii="Palatino Linotype" w:hAnsi="Palatino Linotype"/>
          <w:b/>
          <w:sz w:val="26"/>
          <w:szCs w:val="26"/>
        </w:rPr>
        <w:t>АДМИНИСТРАЦИЯ ТРУБЧЕВСКОГО МУНИЦИПАЛЬНОГО РАЙОНА</w:t>
      </w:r>
    </w:p>
    <w:p w:rsidR="00DA2501" w:rsidRDefault="004F0DF5" w:rsidP="00DA2501">
      <w:r>
        <w:pict>
          <v:line id="_x0000_s1026" style="position:absolute;z-index:251658240" from="0,7.2pt" to="495pt,7.2pt" strokeweight="6pt">
            <v:stroke linestyle="thickBetweenThin"/>
          </v:line>
        </w:pict>
      </w:r>
    </w:p>
    <w:p w:rsidR="00DA2501" w:rsidRDefault="00DA2501" w:rsidP="00DA2501">
      <w:pPr>
        <w:jc w:val="center"/>
        <w:rPr>
          <w:b/>
          <w:sz w:val="48"/>
          <w:szCs w:val="48"/>
        </w:rPr>
      </w:pPr>
      <w:proofErr w:type="gramStart"/>
      <w:r>
        <w:rPr>
          <w:b/>
          <w:sz w:val="48"/>
          <w:szCs w:val="48"/>
        </w:rPr>
        <w:t>П</w:t>
      </w:r>
      <w:proofErr w:type="gramEnd"/>
      <w:r>
        <w:rPr>
          <w:b/>
          <w:sz w:val="48"/>
          <w:szCs w:val="48"/>
        </w:rPr>
        <w:t xml:space="preserve"> О С Т А Н О В Л Е Н И Е</w:t>
      </w:r>
    </w:p>
    <w:p w:rsidR="00DA2501" w:rsidRDefault="00DA2501" w:rsidP="00DA2501"/>
    <w:p w:rsidR="001C1D35" w:rsidRPr="00506ABF" w:rsidRDefault="001C1D35" w:rsidP="001C1D35">
      <w:pPr>
        <w:rPr>
          <w:b/>
          <w:bCs/>
        </w:rPr>
      </w:pPr>
    </w:p>
    <w:p w:rsidR="001C1D35" w:rsidRPr="00DA2501" w:rsidRDefault="00B734D4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2302D">
        <w:rPr>
          <w:sz w:val="28"/>
          <w:szCs w:val="28"/>
        </w:rPr>
        <w:t>о</w:t>
      </w:r>
      <w:r w:rsidR="001C1D35" w:rsidRPr="00506ABF">
        <w:rPr>
          <w:sz w:val="28"/>
          <w:szCs w:val="28"/>
        </w:rPr>
        <w:t>т</w:t>
      </w:r>
      <w:r w:rsidR="00DA2501">
        <w:rPr>
          <w:sz w:val="28"/>
          <w:szCs w:val="28"/>
          <w:u w:val="single"/>
        </w:rPr>
        <w:t xml:space="preserve">    </w:t>
      </w:r>
      <w:r w:rsidR="00DF53F4">
        <w:rPr>
          <w:sz w:val="28"/>
          <w:szCs w:val="28"/>
          <w:u w:val="single"/>
        </w:rPr>
        <w:t>12.  03.</w:t>
      </w:r>
      <w:r w:rsidR="001C1D35">
        <w:rPr>
          <w:sz w:val="28"/>
          <w:szCs w:val="28"/>
          <w:u w:val="single"/>
        </w:rPr>
        <w:t xml:space="preserve"> </w:t>
      </w:r>
      <w:r w:rsidR="00C243F2">
        <w:rPr>
          <w:sz w:val="28"/>
          <w:szCs w:val="28"/>
          <w:u w:val="single"/>
        </w:rPr>
        <w:t xml:space="preserve"> 2015 </w:t>
      </w:r>
      <w:r w:rsidR="00DA2501">
        <w:rPr>
          <w:sz w:val="28"/>
          <w:szCs w:val="28"/>
          <w:u w:val="single"/>
        </w:rPr>
        <w:t>г.</w:t>
      </w:r>
      <w:r w:rsidR="00DA2501">
        <w:rPr>
          <w:sz w:val="28"/>
          <w:szCs w:val="28"/>
        </w:rPr>
        <w:t xml:space="preserve">   </w:t>
      </w:r>
      <w:r w:rsidR="001C1D35" w:rsidRPr="00506ABF">
        <w:rPr>
          <w:sz w:val="28"/>
          <w:szCs w:val="28"/>
        </w:rPr>
        <w:t>№</w:t>
      </w:r>
      <w:r w:rsidR="00914237">
        <w:rPr>
          <w:sz w:val="28"/>
          <w:szCs w:val="28"/>
        </w:rPr>
        <w:t xml:space="preserve"> </w:t>
      </w:r>
      <w:r w:rsidR="00DF53F4" w:rsidRPr="00DF53F4">
        <w:rPr>
          <w:sz w:val="28"/>
          <w:szCs w:val="28"/>
          <w:u w:val="single"/>
        </w:rPr>
        <w:t>207</w:t>
      </w:r>
    </w:p>
    <w:p w:rsidR="001C1D35" w:rsidRPr="00506ABF" w:rsidRDefault="00DA2501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      г. Трубчевск</w:t>
      </w:r>
    </w:p>
    <w:p w:rsidR="001C1D35" w:rsidRDefault="001C1D35" w:rsidP="0022302D">
      <w:pPr>
        <w:rPr>
          <w:color w:val="706D6D"/>
        </w:rPr>
      </w:pPr>
      <w:r>
        <w:rPr>
          <w:color w:val="706D6D"/>
          <w:sz w:val="28"/>
          <w:szCs w:val="28"/>
        </w:rPr>
        <w:t> </w:t>
      </w:r>
    </w:p>
    <w:p w:rsidR="001C1D35" w:rsidRDefault="00B734D4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1C1D35" w:rsidRPr="000727AB">
        <w:rPr>
          <w:sz w:val="28"/>
          <w:szCs w:val="28"/>
        </w:rPr>
        <w:t xml:space="preserve">Об утверждении </w:t>
      </w:r>
      <w:r w:rsidR="00C243F2">
        <w:rPr>
          <w:sz w:val="28"/>
          <w:szCs w:val="28"/>
        </w:rPr>
        <w:t xml:space="preserve"> Сх</w:t>
      </w:r>
      <w:r w:rsidR="001C1D35">
        <w:rPr>
          <w:sz w:val="28"/>
          <w:szCs w:val="28"/>
        </w:rPr>
        <w:t>емы размещения</w:t>
      </w:r>
    </w:p>
    <w:p w:rsidR="001C1D35" w:rsidRDefault="00B734D4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1C1D35">
        <w:rPr>
          <w:sz w:val="28"/>
          <w:szCs w:val="28"/>
        </w:rPr>
        <w:t>рекламных конструкций на территории</w:t>
      </w:r>
    </w:p>
    <w:p w:rsidR="001C1D35" w:rsidRPr="000727AB" w:rsidRDefault="00DA2501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Трубчевского</w:t>
      </w:r>
      <w:proofErr w:type="spellEnd"/>
      <w:r>
        <w:rPr>
          <w:sz w:val="28"/>
          <w:szCs w:val="28"/>
        </w:rPr>
        <w:t xml:space="preserve"> </w:t>
      </w:r>
      <w:r w:rsidR="001C1D35">
        <w:rPr>
          <w:sz w:val="28"/>
          <w:szCs w:val="28"/>
        </w:rPr>
        <w:t>муниципального</w:t>
      </w:r>
      <w:r>
        <w:rPr>
          <w:sz w:val="28"/>
          <w:szCs w:val="28"/>
        </w:rPr>
        <w:t xml:space="preserve"> района</w:t>
      </w:r>
    </w:p>
    <w:p w:rsidR="001C1D35" w:rsidRDefault="001C1D35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1C1D35" w:rsidRPr="000727AB" w:rsidRDefault="001C1D35" w:rsidP="001C1D35">
      <w:pPr>
        <w:rPr>
          <w:rStyle w:val="a3"/>
          <w:b w:val="0"/>
          <w:sz w:val="28"/>
          <w:szCs w:val="28"/>
        </w:rPr>
      </w:pPr>
    </w:p>
    <w:p w:rsidR="001C1D35" w:rsidRPr="00515E13" w:rsidRDefault="001C1D35" w:rsidP="001C1D35">
      <w:pPr>
        <w:shd w:val="clear" w:color="auto" w:fill="FFFFFF"/>
        <w:ind w:firstLine="708"/>
        <w:jc w:val="both"/>
        <w:rPr>
          <w:sz w:val="28"/>
          <w:szCs w:val="28"/>
        </w:rPr>
      </w:pPr>
      <w:proofErr w:type="gramStart"/>
      <w:r w:rsidRPr="00515E13">
        <w:rPr>
          <w:sz w:val="28"/>
          <w:szCs w:val="28"/>
        </w:rPr>
        <w:t xml:space="preserve">В соответствии </w:t>
      </w:r>
      <w:r>
        <w:rPr>
          <w:sz w:val="28"/>
          <w:szCs w:val="28"/>
        </w:rPr>
        <w:t xml:space="preserve"> </w:t>
      </w:r>
      <w:r w:rsidRPr="00515E13">
        <w:rPr>
          <w:sz w:val="28"/>
          <w:szCs w:val="28"/>
        </w:rPr>
        <w:t>с   Федеральными законами</w:t>
      </w:r>
      <w:r w:rsidR="00DA2501">
        <w:rPr>
          <w:sz w:val="28"/>
          <w:szCs w:val="28"/>
        </w:rPr>
        <w:t>:</w:t>
      </w:r>
      <w:r w:rsidRPr="00515E13">
        <w:rPr>
          <w:sz w:val="28"/>
          <w:szCs w:val="28"/>
        </w:rPr>
        <w:t xml:space="preserve">  от</w:t>
      </w:r>
      <w:r>
        <w:rPr>
          <w:sz w:val="28"/>
          <w:szCs w:val="28"/>
        </w:rPr>
        <w:t xml:space="preserve"> </w:t>
      </w:r>
      <w:r w:rsidRPr="00515E13">
        <w:rPr>
          <w:sz w:val="28"/>
          <w:szCs w:val="28"/>
        </w:rPr>
        <w:t>13 ма</w:t>
      </w:r>
      <w:r>
        <w:rPr>
          <w:sz w:val="28"/>
          <w:szCs w:val="28"/>
        </w:rPr>
        <w:t xml:space="preserve">рта 2006 г. № 38-ФЗ «О рекламе», </w:t>
      </w:r>
      <w:r w:rsidRPr="00515E13">
        <w:rPr>
          <w:sz w:val="28"/>
          <w:szCs w:val="28"/>
        </w:rPr>
        <w:t>от 07.05.2013 N 98-ФЗ "О внесении изменений в Федеральный закон "О рекламе" и отдельные законодательные акты Российской Федерации"</w:t>
      </w:r>
      <w:r>
        <w:rPr>
          <w:sz w:val="28"/>
          <w:szCs w:val="28"/>
        </w:rPr>
        <w:t>,</w:t>
      </w:r>
      <w:r w:rsidR="00DA2501">
        <w:rPr>
          <w:sz w:val="28"/>
          <w:szCs w:val="28"/>
        </w:rPr>
        <w:t xml:space="preserve"> на основании решения  </w:t>
      </w:r>
      <w:proofErr w:type="spellStart"/>
      <w:r w:rsidR="00DA2501">
        <w:rPr>
          <w:sz w:val="28"/>
          <w:szCs w:val="28"/>
        </w:rPr>
        <w:t>Трубчевского</w:t>
      </w:r>
      <w:proofErr w:type="spellEnd"/>
      <w:r w:rsidR="00DA250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районного</w:t>
      </w:r>
      <w:r w:rsidR="00DA2501">
        <w:rPr>
          <w:sz w:val="28"/>
          <w:szCs w:val="28"/>
        </w:rPr>
        <w:t xml:space="preserve"> Совета народных депутатов от 24.12.2010  № 4-180</w:t>
      </w:r>
      <w:r>
        <w:rPr>
          <w:sz w:val="28"/>
          <w:szCs w:val="28"/>
        </w:rPr>
        <w:t xml:space="preserve"> «О принятии Положения о порядке установки рекламных конст</w:t>
      </w:r>
      <w:r w:rsidR="00DA2501">
        <w:rPr>
          <w:sz w:val="28"/>
          <w:szCs w:val="28"/>
        </w:rPr>
        <w:t xml:space="preserve">рукций на территории </w:t>
      </w:r>
      <w:proofErr w:type="spellStart"/>
      <w:r w:rsidR="00DA2501">
        <w:rPr>
          <w:sz w:val="28"/>
          <w:szCs w:val="28"/>
        </w:rPr>
        <w:t>Трубчевского</w:t>
      </w:r>
      <w:proofErr w:type="spellEnd"/>
      <w:r w:rsidR="00DA2501">
        <w:rPr>
          <w:sz w:val="28"/>
          <w:szCs w:val="28"/>
        </w:rPr>
        <w:t xml:space="preserve"> муниципального </w:t>
      </w:r>
      <w:r>
        <w:rPr>
          <w:sz w:val="28"/>
          <w:szCs w:val="28"/>
        </w:rPr>
        <w:t>района», в целях упорядочения и определения</w:t>
      </w:r>
      <w:proofErr w:type="gramEnd"/>
      <w:r>
        <w:rPr>
          <w:sz w:val="28"/>
          <w:szCs w:val="28"/>
        </w:rPr>
        <w:t xml:space="preserve"> требований к размещению рекламных конс</w:t>
      </w:r>
      <w:r w:rsidR="00DA2501">
        <w:rPr>
          <w:sz w:val="28"/>
          <w:szCs w:val="28"/>
        </w:rPr>
        <w:t xml:space="preserve">трукций на территории  </w:t>
      </w:r>
      <w:proofErr w:type="spellStart"/>
      <w:r w:rsidR="00DA2501">
        <w:rPr>
          <w:sz w:val="28"/>
          <w:szCs w:val="28"/>
        </w:rPr>
        <w:t>Трубчевского</w:t>
      </w:r>
      <w:proofErr w:type="spellEnd"/>
      <w:r w:rsidR="00DA2501">
        <w:rPr>
          <w:sz w:val="28"/>
          <w:szCs w:val="28"/>
        </w:rPr>
        <w:t xml:space="preserve"> муниципального</w:t>
      </w:r>
      <w:r>
        <w:rPr>
          <w:sz w:val="28"/>
          <w:szCs w:val="28"/>
        </w:rPr>
        <w:t xml:space="preserve"> района</w:t>
      </w:r>
    </w:p>
    <w:p w:rsidR="001C1D35" w:rsidRDefault="001C1D35" w:rsidP="001C1D35">
      <w:pPr>
        <w:spacing w:before="75"/>
        <w:outlineLvl w:val="0"/>
        <w:rPr>
          <w:kern w:val="36"/>
          <w:sz w:val="28"/>
          <w:szCs w:val="28"/>
        </w:rPr>
      </w:pPr>
      <w:r>
        <w:rPr>
          <w:rFonts w:ascii="Tahoma" w:hAnsi="Tahoma" w:cs="Tahoma"/>
          <w:kern w:val="36"/>
          <w:sz w:val="34"/>
          <w:szCs w:val="34"/>
        </w:rPr>
        <w:t xml:space="preserve"> </w:t>
      </w:r>
      <w:r>
        <w:rPr>
          <w:rFonts w:ascii="Tahoma" w:hAnsi="Tahoma" w:cs="Tahoma"/>
          <w:kern w:val="36"/>
          <w:sz w:val="34"/>
          <w:szCs w:val="34"/>
        </w:rPr>
        <w:tab/>
      </w:r>
      <w:r w:rsidRPr="00F85ACC">
        <w:rPr>
          <w:kern w:val="36"/>
          <w:sz w:val="28"/>
          <w:szCs w:val="28"/>
        </w:rPr>
        <w:t>ПОСТАНОВЛЯЮ:</w:t>
      </w:r>
    </w:p>
    <w:p w:rsidR="001C1D35" w:rsidRDefault="001C1D35" w:rsidP="001C1D35">
      <w:pPr>
        <w:pStyle w:val="a4"/>
        <w:numPr>
          <w:ilvl w:val="0"/>
          <w:numId w:val="2"/>
        </w:numPr>
        <w:spacing w:before="75"/>
        <w:jc w:val="both"/>
        <w:outlineLvl w:val="0"/>
        <w:rPr>
          <w:kern w:val="36"/>
          <w:sz w:val="28"/>
          <w:szCs w:val="28"/>
        </w:rPr>
      </w:pPr>
      <w:r>
        <w:rPr>
          <w:kern w:val="36"/>
          <w:sz w:val="28"/>
          <w:szCs w:val="28"/>
        </w:rPr>
        <w:t xml:space="preserve">Утвердить Схему размещения рекламных конструкций на </w:t>
      </w:r>
      <w:r>
        <w:rPr>
          <w:sz w:val="28"/>
          <w:szCs w:val="28"/>
        </w:rPr>
        <w:t xml:space="preserve">  территории </w:t>
      </w:r>
      <w:r w:rsidR="00DA2501">
        <w:rPr>
          <w:sz w:val="28"/>
          <w:szCs w:val="28"/>
        </w:rPr>
        <w:t xml:space="preserve"> </w:t>
      </w:r>
      <w:proofErr w:type="spellStart"/>
      <w:r w:rsidR="00DA2501">
        <w:rPr>
          <w:sz w:val="28"/>
          <w:szCs w:val="28"/>
        </w:rPr>
        <w:t>Трубчевского</w:t>
      </w:r>
      <w:proofErr w:type="spellEnd"/>
      <w:r w:rsidR="00DA2501">
        <w:rPr>
          <w:sz w:val="28"/>
          <w:szCs w:val="28"/>
        </w:rPr>
        <w:t xml:space="preserve"> муниципального район</w:t>
      </w:r>
      <w:r w:rsidR="00C243F2">
        <w:rPr>
          <w:sz w:val="28"/>
          <w:szCs w:val="28"/>
        </w:rPr>
        <w:t>а.</w:t>
      </w:r>
    </w:p>
    <w:p w:rsidR="001C1D35" w:rsidRDefault="001C1D35" w:rsidP="001C1D35">
      <w:pPr>
        <w:pStyle w:val="a4"/>
        <w:numPr>
          <w:ilvl w:val="0"/>
          <w:numId w:val="2"/>
        </w:numPr>
        <w:spacing w:before="75"/>
        <w:jc w:val="both"/>
        <w:outlineLvl w:val="0"/>
        <w:rPr>
          <w:kern w:val="36"/>
          <w:sz w:val="28"/>
          <w:szCs w:val="28"/>
        </w:rPr>
      </w:pPr>
      <w:r>
        <w:rPr>
          <w:kern w:val="36"/>
          <w:sz w:val="28"/>
          <w:szCs w:val="28"/>
        </w:rPr>
        <w:t>Настоящее постановление вступает в силу со дня его официального опубликования.</w:t>
      </w:r>
    </w:p>
    <w:p w:rsidR="001C1D35" w:rsidRDefault="001C1D35" w:rsidP="001C1D35">
      <w:pPr>
        <w:pStyle w:val="a4"/>
        <w:numPr>
          <w:ilvl w:val="0"/>
          <w:numId w:val="2"/>
        </w:numPr>
        <w:spacing w:before="75"/>
        <w:jc w:val="both"/>
        <w:outlineLvl w:val="0"/>
        <w:rPr>
          <w:kern w:val="36"/>
          <w:sz w:val="28"/>
          <w:szCs w:val="28"/>
        </w:rPr>
      </w:pPr>
      <w:proofErr w:type="gramStart"/>
      <w:r>
        <w:rPr>
          <w:kern w:val="36"/>
          <w:sz w:val="28"/>
          <w:szCs w:val="28"/>
        </w:rPr>
        <w:t>Контроль  за</w:t>
      </w:r>
      <w:proofErr w:type="gramEnd"/>
      <w:r>
        <w:rPr>
          <w:kern w:val="36"/>
          <w:sz w:val="28"/>
          <w:szCs w:val="28"/>
        </w:rPr>
        <w:t xml:space="preserve"> исполнением настоящего постановления возложить на заместител</w:t>
      </w:r>
      <w:r w:rsidR="0022302D">
        <w:rPr>
          <w:kern w:val="36"/>
          <w:sz w:val="28"/>
          <w:szCs w:val="28"/>
        </w:rPr>
        <w:t xml:space="preserve">я главы администрации </w:t>
      </w:r>
      <w:proofErr w:type="spellStart"/>
      <w:r w:rsidR="0022302D">
        <w:rPr>
          <w:kern w:val="36"/>
          <w:sz w:val="28"/>
          <w:szCs w:val="28"/>
        </w:rPr>
        <w:t>Трубчевского</w:t>
      </w:r>
      <w:proofErr w:type="spellEnd"/>
      <w:r w:rsidR="0022302D">
        <w:rPr>
          <w:kern w:val="36"/>
          <w:sz w:val="28"/>
          <w:szCs w:val="28"/>
        </w:rPr>
        <w:t xml:space="preserve"> муниципального района  </w:t>
      </w:r>
      <w:proofErr w:type="spellStart"/>
      <w:r w:rsidR="0022302D">
        <w:rPr>
          <w:kern w:val="36"/>
          <w:sz w:val="28"/>
          <w:szCs w:val="28"/>
        </w:rPr>
        <w:t>Кажурину</w:t>
      </w:r>
      <w:proofErr w:type="spellEnd"/>
      <w:r w:rsidR="0022302D">
        <w:rPr>
          <w:kern w:val="36"/>
          <w:sz w:val="28"/>
          <w:szCs w:val="28"/>
        </w:rPr>
        <w:t xml:space="preserve"> Л. И.</w:t>
      </w:r>
    </w:p>
    <w:p w:rsidR="001C1D35" w:rsidRPr="00F85ACC" w:rsidRDefault="001C1D35" w:rsidP="001C1D35">
      <w:pPr>
        <w:pStyle w:val="a4"/>
        <w:spacing w:before="75"/>
        <w:ind w:left="1065"/>
        <w:outlineLvl w:val="0"/>
        <w:rPr>
          <w:kern w:val="36"/>
          <w:sz w:val="28"/>
          <w:szCs w:val="28"/>
        </w:rPr>
      </w:pPr>
    </w:p>
    <w:p w:rsidR="001C1D35" w:rsidRDefault="001C1D35" w:rsidP="001C1D35"/>
    <w:p w:rsidR="0022302D" w:rsidRDefault="00B734D4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1C1D35">
        <w:rPr>
          <w:sz w:val="28"/>
          <w:szCs w:val="28"/>
        </w:rPr>
        <w:t>Глава администрации</w:t>
      </w:r>
    </w:p>
    <w:p w:rsidR="001C1D35" w:rsidRDefault="00B734D4" w:rsidP="001C1D35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22302D">
        <w:rPr>
          <w:sz w:val="28"/>
          <w:szCs w:val="28"/>
        </w:rPr>
        <w:t xml:space="preserve">муниципального </w:t>
      </w:r>
      <w:r w:rsidR="001C1D35">
        <w:rPr>
          <w:sz w:val="28"/>
          <w:szCs w:val="28"/>
        </w:rPr>
        <w:t xml:space="preserve"> района                     </w:t>
      </w:r>
      <w:r w:rsidR="0022302D">
        <w:rPr>
          <w:sz w:val="28"/>
          <w:szCs w:val="28"/>
        </w:rPr>
        <w:t xml:space="preserve">                </w:t>
      </w:r>
      <w:r w:rsidR="00C243F2">
        <w:rPr>
          <w:sz w:val="28"/>
          <w:szCs w:val="28"/>
        </w:rPr>
        <w:t xml:space="preserve">                     И. И. </w:t>
      </w:r>
      <w:proofErr w:type="spellStart"/>
      <w:r w:rsidR="00C243F2">
        <w:rPr>
          <w:sz w:val="28"/>
          <w:szCs w:val="28"/>
        </w:rPr>
        <w:t>Обыдё</w:t>
      </w:r>
      <w:r w:rsidR="0022302D">
        <w:rPr>
          <w:sz w:val="28"/>
          <w:szCs w:val="28"/>
        </w:rPr>
        <w:t>ннов</w:t>
      </w:r>
      <w:proofErr w:type="spellEnd"/>
    </w:p>
    <w:p w:rsidR="000B23A7" w:rsidRDefault="000B23A7" w:rsidP="00843CDC">
      <w:pPr>
        <w:rPr>
          <w:sz w:val="20"/>
          <w:szCs w:val="20"/>
        </w:rPr>
      </w:pPr>
    </w:p>
    <w:p w:rsidR="00B734D4" w:rsidRDefault="00B734D4" w:rsidP="00843CDC">
      <w:pPr>
        <w:rPr>
          <w:sz w:val="20"/>
          <w:szCs w:val="20"/>
        </w:rPr>
      </w:pPr>
    </w:p>
    <w:p w:rsidR="00B734D4" w:rsidRDefault="00B734D4" w:rsidP="00843CDC">
      <w:pPr>
        <w:rPr>
          <w:sz w:val="20"/>
          <w:szCs w:val="20"/>
        </w:rPr>
      </w:pPr>
    </w:p>
    <w:p w:rsidR="00DF53F4" w:rsidRDefault="00B734D4" w:rsidP="00D549DB">
      <w:pPr>
        <w:rPr>
          <w:sz w:val="20"/>
          <w:szCs w:val="20"/>
        </w:rPr>
      </w:pPr>
      <w:r>
        <w:rPr>
          <w:sz w:val="20"/>
          <w:szCs w:val="20"/>
        </w:rPr>
        <w:t xml:space="preserve">  </w:t>
      </w: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F53F4" w:rsidRDefault="00DF53F4" w:rsidP="00D549DB">
      <w:pPr>
        <w:rPr>
          <w:sz w:val="20"/>
          <w:szCs w:val="20"/>
        </w:rPr>
      </w:pPr>
    </w:p>
    <w:p w:rsidR="00D549DB" w:rsidRDefault="00D549DB" w:rsidP="00D549DB">
      <w:pPr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</w:t>
      </w:r>
    </w:p>
    <w:p w:rsidR="00D549DB" w:rsidRDefault="00D549DB" w:rsidP="00D549DB">
      <w:r>
        <w:rPr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</w:t>
      </w:r>
      <w:r w:rsidR="00B734D4">
        <w:rPr>
          <w:sz w:val="20"/>
          <w:szCs w:val="20"/>
        </w:rPr>
        <w:t xml:space="preserve">    </w:t>
      </w:r>
      <w:r>
        <w:rPr>
          <w:sz w:val="20"/>
          <w:szCs w:val="20"/>
        </w:rPr>
        <w:t xml:space="preserve">      </w:t>
      </w:r>
      <w:r w:rsidR="00B734D4">
        <w:rPr>
          <w:sz w:val="20"/>
          <w:szCs w:val="20"/>
        </w:rPr>
        <w:t xml:space="preserve">       </w:t>
      </w:r>
      <w:r>
        <w:rPr>
          <w:sz w:val="20"/>
          <w:szCs w:val="20"/>
        </w:rPr>
        <w:t xml:space="preserve"> </w:t>
      </w:r>
    </w:p>
    <w:p w:rsidR="000657AC" w:rsidRPr="00B734D4" w:rsidRDefault="000657AC" w:rsidP="00D549DB">
      <w:pPr>
        <w:rPr>
          <w:sz w:val="20"/>
          <w:szCs w:val="20"/>
        </w:rPr>
      </w:pPr>
    </w:p>
    <w:p w:rsidR="001C1D35" w:rsidRPr="00525558" w:rsidRDefault="00D549DB" w:rsidP="00D549DB">
      <w:r>
        <w:rPr>
          <w:sz w:val="20"/>
          <w:szCs w:val="20"/>
        </w:rPr>
        <w:t xml:space="preserve">                                                                                                                             </w:t>
      </w:r>
      <w:r w:rsidR="001C1D35">
        <w:rPr>
          <w:b/>
          <w:bCs/>
          <w:color w:val="000000"/>
        </w:rPr>
        <w:t xml:space="preserve">  </w:t>
      </w:r>
      <w:r>
        <w:rPr>
          <w:b/>
          <w:bCs/>
          <w:color w:val="000000"/>
        </w:rPr>
        <w:t xml:space="preserve">        </w:t>
      </w:r>
      <w:r w:rsidR="001C1D35">
        <w:rPr>
          <w:b/>
          <w:bCs/>
          <w:color w:val="000000"/>
        </w:rPr>
        <w:t xml:space="preserve">  </w:t>
      </w:r>
      <w:r w:rsidR="001C1D35" w:rsidRPr="00525558">
        <w:rPr>
          <w:bCs/>
          <w:color w:val="000000"/>
        </w:rPr>
        <w:t>УТВЕРЖДЕНА:</w:t>
      </w:r>
    </w:p>
    <w:p w:rsidR="001C1D35" w:rsidRPr="00742B1F" w:rsidRDefault="001C1D35" w:rsidP="001C1D35">
      <w:pPr>
        <w:jc w:val="center"/>
        <w:rPr>
          <w:bCs/>
          <w:color w:val="000000"/>
        </w:rPr>
      </w:pPr>
      <w:r>
        <w:rPr>
          <w:bCs/>
          <w:color w:val="000000"/>
        </w:rPr>
        <w:t xml:space="preserve">                                                                                                Постановлением администрации</w:t>
      </w:r>
    </w:p>
    <w:p w:rsidR="00333E9C" w:rsidRDefault="001C1D35" w:rsidP="001C1D35">
      <w:pPr>
        <w:tabs>
          <w:tab w:val="left" w:pos="5865"/>
        </w:tabs>
        <w:rPr>
          <w:bCs/>
          <w:color w:val="000000"/>
        </w:rPr>
      </w:pPr>
      <w:r>
        <w:rPr>
          <w:rFonts w:ascii="Verdana" w:hAnsi="Verdana"/>
          <w:b/>
          <w:bCs/>
          <w:color w:val="000000"/>
        </w:rPr>
        <w:tab/>
      </w:r>
      <w:r w:rsidR="00D549DB">
        <w:rPr>
          <w:rFonts w:ascii="Verdana" w:hAnsi="Verdana"/>
          <w:b/>
          <w:bCs/>
          <w:color w:val="000000"/>
        </w:rPr>
        <w:t xml:space="preserve">       </w:t>
      </w:r>
      <w:proofErr w:type="spellStart"/>
      <w:r w:rsidR="00333E9C">
        <w:rPr>
          <w:bCs/>
          <w:color w:val="000000"/>
        </w:rPr>
        <w:t>Трубчевского</w:t>
      </w:r>
      <w:proofErr w:type="spellEnd"/>
      <w:r w:rsidR="00333E9C">
        <w:rPr>
          <w:bCs/>
          <w:color w:val="000000"/>
        </w:rPr>
        <w:t xml:space="preserve"> муниципального</w:t>
      </w:r>
    </w:p>
    <w:p w:rsidR="001C1D35" w:rsidRPr="00742B1F" w:rsidRDefault="00333E9C" w:rsidP="001C1D35">
      <w:pPr>
        <w:tabs>
          <w:tab w:val="left" w:pos="5865"/>
        </w:tabs>
        <w:rPr>
          <w:bCs/>
          <w:color w:val="000000"/>
        </w:rPr>
      </w:pPr>
      <w:r>
        <w:rPr>
          <w:bCs/>
          <w:color w:val="000000"/>
        </w:rPr>
        <w:t xml:space="preserve">                                                                                                 </w:t>
      </w:r>
      <w:r w:rsidR="00D549DB">
        <w:rPr>
          <w:bCs/>
          <w:color w:val="000000"/>
        </w:rPr>
        <w:t xml:space="preserve">         </w:t>
      </w:r>
      <w:r>
        <w:rPr>
          <w:bCs/>
          <w:color w:val="000000"/>
        </w:rPr>
        <w:t xml:space="preserve"> </w:t>
      </w:r>
      <w:r w:rsidR="001C1D35" w:rsidRPr="00742B1F">
        <w:rPr>
          <w:bCs/>
          <w:color w:val="000000"/>
        </w:rPr>
        <w:t xml:space="preserve"> </w:t>
      </w:r>
      <w:r w:rsidR="00525558">
        <w:rPr>
          <w:bCs/>
          <w:color w:val="000000"/>
        </w:rPr>
        <w:t>р</w:t>
      </w:r>
      <w:r w:rsidR="001C1D35" w:rsidRPr="00742B1F">
        <w:rPr>
          <w:bCs/>
          <w:color w:val="000000"/>
        </w:rPr>
        <w:t>айона</w:t>
      </w:r>
      <w:r w:rsidR="00525558">
        <w:rPr>
          <w:bCs/>
          <w:color w:val="000000"/>
        </w:rPr>
        <w:t xml:space="preserve"> </w:t>
      </w:r>
      <w:r>
        <w:rPr>
          <w:bCs/>
          <w:color w:val="000000"/>
        </w:rPr>
        <w:t xml:space="preserve"> </w:t>
      </w:r>
      <w:r w:rsidR="001C1D35">
        <w:rPr>
          <w:bCs/>
          <w:color w:val="000000"/>
        </w:rPr>
        <w:t xml:space="preserve">от </w:t>
      </w:r>
      <w:r w:rsidR="000657AC">
        <w:rPr>
          <w:bCs/>
          <w:color w:val="000000"/>
          <w:u w:val="single"/>
        </w:rPr>
        <w:t xml:space="preserve">  12.03.</w:t>
      </w:r>
      <w:r w:rsidR="00525558">
        <w:rPr>
          <w:bCs/>
          <w:color w:val="000000"/>
          <w:u w:val="single"/>
        </w:rPr>
        <w:t xml:space="preserve">    2015</w:t>
      </w:r>
      <w:r w:rsidR="001C1D35">
        <w:rPr>
          <w:bCs/>
          <w:color w:val="000000"/>
          <w:u w:val="single"/>
        </w:rPr>
        <w:t>г</w:t>
      </w:r>
      <w:r w:rsidR="00D549DB">
        <w:rPr>
          <w:bCs/>
          <w:color w:val="000000"/>
          <w:u w:val="single"/>
        </w:rPr>
        <w:t>.</w:t>
      </w:r>
      <w:r>
        <w:rPr>
          <w:bCs/>
          <w:color w:val="000000"/>
        </w:rPr>
        <w:t xml:space="preserve"> </w:t>
      </w:r>
      <w:r>
        <w:rPr>
          <w:bCs/>
          <w:color w:val="000000"/>
          <w:u w:val="single"/>
        </w:rPr>
        <w:t>.</w:t>
      </w:r>
      <w:r w:rsidR="001C1D35">
        <w:rPr>
          <w:bCs/>
          <w:color w:val="000000"/>
        </w:rPr>
        <w:t>№</w:t>
      </w:r>
      <w:r w:rsidR="001C1D35">
        <w:rPr>
          <w:bCs/>
          <w:color w:val="000000"/>
          <w:u w:val="single"/>
        </w:rPr>
        <w:t xml:space="preserve">  </w:t>
      </w:r>
      <w:r w:rsidR="000657AC">
        <w:rPr>
          <w:bCs/>
          <w:color w:val="000000"/>
          <w:u w:val="single"/>
        </w:rPr>
        <w:t>207</w:t>
      </w:r>
      <w:r>
        <w:rPr>
          <w:bCs/>
          <w:color w:val="000000"/>
          <w:u w:val="single"/>
        </w:rPr>
        <w:t>__</w:t>
      </w:r>
    </w:p>
    <w:p w:rsidR="001C1D35" w:rsidRDefault="001C1D35" w:rsidP="001C1D35">
      <w:pPr>
        <w:jc w:val="center"/>
        <w:rPr>
          <w:b/>
          <w:bCs/>
          <w:color w:val="000000"/>
        </w:rPr>
      </w:pPr>
    </w:p>
    <w:p w:rsidR="001C1D35" w:rsidRPr="00803088" w:rsidRDefault="001C1D35" w:rsidP="001C1D35">
      <w:pPr>
        <w:jc w:val="center"/>
        <w:rPr>
          <w:color w:val="000000"/>
        </w:rPr>
      </w:pPr>
      <w:r w:rsidRPr="00803088">
        <w:rPr>
          <w:b/>
          <w:bCs/>
          <w:color w:val="000000"/>
        </w:rPr>
        <w:t>СХЕМА</w:t>
      </w:r>
      <w:r w:rsidRPr="00803088">
        <w:rPr>
          <w:color w:val="000000"/>
        </w:rPr>
        <w:t xml:space="preserve"> </w:t>
      </w:r>
    </w:p>
    <w:p w:rsidR="001C1D35" w:rsidRPr="00803088" w:rsidRDefault="001C1D35" w:rsidP="001C1D35">
      <w:pPr>
        <w:jc w:val="center"/>
        <w:rPr>
          <w:color w:val="000000"/>
        </w:rPr>
      </w:pPr>
      <w:r w:rsidRPr="00803088">
        <w:rPr>
          <w:b/>
          <w:bCs/>
          <w:color w:val="000000"/>
        </w:rPr>
        <w:t>РАЗМЕЩЕНИЯ РЕКЛАМНЫХ КОНСТРУКЦИЙ НА ТЕРРИТОРИИ</w:t>
      </w:r>
      <w:r w:rsidRPr="00803088">
        <w:rPr>
          <w:color w:val="000000"/>
        </w:rPr>
        <w:t xml:space="preserve"> </w:t>
      </w:r>
    </w:p>
    <w:p w:rsidR="001C1D35" w:rsidRPr="00803088" w:rsidRDefault="00333E9C" w:rsidP="00333E9C">
      <w:pPr>
        <w:rPr>
          <w:color w:val="000000"/>
        </w:rPr>
      </w:pPr>
      <w:r>
        <w:rPr>
          <w:b/>
          <w:bCs/>
          <w:color w:val="000000"/>
        </w:rPr>
        <w:t xml:space="preserve">                 </w:t>
      </w:r>
      <w:r w:rsidR="00D549DB">
        <w:rPr>
          <w:b/>
          <w:bCs/>
          <w:color w:val="000000"/>
        </w:rPr>
        <w:t xml:space="preserve">          </w:t>
      </w:r>
      <w:r>
        <w:rPr>
          <w:b/>
          <w:bCs/>
          <w:color w:val="000000"/>
        </w:rPr>
        <w:t xml:space="preserve">  ТРУБЧЕВСКОГО  МУНИЦИПАЛЬНОГО  РАЙОНА</w:t>
      </w:r>
    </w:p>
    <w:p w:rsidR="001C1D35" w:rsidRDefault="001C1D35" w:rsidP="001C1D35">
      <w:pPr>
        <w:rPr>
          <w:color w:val="000000"/>
          <w:sz w:val="28"/>
          <w:szCs w:val="28"/>
        </w:rPr>
      </w:pPr>
    </w:p>
    <w:p w:rsidR="001C1D35" w:rsidRPr="003F260A" w:rsidRDefault="00D143B9" w:rsidP="001C1D35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</w:t>
      </w:r>
      <w:r w:rsidR="008211C5">
        <w:rPr>
          <w:b/>
          <w:color w:val="000000"/>
          <w:sz w:val="28"/>
          <w:szCs w:val="28"/>
        </w:rPr>
        <w:t xml:space="preserve"> Раздел </w:t>
      </w:r>
      <w:r w:rsidR="001C1D35" w:rsidRPr="003F260A">
        <w:rPr>
          <w:b/>
          <w:color w:val="000000"/>
          <w:sz w:val="28"/>
          <w:szCs w:val="28"/>
        </w:rPr>
        <w:t>1.</w:t>
      </w:r>
      <w:r w:rsidR="008211C5">
        <w:rPr>
          <w:b/>
          <w:color w:val="000000"/>
          <w:sz w:val="28"/>
          <w:szCs w:val="28"/>
        </w:rPr>
        <w:t xml:space="preserve"> </w:t>
      </w:r>
      <w:r w:rsidR="00D549DB">
        <w:rPr>
          <w:b/>
          <w:color w:val="000000"/>
          <w:sz w:val="28"/>
          <w:szCs w:val="28"/>
        </w:rPr>
        <w:t xml:space="preserve"> Цели С</w:t>
      </w:r>
      <w:r w:rsidR="001C1D35" w:rsidRPr="003F260A">
        <w:rPr>
          <w:b/>
          <w:color w:val="000000"/>
          <w:sz w:val="28"/>
          <w:szCs w:val="28"/>
        </w:rPr>
        <w:t xml:space="preserve">хемы размещения рекламных конструкций </w:t>
      </w:r>
    </w:p>
    <w:p w:rsidR="001C1D35" w:rsidRDefault="00D549DB" w:rsidP="001C1D35">
      <w:pPr>
        <w:spacing w:before="100" w:beforeAutospacing="1" w:after="100" w:afterAutospacing="1"/>
        <w:jc w:val="both"/>
        <w:rPr>
          <w:color w:val="000000"/>
          <w:sz w:val="28"/>
          <w:szCs w:val="28"/>
        </w:rPr>
      </w:pPr>
      <w:r>
        <w:rPr>
          <w:rFonts w:ascii="Verdana" w:hAnsi="Verdana"/>
          <w:color w:val="000000"/>
        </w:rPr>
        <w:t xml:space="preserve">       </w:t>
      </w:r>
      <w:r w:rsidR="001C1D35">
        <w:rPr>
          <w:rFonts w:ascii="Verdana" w:hAnsi="Verdana"/>
          <w:color w:val="000000"/>
        </w:rPr>
        <w:t>1</w:t>
      </w:r>
      <w:r w:rsidR="001C1D35" w:rsidRPr="00803088">
        <w:rPr>
          <w:rFonts w:ascii="Verdana" w:hAnsi="Verdana"/>
          <w:color w:val="000000"/>
        </w:rPr>
        <w:t xml:space="preserve">. </w:t>
      </w:r>
      <w:r>
        <w:rPr>
          <w:color w:val="000000"/>
          <w:sz w:val="28"/>
          <w:szCs w:val="28"/>
        </w:rPr>
        <w:t xml:space="preserve">Настоящая </w:t>
      </w:r>
      <w:r w:rsidR="001C1D35">
        <w:rPr>
          <w:color w:val="000000"/>
          <w:sz w:val="28"/>
          <w:szCs w:val="28"/>
        </w:rPr>
        <w:t>С</w:t>
      </w:r>
      <w:r w:rsidR="001C1D35" w:rsidRPr="00803088">
        <w:rPr>
          <w:color w:val="000000"/>
          <w:sz w:val="28"/>
          <w:szCs w:val="28"/>
        </w:rPr>
        <w:t>хема размещения рекламных констр</w:t>
      </w:r>
      <w:r w:rsidR="00333E9C">
        <w:rPr>
          <w:color w:val="000000"/>
          <w:sz w:val="28"/>
          <w:szCs w:val="28"/>
        </w:rPr>
        <w:t xml:space="preserve">укций на территории </w:t>
      </w:r>
      <w:proofErr w:type="spellStart"/>
      <w:r w:rsidR="00333E9C">
        <w:rPr>
          <w:color w:val="000000"/>
          <w:sz w:val="28"/>
          <w:szCs w:val="28"/>
        </w:rPr>
        <w:t>Трубчевского</w:t>
      </w:r>
      <w:proofErr w:type="spellEnd"/>
      <w:r w:rsidR="00333E9C">
        <w:rPr>
          <w:color w:val="000000"/>
          <w:sz w:val="28"/>
          <w:szCs w:val="28"/>
        </w:rPr>
        <w:t xml:space="preserve"> муниципального района </w:t>
      </w:r>
      <w:r w:rsidR="001C1D35" w:rsidRPr="00803088">
        <w:rPr>
          <w:color w:val="000000"/>
          <w:sz w:val="28"/>
          <w:szCs w:val="28"/>
        </w:rPr>
        <w:t xml:space="preserve"> (далее - Схема) устанавливает необходимые требования по обеспечению благоприятной визуально-рекламной  среды для граждан, имущества физических или юридических лиц, государственного или муниципального имущества при размещении, эксплуатации и демонтаже  рекламных констр</w:t>
      </w:r>
      <w:r w:rsidR="00333E9C">
        <w:rPr>
          <w:color w:val="000000"/>
          <w:sz w:val="28"/>
          <w:szCs w:val="28"/>
        </w:rPr>
        <w:t xml:space="preserve">укций на территории </w:t>
      </w:r>
      <w:proofErr w:type="spellStart"/>
      <w:r w:rsidR="00333E9C">
        <w:rPr>
          <w:color w:val="000000"/>
          <w:sz w:val="28"/>
          <w:szCs w:val="28"/>
        </w:rPr>
        <w:t>Трубчевского</w:t>
      </w:r>
      <w:proofErr w:type="spellEnd"/>
      <w:r w:rsidR="00333E9C">
        <w:rPr>
          <w:color w:val="000000"/>
          <w:sz w:val="28"/>
          <w:szCs w:val="28"/>
        </w:rPr>
        <w:t xml:space="preserve"> муниципального района, о</w:t>
      </w:r>
      <w:r w:rsidR="001C1D35" w:rsidRPr="00803088">
        <w:rPr>
          <w:color w:val="000000"/>
          <w:sz w:val="28"/>
          <w:szCs w:val="28"/>
        </w:rPr>
        <w:t>пределяет соответствие размещения наружной рекламы архитектурно</w:t>
      </w:r>
      <w:r w:rsidR="003F11D7">
        <w:rPr>
          <w:color w:val="000000"/>
          <w:sz w:val="28"/>
          <w:szCs w:val="28"/>
        </w:rPr>
        <w:t xml:space="preserve">му облику сложившейся застройки, обеспечивает соблюдение </w:t>
      </w:r>
      <w:r w:rsidR="008D7268">
        <w:rPr>
          <w:color w:val="000000"/>
          <w:sz w:val="28"/>
          <w:szCs w:val="28"/>
        </w:rPr>
        <w:t xml:space="preserve">внешнего архитектурного облика сложившейся </w:t>
      </w:r>
      <w:proofErr w:type="spellStart"/>
      <w:r w:rsidR="008D7268">
        <w:rPr>
          <w:color w:val="000000"/>
          <w:sz w:val="28"/>
          <w:szCs w:val="28"/>
        </w:rPr>
        <w:t>застройки</w:t>
      </w:r>
      <w:proofErr w:type="gramStart"/>
      <w:r w:rsidR="008D7268">
        <w:rPr>
          <w:color w:val="000000"/>
          <w:sz w:val="28"/>
          <w:szCs w:val="28"/>
        </w:rPr>
        <w:t>,г</w:t>
      </w:r>
      <w:proofErr w:type="gramEnd"/>
      <w:r w:rsidR="008D7268">
        <w:rPr>
          <w:color w:val="000000"/>
          <w:sz w:val="28"/>
          <w:szCs w:val="28"/>
        </w:rPr>
        <w:t>радостроительных</w:t>
      </w:r>
      <w:proofErr w:type="spellEnd"/>
      <w:r w:rsidR="008D7268">
        <w:rPr>
          <w:color w:val="000000"/>
          <w:sz w:val="28"/>
          <w:szCs w:val="28"/>
        </w:rPr>
        <w:t xml:space="preserve"> норм и правил, требований безопасности и содержит карты размещения рекламных конструкций с указанием типов и видов рекламных конструкций, площади информационных полей и технических характеристик рекламных конструкций.</w:t>
      </w:r>
    </w:p>
    <w:p w:rsidR="001C1D35" w:rsidRPr="003F260A" w:rsidRDefault="00D143B9" w:rsidP="001C1D35">
      <w:pPr>
        <w:spacing w:before="100" w:beforeAutospacing="1" w:after="100" w:afterAutospacing="1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 </w:t>
      </w:r>
      <w:r w:rsidR="008211C5">
        <w:rPr>
          <w:b/>
          <w:color w:val="000000"/>
          <w:sz w:val="28"/>
          <w:szCs w:val="28"/>
        </w:rPr>
        <w:t xml:space="preserve">Раздел </w:t>
      </w:r>
      <w:r w:rsidR="001C1D35" w:rsidRPr="003F260A">
        <w:rPr>
          <w:b/>
          <w:color w:val="000000"/>
          <w:sz w:val="28"/>
          <w:szCs w:val="28"/>
        </w:rPr>
        <w:t xml:space="preserve"> 2.</w:t>
      </w:r>
      <w:r w:rsidR="008211C5">
        <w:rPr>
          <w:b/>
          <w:color w:val="000000"/>
          <w:sz w:val="28"/>
          <w:szCs w:val="28"/>
        </w:rPr>
        <w:t xml:space="preserve">  </w:t>
      </w:r>
      <w:r w:rsidR="001C1D35" w:rsidRPr="003F260A">
        <w:rPr>
          <w:b/>
          <w:color w:val="000000"/>
          <w:sz w:val="28"/>
          <w:szCs w:val="28"/>
        </w:rPr>
        <w:t xml:space="preserve"> Сфера применения Схемы </w:t>
      </w:r>
    </w:p>
    <w:p w:rsidR="001C1D35" w:rsidRPr="00A24794" w:rsidRDefault="00D549DB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</w:t>
      </w:r>
      <w:proofErr w:type="gramStart"/>
      <w:r w:rsidR="001C1D35">
        <w:rPr>
          <w:color w:val="000000"/>
          <w:sz w:val="28"/>
          <w:szCs w:val="28"/>
        </w:rPr>
        <w:t>2</w:t>
      </w:r>
      <w:r w:rsidR="001C1D35" w:rsidRPr="00A24794">
        <w:rPr>
          <w:color w:val="000000"/>
          <w:sz w:val="28"/>
          <w:szCs w:val="28"/>
        </w:rPr>
        <w:t>.</w:t>
      </w:r>
      <w:r w:rsidR="001C1D35">
        <w:rPr>
          <w:color w:val="000000"/>
          <w:sz w:val="28"/>
          <w:szCs w:val="28"/>
        </w:rPr>
        <w:t>1</w:t>
      </w:r>
      <w:r w:rsidR="001C1D35" w:rsidRPr="00A24794">
        <w:rPr>
          <w:color w:val="000000"/>
          <w:sz w:val="28"/>
          <w:szCs w:val="28"/>
        </w:rPr>
        <w:t xml:space="preserve"> Настоящая Схема регулирует отношения, возникающие при распространении наружной рекламы</w:t>
      </w:r>
      <w:r w:rsidR="001C1D35">
        <w:rPr>
          <w:color w:val="000000"/>
          <w:sz w:val="28"/>
          <w:szCs w:val="28"/>
        </w:rPr>
        <w:t xml:space="preserve">  </w:t>
      </w:r>
      <w:r w:rsidR="001C1D35" w:rsidRPr="00A24794">
        <w:rPr>
          <w:color w:val="000000"/>
          <w:sz w:val="28"/>
          <w:szCs w:val="28"/>
        </w:rPr>
        <w:t xml:space="preserve"> с использованием щитов, стендов, </w:t>
      </w:r>
      <w:r w:rsidR="008D7268">
        <w:rPr>
          <w:color w:val="000000"/>
          <w:sz w:val="28"/>
          <w:szCs w:val="28"/>
        </w:rPr>
        <w:t xml:space="preserve"> строительных сеток, </w:t>
      </w:r>
      <w:r w:rsidR="001C1D35" w:rsidRPr="00A24794">
        <w:rPr>
          <w:color w:val="000000"/>
          <w:sz w:val="28"/>
          <w:szCs w:val="28"/>
        </w:rPr>
        <w:t xml:space="preserve">перетяжек, электронных табло и иных технических средств стабильного территориального размещения (далее - рекламные конструкции), </w:t>
      </w:r>
      <w:r w:rsidR="001C1D35">
        <w:rPr>
          <w:color w:val="000000"/>
          <w:sz w:val="28"/>
          <w:szCs w:val="28"/>
        </w:rPr>
        <w:t xml:space="preserve">при </w:t>
      </w:r>
      <w:r w:rsidR="001C1D35" w:rsidRPr="00A24794">
        <w:rPr>
          <w:color w:val="000000"/>
          <w:sz w:val="28"/>
          <w:szCs w:val="28"/>
        </w:rPr>
        <w:t>эксплуатации, техническом обслуживании, модернизации</w:t>
      </w:r>
      <w:r w:rsidR="001C1D35">
        <w:rPr>
          <w:color w:val="000000"/>
          <w:sz w:val="28"/>
          <w:szCs w:val="28"/>
        </w:rPr>
        <w:t>.</w:t>
      </w:r>
      <w:r w:rsidR="001C1D35" w:rsidRPr="00A24794">
        <w:rPr>
          <w:color w:val="000000"/>
          <w:sz w:val="28"/>
          <w:szCs w:val="28"/>
        </w:rPr>
        <w:t xml:space="preserve"> </w:t>
      </w:r>
      <w:r w:rsidR="001C1D35">
        <w:rPr>
          <w:color w:val="000000"/>
          <w:sz w:val="28"/>
          <w:szCs w:val="28"/>
        </w:rPr>
        <w:t xml:space="preserve"> </w:t>
      </w:r>
      <w:proofErr w:type="gramEnd"/>
    </w:p>
    <w:p w:rsidR="001C1D35" w:rsidRPr="00803088" w:rsidRDefault="00D549DB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="001C1D35" w:rsidRPr="00803088">
        <w:rPr>
          <w:color w:val="000000"/>
          <w:sz w:val="28"/>
          <w:szCs w:val="28"/>
        </w:rPr>
        <w:t>2.</w:t>
      </w:r>
      <w:r w:rsidR="001C1D35">
        <w:rPr>
          <w:color w:val="000000"/>
          <w:sz w:val="28"/>
          <w:szCs w:val="28"/>
        </w:rPr>
        <w:t>2</w:t>
      </w:r>
      <w:r w:rsidR="001C1D35" w:rsidRPr="00803088">
        <w:rPr>
          <w:color w:val="000000"/>
          <w:sz w:val="28"/>
          <w:szCs w:val="28"/>
        </w:rPr>
        <w:t xml:space="preserve"> Настоящая Схема распространяется на рекламные конструкции, </w:t>
      </w:r>
      <w:r w:rsidR="003C79C7">
        <w:rPr>
          <w:color w:val="000000"/>
          <w:sz w:val="28"/>
          <w:szCs w:val="28"/>
        </w:rPr>
        <w:t xml:space="preserve"> монтируемые</w:t>
      </w:r>
      <w:r w:rsidR="008D7268">
        <w:rPr>
          <w:color w:val="000000"/>
          <w:sz w:val="28"/>
          <w:szCs w:val="28"/>
        </w:rPr>
        <w:t xml:space="preserve"> и распол</w:t>
      </w:r>
      <w:r w:rsidR="003C79C7">
        <w:rPr>
          <w:color w:val="000000"/>
          <w:sz w:val="28"/>
          <w:szCs w:val="28"/>
        </w:rPr>
        <w:t>агаемые</w:t>
      </w:r>
      <w:r w:rsidR="001C1D35" w:rsidRPr="00803088">
        <w:rPr>
          <w:color w:val="000000"/>
          <w:sz w:val="28"/>
          <w:szCs w:val="28"/>
        </w:rPr>
        <w:t xml:space="preserve"> на внешних стенах, крышах и иных конструктивных элементах зданий, строений и сооружений или вне их, а также на остановочных пунктах движения общественного транспорта, являющиеся рекламными конструкциями стабильного территориального размещения. </w:t>
      </w:r>
    </w:p>
    <w:p w:rsidR="001C1D35" w:rsidRDefault="00D549DB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="001C1D35">
        <w:rPr>
          <w:color w:val="000000"/>
          <w:sz w:val="28"/>
          <w:szCs w:val="28"/>
        </w:rPr>
        <w:t>2</w:t>
      </w:r>
      <w:r w:rsidR="001C1D35" w:rsidRPr="00E7426A">
        <w:rPr>
          <w:color w:val="000000"/>
          <w:sz w:val="28"/>
          <w:szCs w:val="28"/>
        </w:rPr>
        <w:t>.</w:t>
      </w:r>
      <w:r w:rsidR="001C1D35">
        <w:rPr>
          <w:color w:val="000000"/>
          <w:sz w:val="28"/>
          <w:szCs w:val="28"/>
        </w:rPr>
        <w:t xml:space="preserve">3 </w:t>
      </w:r>
      <w:r w:rsidR="001C1D35" w:rsidRPr="00E7426A">
        <w:rPr>
          <w:color w:val="000000"/>
          <w:sz w:val="28"/>
          <w:szCs w:val="28"/>
        </w:rPr>
        <w:t xml:space="preserve">Настоящая Схема устанавливает обязательные для применения и исполнения требования к рекламным конструкциям, указанным в настоящей Схеме. </w:t>
      </w:r>
    </w:p>
    <w:p w:rsidR="001C1D35" w:rsidRDefault="001C1D35" w:rsidP="001C1D35">
      <w:pPr>
        <w:jc w:val="both"/>
        <w:rPr>
          <w:color w:val="000000"/>
          <w:sz w:val="28"/>
          <w:szCs w:val="28"/>
        </w:rPr>
      </w:pPr>
    </w:p>
    <w:p w:rsidR="00D549DB" w:rsidRDefault="001C1D35" w:rsidP="00D549DB">
      <w:pPr>
        <w:jc w:val="both"/>
        <w:rPr>
          <w:b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D143B9">
        <w:rPr>
          <w:color w:val="000000"/>
          <w:sz w:val="28"/>
          <w:szCs w:val="28"/>
        </w:rPr>
        <w:t xml:space="preserve">     </w:t>
      </w:r>
      <w:r w:rsidR="00D549DB">
        <w:rPr>
          <w:color w:val="000000"/>
          <w:sz w:val="28"/>
          <w:szCs w:val="28"/>
        </w:rPr>
        <w:t xml:space="preserve">       </w:t>
      </w:r>
      <w:r w:rsidR="00D143B9">
        <w:rPr>
          <w:color w:val="000000"/>
          <w:sz w:val="28"/>
          <w:szCs w:val="28"/>
        </w:rPr>
        <w:t xml:space="preserve"> </w:t>
      </w:r>
      <w:r w:rsidR="008211C5">
        <w:rPr>
          <w:b/>
          <w:sz w:val="28"/>
          <w:szCs w:val="28"/>
        </w:rPr>
        <w:t xml:space="preserve">Раздел </w:t>
      </w:r>
      <w:r w:rsidRPr="003F260A">
        <w:rPr>
          <w:b/>
          <w:sz w:val="28"/>
          <w:szCs w:val="28"/>
        </w:rPr>
        <w:t xml:space="preserve"> 3.</w:t>
      </w:r>
      <w:r w:rsidR="008211C5">
        <w:rPr>
          <w:b/>
          <w:sz w:val="28"/>
          <w:szCs w:val="28"/>
        </w:rPr>
        <w:t xml:space="preserve">   </w:t>
      </w:r>
      <w:r w:rsidRPr="003F260A">
        <w:rPr>
          <w:b/>
          <w:sz w:val="28"/>
          <w:szCs w:val="28"/>
        </w:rPr>
        <w:t xml:space="preserve"> Средства </w:t>
      </w:r>
      <w:proofErr w:type="gramStart"/>
      <w:r w:rsidRPr="003F260A">
        <w:rPr>
          <w:b/>
          <w:sz w:val="28"/>
          <w:szCs w:val="28"/>
        </w:rPr>
        <w:t>наружной</w:t>
      </w:r>
      <w:proofErr w:type="gramEnd"/>
      <w:r w:rsidRPr="003F260A">
        <w:rPr>
          <w:b/>
          <w:sz w:val="28"/>
          <w:szCs w:val="28"/>
        </w:rPr>
        <w:t xml:space="preserve"> реклам</w:t>
      </w:r>
    </w:p>
    <w:p w:rsidR="00D549DB" w:rsidRDefault="00D549DB" w:rsidP="00D549DB">
      <w:pPr>
        <w:jc w:val="both"/>
        <w:rPr>
          <w:b/>
          <w:sz w:val="28"/>
          <w:szCs w:val="28"/>
        </w:rPr>
      </w:pPr>
    </w:p>
    <w:p w:rsidR="00C638CD" w:rsidRDefault="001C1D35" w:rsidP="00D549D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549DB">
        <w:rPr>
          <w:sz w:val="28"/>
          <w:szCs w:val="28"/>
        </w:rPr>
        <w:t xml:space="preserve">       </w:t>
      </w:r>
      <w:r w:rsidRPr="00E941BD">
        <w:rPr>
          <w:sz w:val="28"/>
          <w:szCs w:val="28"/>
        </w:rPr>
        <w:t>Средства наружной рекламы и информации (</w:t>
      </w:r>
      <w:proofErr w:type="spellStart"/>
      <w:r w:rsidRPr="00E941BD">
        <w:rPr>
          <w:sz w:val="28"/>
          <w:szCs w:val="28"/>
        </w:rPr>
        <w:t>рекламоносители</w:t>
      </w:r>
      <w:proofErr w:type="spellEnd"/>
      <w:r w:rsidRPr="00E941BD">
        <w:rPr>
          <w:sz w:val="28"/>
          <w:szCs w:val="28"/>
        </w:rPr>
        <w:t>) - конструкции, сооружения, технические приспособления, предназначенные для нанесения рекламных и информационных сообщений. К средствам наружной рекламы и информации относятся различные носители рекламных и информационных сообщений, размещаемые на всей тер</w:t>
      </w:r>
      <w:r w:rsidR="00333E9C">
        <w:rPr>
          <w:sz w:val="28"/>
          <w:szCs w:val="28"/>
        </w:rPr>
        <w:t xml:space="preserve">ритории  </w:t>
      </w:r>
      <w:proofErr w:type="spellStart"/>
      <w:r w:rsidR="00333E9C">
        <w:rPr>
          <w:sz w:val="28"/>
          <w:szCs w:val="28"/>
        </w:rPr>
        <w:t>Трубчевского</w:t>
      </w:r>
      <w:proofErr w:type="spellEnd"/>
      <w:r w:rsidR="00333E9C">
        <w:rPr>
          <w:sz w:val="28"/>
          <w:szCs w:val="28"/>
        </w:rPr>
        <w:t xml:space="preserve"> муниципального </w:t>
      </w:r>
      <w:r>
        <w:rPr>
          <w:sz w:val="28"/>
          <w:szCs w:val="28"/>
        </w:rPr>
        <w:t>района</w:t>
      </w:r>
      <w:r w:rsidRPr="00E941BD">
        <w:rPr>
          <w:sz w:val="28"/>
          <w:szCs w:val="28"/>
        </w:rPr>
        <w:t xml:space="preserve">, независимо от ведомственной принадлежности или формы собственности зданий, </w:t>
      </w:r>
    </w:p>
    <w:p w:rsidR="001C1D35" w:rsidRPr="00D549DB" w:rsidRDefault="001C1D35" w:rsidP="00D549DB">
      <w:pPr>
        <w:jc w:val="both"/>
        <w:rPr>
          <w:b/>
          <w:sz w:val="28"/>
          <w:szCs w:val="28"/>
        </w:rPr>
      </w:pPr>
      <w:r w:rsidRPr="00E941BD">
        <w:rPr>
          <w:sz w:val="28"/>
          <w:szCs w:val="28"/>
        </w:rPr>
        <w:lastRenderedPageBreak/>
        <w:t>сооружений, объектов или земельных участков</w:t>
      </w:r>
      <w:r w:rsidR="00333E9C">
        <w:rPr>
          <w:sz w:val="28"/>
          <w:szCs w:val="28"/>
        </w:rPr>
        <w:t>,</w:t>
      </w:r>
      <w:r w:rsidRPr="00E941BD">
        <w:rPr>
          <w:sz w:val="28"/>
          <w:szCs w:val="28"/>
        </w:rPr>
        <w:t xml:space="preserve"> и рассчитанные на визуальное восприятие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 </w:t>
      </w:r>
      <w:r>
        <w:rPr>
          <w:sz w:val="28"/>
          <w:szCs w:val="28"/>
        </w:rPr>
        <w:t>окружающего</w:t>
      </w:r>
      <w:r w:rsidRPr="00E941BD">
        <w:rPr>
          <w:sz w:val="28"/>
          <w:szCs w:val="28"/>
        </w:rPr>
        <w:t xml:space="preserve"> пространства. К ним относятся </w:t>
      </w:r>
      <w:proofErr w:type="spellStart"/>
      <w:r w:rsidRPr="00E941BD">
        <w:rPr>
          <w:sz w:val="28"/>
          <w:szCs w:val="28"/>
        </w:rPr>
        <w:t>крышные</w:t>
      </w:r>
      <w:proofErr w:type="spellEnd"/>
      <w:r w:rsidRPr="00E941BD">
        <w:rPr>
          <w:sz w:val="28"/>
          <w:szCs w:val="28"/>
        </w:rPr>
        <w:t xml:space="preserve"> установки, панно, щитовые установки, электронные табло, кронштейны, маркизы, </w:t>
      </w:r>
      <w:proofErr w:type="spellStart"/>
      <w:r w:rsidRPr="00E941BD">
        <w:rPr>
          <w:sz w:val="28"/>
          <w:szCs w:val="28"/>
        </w:rPr>
        <w:t>штендеры</w:t>
      </w:r>
      <w:proofErr w:type="spellEnd"/>
      <w:r w:rsidRPr="00E941BD">
        <w:rPr>
          <w:sz w:val="28"/>
          <w:szCs w:val="28"/>
        </w:rPr>
        <w:t xml:space="preserve">, перетяжки и т.п.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D549D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 xml:space="preserve">Средства наружной рекламы и информации подразделяются на следующие виды: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стационарные средства наружной рекламы и информации - характеризуются неизменным местом размещения и конструкцией в типовом или нестандартном исполнении;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-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 xml:space="preserve">временные средства наружной рекламы и информации - характеризуются периодом размещения и определенной зоной или участком 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 xml:space="preserve"> территории, на котором они могут быть размещены на </w:t>
      </w:r>
      <w:r w:rsidR="001C1D35">
        <w:rPr>
          <w:sz w:val="28"/>
          <w:szCs w:val="28"/>
        </w:rPr>
        <w:t>определенный</w:t>
      </w:r>
      <w:r w:rsidR="00EF605E">
        <w:rPr>
          <w:sz w:val="28"/>
          <w:szCs w:val="28"/>
        </w:rPr>
        <w:t xml:space="preserve"> период.</w:t>
      </w:r>
      <w:r w:rsidR="001C1D35" w:rsidRPr="00E941BD">
        <w:rPr>
          <w:sz w:val="28"/>
          <w:szCs w:val="28"/>
        </w:rPr>
        <w:t xml:space="preserve">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C1D35" w:rsidRPr="00D549DB" w:rsidRDefault="001C1D35" w:rsidP="00D549DB">
      <w:pPr>
        <w:pStyle w:val="a5"/>
        <w:numPr>
          <w:ilvl w:val="1"/>
          <w:numId w:val="2"/>
        </w:numPr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3F260A">
        <w:rPr>
          <w:b/>
          <w:sz w:val="28"/>
          <w:szCs w:val="28"/>
        </w:rPr>
        <w:t>Стационарные средства наружной рекламы и информации и требования,</w:t>
      </w:r>
      <w:r w:rsidRPr="00D549DB">
        <w:rPr>
          <w:b/>
          <w:sz w:val="28"/>
          <w:szCs w:val="28"/>
        </w:rPr>
        <w:t xml:space="preserve"> </w:t>
      </w:r>
      <w:r w:rsidR="00D549DB">
        <w:rPr>
          <w:b/>
          <w:sz w:val="28"/>
          <w:szCs w:val="28"/>
        </w:rPr>
        <w:t xml:space="preserve">   </w:t>
      </w:r>
      <w:r w:rsidRPr="00D549DB">
        <w:rPr>
          <w:b/>
          <w:sz w:val="28"/>
          <w:szCs w:val="28"/>
        </w:rPr>
        <w:t xml:space="preserve">предъявляемые к их размещению. </w:t>
      </w:r>
    </w:p>
    <w:p w:rsidR="001C1D35" w:rsidRPr="00E941BD" w:rsidRDefault="001C1D35" w:rsidP="00D549DB">
      <w:pPr>
        <w:pStyle w:val="a5"/>
        <w:shd w:val="clear" w:color="auto" w:fill="FFFFFF"/>
        <w:spacing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D549DB">
        <w:rPr>
          <w:sz w:val="28"/>
          <w:szCs w:val="28"/>
        </w:rPr>
        <w:t xml:space="preserve">    </w:t>
      </w:r>
      <w:r w:rsidRPr="00E941BD">
        <w:rPr>
          <w:sz w:val="28"/>
          <w:szCs w:val="28"/>
        </w:rPr>
        <w:t xml:space="preserve">Стационарные средства наружной рекламы и информации подразделяются на следующие виды: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отдельно стоящие; 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-</w:t>
      </w:r>
      <w:r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>размещаемые на зданиях, сооружениях и элементах благоустройства</w:t>
      </w:r>
      <w:r w:rsidR="001C1D35">
        <w:rPr>
          <w:sz w:val="28"/>
          <w:szCs w:val="28"/>
        </w:rPr>
        <w:t xml:space="preserve">, </w:t>
      </w:r>
      <w:r w:rsidR="001C1D35" w:rsidRPr="00803088">
        <w:rPr>
          <w:color w:val="000000"/>
          <w:sz w:val="28"/>
          <w:szCs w:val="28"/>
        </w:rPr>
        <w:t>на остановочных пунктах движения общественного транспорта</w:t>
      </w:r>
      <w:r w:rsidR="001C1D35">
        <w:rPr>
          <w:color w:val="000000"/>
          <w:sz w:val="28"/>
          <w:szCs w:val="28"/>
        </w:rPr>
        <w:t>.</w:t>
      </w:r>
      <w:r w:rsidR="001C1D35">
        <w:rPr>
          <w:sz w:val="28"/>
          <w:szCs w:val="28"/>
        </w:rPr>
        <w:t xml:space="preserve"> 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3.1.1. Общие требования к стационарным средствам наружной рекламы и информации: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средства наружной рекламы и информации не должны создавать помех для прохода пешеходов и механизированной уборки улиц и тротуаров; 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 xml:space="preserve">не допускается размещение стационарных средств наружной рекламы и информации, являющихся источниками шума, вибрации, мощных световых, электромагнитных и иных излучений и полей, на жилых зданиях и в непосредственной близости от них в соответствии с действующими санитарными нормами и правилами. 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1C1D35">
        <w:rPr>
          <w:sz w:val="28"/>
          <w:szCs w:val="28"/>
        </w:rPr>
        <w:t>3.1.2.</w:t>
      </w:r>
      <w:r w:rsidR="001C1D35" w:rsidRPr="00E941BD">
        <w:rPr>
          <w:sz w:val="28"/>
          <w:szCs w:val="28"/>
        </w:rPr>
        <w:t xml:space="preserve">Требования к средствам наружной рекламы и информации, размещаемым в пределах полос отвода автомобильных дорог: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запрещается распространение рекламы, затрудняющей оценку реальной дорожно-транспортной обстановки и имеющей сходство (по внешнему виду, изображению или звуковому эффекту) с техническими средствами организации дорожного движения и специальными сигналами, а также создающей впечатление нахождения на дороге пешеходов, транспортных средств, животных и других предметов;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средства наружной рекламы не должны ограничивать </w:t>
      </w:r>
      <w:proofErr w:type="gramStart"/>
      <w:r w:rsidR="001C1D35" w:rsidRPr="00E941BD">
        <w:rPr>
          <w:sz w:val="28"/>
          <w:szCs w:val="28"/>
        </w:rPr>
        <w:t>видимость</w:t>
      </w:r>
      <w:proofErr w:type="gramEnd"/>
      <w:r w:rsidR="001C1D35" w:rsidRPr="00E941BD">
        <w:rPr>
          <w:sz w:val="28"/>
          <w:szCs w:val="28"/>
        </w:rPr>
        <w:t xml:space="preserve"> как в направлении движения, так и сбоку (в том числе ограничивать видимость технических средств организации движения или мешать их восприятию участниками дорожного движения), вызывать ослепление участников движения светом, в том числе отраженным, препятствовать движению пешеходов.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3.1.</w:t>
      </w:r>
      <w:r w:rsidR="001C1D35">
        <w:rPr>
          <w:sz w:val="28"/>
          <w:szCs w:val="28"/>
        </w:rPr>
        <w:t>3</w:t>
      </w:r>
      <w:proofErr w:type="gramStart"/>
      <w:r w:rsidR="001C1D35" w:rsidRPr="00E941BD">
        <w:rPr>
          <w:sz w:val="28"/>
          <w:szCs w:val="28"/>
        </w:rPr>
        <w:t xml:space="preserve"> Н</w:t>
      </w:r>
      <w:proofErr w:type="gramEnd"/>
      <w:r w:rsidR="001C1D35" w:rsidRPr="00E941BD">
        <w:rPr>
          <w:sz w:val="28"/>
          <w:szCs w:val="28"/>
        </w:rPr>
        <w:t xml:space="preserve">е допускается размещение рекламы: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1C1D35" w:rsidRPr="00E941BD">
        <w:rPr>
          <w:sz w:val="28"/>
          <w:szCs w:val="28"/>
        </w:rPr>
        <w:t>- на расстоянии ближе 5 метров от бровки земляного полотна или бордюрного камня (за исключением кронштейнов, устанавливае</w:t>
      </w:r>
      <w:r w:rsidR="001C1D35">
        <w:rPr>
          <w:sz w:val="28"/>
          <w:szCs w:val="28"/>
        </w:rPr>
        <w:t>мых на опорах уличного освещения</w:t>
      </w:r>
      <w:r w:rsidR="001C1D35" w:rsidRPr="00E941BD">
        <w:rPr>
          <w:sz w:val="28"/>
          <w:szCs w:val="28"/>
        </w:rPr>
        <w:t xml:space="preserve">);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</w:t>
      </w:r>
      <w:r w:rsidR="001C1D35" w:rsidRPr="00E941BD">
        <w:rPr>
          <w:sz w:val="28"/>
          <w:szCs w:val="28"/>
        </w:rPr>
        <w:t xml:space="preserve">- на аварийно-опасных участках дорожно-уличной сети (местах концентрации дорожно-транспортных происшествий);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на железнодорожных переездах, а также ближе 50 метров от них; 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ближе 25 метров от остановок общественного транспорта (за исключением случаев, когда носители наружной рекламы размещены в павильонах ожидания или являются частью конструкции павильонов);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>
        <w:rPr>
          <w:sz w:val="28"/>
          <w:szCs w:val="28"/>
        </w:rPr>
        <w:t>-    на пешеходных переходах и пересечениях автомобильных дорог в одном уровне, а также на расстоянии менее 150 м от них вне населенных пунктов, 50 м – в населенных пунктах;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в одном сечении с дорожными знаками и светофорами; </w:t>
      </w:r>
    </w:p>
    <w:p w:rsidR="001C1D35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>3.1.</w:t>
      </w:r>
      <w:r w:rsidR="001C1D35">
        <w:rPr>
          <w:sz w:val="28"/>
          <w:szCs w:val="28"/>
        </w:rPr>
        <w:t xml:space="preserve">4 </w:t>
      </w:r>
      <w:r w:rsidR="001C1D35" w:rsidRPr="00E941BD">
        <w:rPr>
          <w:sz w:val="28"/>
          <w:szCs w:val="28"/>
        </w:rPr>
        <w:t xml:space="preserve"> Расстояние от рекламы до дорожных знаков и светофоров должно быть не менее: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для формата общей площадью 18 кв. м - 75 метров;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-</w:t>
      </w:r>
      <w:r w:rsidR="001C1D35">
        <w:rPr>
          <w:sz w:val="28"/>
          <w:szCs w:val="28"/>
        </w:rPr>
        <w:t xml:space="preserve">  </w:t>
      </w:r>
      <w:r w:rsidR="001C1D35" w:rsidRPr="00E941BD"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для формата общей площадью </w:t>
      </w:r>
      <w:r w:rsidR="001C1D35" w:rsidRPr="00E941BD">
        <w:rPr>
          <w:sz w:val="28"/>
          <w:szCs w:val="28"/>
        </w:rPr>
        <w:t xml:space="preserve">6 кв. м - 50 метров;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 xml:space="preserve">для формата общей площадью </w:t>
      </w:r>
      <w:r w:rsidR="001C1D35" w:rsidRPr="00E941BD">
        <w:rPr>
          <w:sz w:val="28"/>
          <w:szCs w:val="28"/>
        </w:rPr>
        <w:t xml:space="preserve">2 кв. м - 25 метров. </w:t>
      </w:r>
    </w:p>
    <w:p w:rsidR="001C1D35" w:rsidRPr="00E941BD" w:rsidRDefault="00D549DB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3.1.</w:t>
      </w:r>
      <w:r w:rsidR="001C1D35">
        <w:rPr>
          <w:sz w:val="28"/>
          <w:szCs w:val="28"/>
        </w:rPr>
        <w:t>5</w:t>
      </w:r>
      <w:r w:rsidR="001C1D35" w:rsidRPr="00E941BD">
        <w:rPr>
          <w:sz w:val="28"/>
          <w:szCs w:val="28"/>
        </w:rPr>
        <w:t xml:space="preserve">. Расстояние от нижнего края рекламы при ее размещении сбоку от дороги до поверхности дорожного покрытия </w:t>
      </w:r>
      <w:r w:rsidR="001C1D35">
        <w:rPr>
          <w:sz w:val="28"/>
          <w:szCs w:val="28"/>
        </w:rPr>
        <w:t xml:space="preserve"> по горизонтали </w:t>
      </w:r>
      <w:r w:rsidR="001C1D35" w:rsidRPr="00E941BD">
        <w:rPr>
          <w:sz w:val="28"/>
          <w:szCs w:val="28"/>
        </w:rPr>
        <w:t xml:space="preserve">должно быть не менее 2,5 метра, при установке на опорах уличного освещения  - не ниже 4 метров, при установке над проезжей частью - не </w:t>
      </w:r>
      <w:r w:rsidR="001C1D35">
        <w:rPr>
          <w:sz w:val="28"/>
          <w:szCs w:val="28"/>
        </w:rPr>
        <w:t>ниже</w:t>
      </w:r>
      <w:r w:rsidR="001C1D35" w:rsidRPr="00E941BD">
        <w:rPr>
          <w:sz w:val="28"/>
          <w:szCs w:val="28"/>
        </w:rPr>
        <w:t xml:space="preserve"> 6,5 метра.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3.1.</w:t>
      </w:r>
      <w:r>
        <w:rPr>
          <w:sz w:val="28"/>
          <w:szCs w:val="28"/>
        </w:rPr>
        <w:t>6</w:t>
      </w:r>
      <w:r w:rsidR="001C1D35" w:rsidRPr="00E941BD">
        <w:rPr>
          <w:sz w:val="28"/>
          <w:szCs w:val="28"/>
        </w:rPr>
        <w:t xml:space="preserve">. Расстояние между двумя соседними рекламными средствами для одного направления движения должно быть не менее 75 метров при их установке сбоку от дороги или над дорогой, и не менее 30 метров при размещении на опорах уличного освещения. </w:t>
      </w:r>
    </w:p>
    <w:p w:rsidR="001C1D35" w:rsidRPr="003F260A" w:rsidRDefault="00496B6A" w:rsidP="001C1D35">
      <w:pPr>
        <w:pStyle w:val="a5"/>
        <w:shd w:val="clear" w:color="auto" w:fill="FFFFFF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1C1D35" w:rsidRPr="003F260A">
        <w:rPr>
          <w:b/>
          <w:sz w:val="28"/>
          <w:szCs w:val="28"/>
        </w:rPr>
        <w:t>3.2. Типы отдельно стоящих стацион</w:t>
      </w:r>
      <w:r>
        <w:rPr>
          <w:b/>
          <w:sz w:val="28"/>
          <w:szCs w:val="28"/>
        </w:rPr>
        <w:t xml:space="preserve">арных средств наружной рекламы и                                                                  </w:t>
      </w:r>
      <w:r w:rsidR="001C1D35" w:rsidRPr="003F260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        </w:t>
      </w:r>
      <w:r w:rsidR="001C1D35" w:rsidRPr="003F260A">
        <w:rPr>
          <w:b/>
          <w:sz w:val="28"/>
          <w:szCs w:val="28"/>
        </w:rPr>
        <w:t xml:space="preserve">информации: </w:t>
      </w:r>
    </w:p>
    <w:p w:rsidR="001C1D35" w:rsidRPr="00E941BD" w:rsidRDefault="00496B6A" w:rsidP="001C1D35">
      <w:pPr>
        <w:pStyle w:val="a5"/>
        <w:shd w:val="clear" w:color="auto" w:fill="FFFFFF"/>
        <w:spacing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2</w:t>
      </w:r>
      <w:r w:rsidR="001C1D35" w:rsidRPr="00E941BD">
        <w:rPr>
          <w:sz w:val="28"/>
          <w:szCs w:val="28"/>
        </w:rPr>
        <w:t xml:space="preserve">.1. </w:t>
      </w:r>
      <w:r w:rsidR="001C1D35" w:rsidRPr="003F260A">
        <w:rPr>
          <w:b/>
          <w:sz w:val="28"/>
          <w:szCs w:val="28"/>
        </w:rPr>
        <w:t>Щитовые установки</w:t>
      </w:r>
      <w:r w:rsidR="001C1D35" w:rsidRPr="00E941BD">
        <w:rPr>
          <w:sz w:val="28"/>
          <w:szCs w:val="28"/>
        </w:rPr>
        <w:t xml:space="preserve"> - отдельно стоящие конструкции, имеющие внешние поверхности для размещения информации и состоящие из фундамента, каркаса и информационного поля.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96B6A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Щитовые установки должны иметь следующие размеры информационного поля одной стороны: 1,2 </w:t>
      </w:r>
      <w:proofErr w:type="spellStart"/>
      <w:r w:rsidRPr="00E941BD">
        <w:rPr>
          <w:sz w:val="28"/>
          <w:szCs w:val="28"/>
        </w:rPr>
        <w:t>х</w:t>
      </w:r>
      <w:proofErr w:type="spellEnd"/>
      <w:r w:rsidRPr="00E941BD">
        <w:rPr>
          <w:sz w:val="28"/>
          <w:szCs w:val="28"/>
        </w:rPr>
        <w:t xml:space="preserve"> 1,8 м; 2,0 </w:t>
      </w:r>
      <w:proofErr w:type="spellStart"/>
      <w:r w:rsidRPr="00E941BD">
        <w:rPr>
          <w:sz w:val="28"/>
          <w:szCs w:val="28"/>
        </w:rPr>
        <w:t>х</w:t>
      </w:r>
      <w:proofErr w:type="spellEnd"/>
      <w:r w:rsidRPr="00E941BD">
        <w:rPr>
          <w:sz w:val="28"/>
          <w:szCs w:val="28"/>
        </w:rPr>
        <w:t xml:space="preserve"> 3,0 м; 3,0 </w:t>
      </w:r>
      <w:proofErr w:type="spellStart"/>
      <w:r w:rsidRPr="00E941BD">
        <w:rPr>
          <w:sz w:val="28"/>
          <w:szCs w:val="28"/>
        </w:rPr>
        <w:t>х</w:t>
      </w:r>
      <w:proofErr w:type="spellEnd"/>
      <w:r w:rsidRPr="00E941BD">
        <w:rPr>
          <w:sz w:val="28"/>
          <w:szCs w:val="28"/>
        </w:rPr>
        <w:t xml:space="preserve"> 4,0 м; 3,0 </w:t>
      </w:r>
      <w:proofErr w:type="spellStart"/>
      <w:r w:rsidRPr="00E941BD">
        <w:rPr>
          <w:sz w:val="28"/>
          <w:szCs w:val="28"/>
        </w:rPr>
        <w:t>х</w:t>
      </w:r>
      <w:proofErr w:type="spellEnd"/>
      <w:r w:rsidRPr="00E941BD">
        <w:rPr>
          <w:sz w:val="28"/>
          <w:szCs w:val="28"/>
        </w:rPr>
        <w:t xml:space="preserve"> 6,0 м. Допускается размещение </w:t>
      </w:r>
      <w:proofErr w:type="spellStart"/>
      <w:r w:rsidRPr="00E941BD">
        <w:rPr>
          <w:sz w:val="28"/>
          <w:szCs w:val="28"/>
        </w:rPr>
        <w:t>рекламоносителей</w:t>
      </w:r>
      <w:proofErr w:type="spellEnd"/>
      <w:r w:rsidRPr="00E941BD">
        <w:rPr>
          <w:sz w:val="28"/>
          <w:szCs w:val="28"/>
        </w:rPr>
        <w:t xml:space="preserve"> с площадью информационного поля более чем 3,0 </w:t>
      </w:r>
      <w:proofErr w:type="spellStart"/>
      <w:r w:rsidRPr="00E941BD">
        <w:rPr>
          <w:sz w:val="28"/>
          <w:szCs w:val="28"/>
        </w:rPr>
        <w:t>х</w:t>
      </w:r>
      <w:proofErr w:type="spellEnd"/>
      <w:r w:rsidRPr="00E941BD">
        <w:rPr>
          <w:sz w:val="28"/>
          <w:szCs w:val="28"/>
        </w:rPr>
        <w:t xml:space="preserve"> 6,0 м.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496B6A">
        <w:rPr>
          <w:sz w:val="28"/>
          <w:szCs w:val="28"/>
        </w:rPr>
        <w:t xml:space="preserve">   </w:t>
      </w:r>
      <w:r w:rsidRPr="00E941BD">
        <w:rPr>
          <w:sz w:val="28"/>
          <w:szCs w:val="28"/>
        </w:rPr>
        <w:t>Щитовые уст</w:t>
      </w:r>
      <w:r w:rsidR="00496B6A">
        <w:rPr>
          <w:sz w:val="28"/>
          <w:szCs w:val="28"/>
        </w:rPr>
        <w:t>ановки</w:t>
      </w:r>
      <w:r w:rsidR="008211C5">
        <w:rPr>
          <w:sz w:val="28"/>
          <w:szCs w:val="28"/>
        </w:rPr>
        <w:t xml:space="preserve"> выполняются в основном  в двух</w:t>
      </w:r>
      <w:r w:rsidRPr="00E941BD">
        <w:rPr>
          <w:sz w:val="28"/>
          <w:szCs w:val="28"/>
        </w:rPr>
        <w:t xml:space="preserve">стороннем варианте, </w:t>
      </w:r>
      <w:r w:rsidR="008211C5">
        <w:rPr>
          <w:sz w:val="28"/>
          <w:szCs w:val="28"/>
        </w:rPr>
        <w:t xml:space="preserve">в случае выполнения в одностороннем варианте </w:t>
      </w:r>
      <w:proofErr w:type="gramStart"/>
      <w:r w:rsidR="008211C5">
        <w:rPr>
          <w:sz w:val="28"/>
          <w:szCs w:val="28"/>
        </w:rPr>
        <w:t>-</w:t>
      </w:r>
      <w:r w:rsidRPr="00E941BD">
        <w:rPr>
          <w:sz w:val="28"/>
          <w:szCs w:val="28"/>
        </w:rPr>
        <w:t>д</w:t>
      </w:r>
      <w:proofErr w:type="gramEnd"/>
      <w:r w:rsidRPr="00E941BD">
        <w:rPr>
          <w:sz w:val="28"/>
          <w:szCs w:val="28"/>
        </w:rPr>
        <w:t xml:space="preserve">олжны иметь эстетичную обратную сторону.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496B6A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Фундаменты отдельно стоящих </w:t>
      </w:r>
      <w:r w:rsidR="00496B6A">
        <w:rPr>
          <w:sz w:val="28"/>
          <w:szCs w:val="28"/>
        </w:rPr>
        <w:t xml:space="preserve">щитовых </w:t>
      </w:r>
      <w:r w:rsidRPr="00E941BD">
        <w:rPr>
          <w:sz w:val="28"/>
          <w:szCs w:val="28"/>
        </w:rPr>
        <w:t>установок не дол</w:t>
      </w:r>
      <w:r w:rsidR="00496B6A">
        <w:rPr>
          <w:sz w:val="28"/>
          <w:szCs w:val="28"/>
        </w:rPr>
        <w:t xml:space="preserve">жны выступать над уровнем земли </w:t>
      </w:r>
      <w:r w:rsidRPr="00E941BD">
        <w:rPr>
          <w:sz w:val="28"/>
          <w:szCs w:val="28"/>
        </w:rPr>
        <w:t xml:space="preserve"> либо должны быть декоративно оформлены </w:t>
      </w:r>
      <w:r>
        <w:rPr>
          <w:sz w:val="28"/>
          <w:szCs w:val="28"/>
        </w:rPr>
        <w:t>и согласованы с отделом архитектуры</w:t>
      </w:r>
      <w:r w:rsidR="006D36AE">
        <w:rPr>
          <w:sz w:val="28"/>
          <w:szCs w:val="28"/>
        </w:rPr>
        <w:t xml:space="preserve"> и градостроительства </w:t>
      </w:r>
      <w:r>
        <w:rPr>
          <w:sz w:val="28"/>
          <w:szCs w:val="28"/>
        </w:rPr>
        <w:t xml:space="preserve"> администрации </w:t>
      </w:r>
      <w:proofErr w:type="spellStart"/>
      <w:r w:rsidR="006D36AE">
        <w:rPr>
          <w:sz w:val="28"/>
          <w:szCs w:val="28"/>
        </w:rPr>
        <w:t>Трубчевского</w:t>
      </w:r>
      <w:proofErr w:type="spellEnd"/>
      <w:r w:rsidR="006D36AE">
        <w:rPr>
          <w:sz w:val="28"/>
          <w:szCs w:val="28"/>
        </w:rPr>
        <w:t xml:space="preserve"> муниципального</w:t>
      </w:r>
      <w:r>
        <w:rPr>
          <w:sz w:val="28"/>
          <w:szCs w:val="28"/>
        </w:rPr>
        <w:t xml:space="preserve"> района.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496B6A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В вечернее время должна обеспечиваться подсветка рекламного изображения индивидуальными источниками света, если они предусмотрены проектом конструкции. Источники света не должны быть направлены на проезжую часть и ослеплять водителей.</w:t>
      </w:r>
    </w:p>
    <w:p w:rsidR="00496B6A" w:rsidRDefault="00496B6A" w:rsidP="00496B6A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2</w:t>
      </w:r>
      <w:r w:rsidR="001C1D35" w:rsidRPr="00E941BD">
        <w:rPr>
          <w:sz w:val="28"/>
          <w:szCs w:val="28"/>
        </w:rPr>
        <w:t>.</w:t>
      </w:r>
      <w:r w:rsidR="001C1D35">
        <w:rPr>
          <w:sz w:val="28"/>
          <w:szCs w:val="28"/>
        </w:rPr>
        <w:t>2</w:t>
      </w:r>
      <w:r w:rsidR="001C1D35" w:rsidRPr="00E941BD">
        <w:rPr>
          <w:sz w:val="28"/>
          <w:szCs w:val="28"/>
        </w:rPr>
        <w:t>.</w:t>
      </w:r>
      <w:r w:rsidR="001C1D35">
        <w:rPr>
          <w:sz w:val="28"/>
          <w:szCs w:val="28"/>
        </w:rPr>
        <w:t xml:space="preserve"> </w:t>
      </w:r>
      <w:r w:rsidR="001C1D35" w:rsidRPr="003F260A">
        <w:rPr>
          <w:b/>
          <w:sz w:val="28"/>
          <w:szCs w:val="28"/>
        </w:rPr>
        <w:t>Объемно-пространственные рекламные установки</w:t>
      </w:r>
      <w:r w:rsidR="001C1D35" w:rsidRPr="00E941BD">
        <w:rPr>
          <w:sz w:val="28"/>
          <w:szCs w:val="28"/>
        </w:rPr>
        <w:t xml:space="preserve"> - средства наружной рекламы и информации, в которых для размещения информации используется как объем конструкции, так и ее поверхность. Объемно-</w:t>
      </w:r>
      <w:r w:rsidR="001C1D35" w:rsidRPr="00E941BD">
        <w:rPr>
          <w:sz w:val="28"/>
          <w:szCs w:val="28"/>
        </w:rPr>
        <w:lastRenderedPageBreak/>
        <w:t xml:space="preserve">пространственные рекламные установки выполняются по типовым или </w:t>
      </w:r>
      <w:proofErr w:type="gramStart"/>
      <w:r w:rsidR="001C1D35" w:rsidRPr="00E941BD">
        <w:rPr>
          <w:sz w:val="28"/>
          <w:szCs w:val="28"/>
        </w:rPr>
        <w:t>индивидуальным проектам</w:t>
      </w:r>
      <w:proofErr w:type="gramEnd"/>
      <w:r w:rsidR="001C1D35" w:rsidRPr="00E941BD">
        <w:rPr>
          <w:sz w:val="28"/>
          <w:szCs w:val="28"/>
        </w:rPr>
        <w:t xml:space="preserve">. </w:t>
      </w:r>
    </w:p>
    <w:p w:rsidR="001C1D35" w:rsidRPr="00E941BD" w:rsidRDefault="00496B6A" w:rsidP="00496B6A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2</w:t>
      </w:r>
      <w:r w:rsidR="001C1D35" w:rsidRPr="00E941BD">
        <w:rPr>
          <w:sz w:val="28"/>
          <w:szCs w:val="28"/>
        </w:rPr>
        <w:t xml:space="preserve">.3. </w:t>
      </w:r>
      <w:proofErr w:type="spellStart"/>
      <w:r w:rsidR="001C1D35" w:rsidRPr="003F260A">
        <w:rPr>
          <w:b/>
          <w:sz w:val="28"/>
          <w:szCs w:val="28"/>
        </w:rPr>
        <w:t>Флаговые</w:t>
      </w:r>
      <w:proofErr w:type="spellEnd"/>
      <w:r w:rsidR="001C1D35" w:rsidRPr="003F260A">
        <w:rPr>
          <w:b/>
          <w:sz w:val="28"/>
          <w:szCs w:val="28"/>
        </w:rPr>
        <w:t xml:space="preserve"> композиции</w:t>
      </w:r>
      <w:r w:rsidR="001C1D35" w:rsidRPr="00E941BD">
        <w:rPr>
          <w:sz w:val="28"/>
          <w:szCs w:val="28"/>
        </w:rPr>
        <w:t xml:space="preserve"> - средства наружной рекламы и информации, состоящие из основания, одного или нескольких флагштоков (стоек) и мягких полотнищ. Площадь информационного поля флага определяется площадью двух его сторон.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2</w:t>
      </w:r>
      <w:r w:rsidR="001C1D35" w:rsidRPr="00E941BD">
        <w:rPr>
          <w:sz w:val="28"/>
          <w:szCs w:val="28"/>
        </w:rPr>
        <w:t>.</w:t>
      </w:r>
      <w:r w:rsidR="001C1D35">
        <w:rPr>
          <w:sz w:val="28"/>
          <w:szCs w:val="28"/>
        </w:rPr>
        <w:t xml:space="preserve">4. </w:t>
      </w:r>
      <w:r w:rsidR="001C1D35" w:rsidRPr="003F260A">
        <w:rPr>
          <w:b/>
          <w:sz w:val="28"/>
          <w:szCs w:val="28"/>
        </w:rPr>
        <w:t>Наземные панно</w:t>
      </w:r>
      <w:r w:rsidR="001C1D35" w:rsidRPr="00E941BD">
        <w:rPr>
          <w:sz w:val="28"/>
          <w:szCs w:val="28"/>
        </w:rPr>
        <w:t xml:space="preserve"> - средства наружной рекламы и информации, размещаемые на поверхности земли, состоящие из нанесенных либо встроенных в дорожное или земляное покрытие материалов.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96B6A">
        <w:rPr>
          <w:sz w:val="28"/>
          <w:szCs w:val="28"/>
        </w:rPr>
        <w:t xml:space="preserve">        </w:t>
      </w:r>
      <w:r w:rsidRPr="00E941BD">
        <w:rPr>
          <w:sz w:val="28"/>
          <w:szCs w:val="28"/>
        </w:rPr>
        <w:t xml:space="preserve">Наземные панно подразделяются на следующие виды: </w:t>
      </w:r>
    </w:p>
    <w:p w:rsidR="001C1D35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1C1D35" w:rsidRPr="00E941BD">
        <w:rPr>
          <w:sz w:val="28"/>
          <w:szCs w:val="28"/>
        </w:rPr>
        <w:t>-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 xml:space="preserve"> каркасные панно на склонах (откосах) трасс и дорог;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1C1D35" w:rsidRPr="00E941BD">
        <w:rPr>
          <w:sz w:val="28"/>
          <w:szCs w:val="28"/>
        </w:rPr>
        <w:t xml:space="preserve">- покрытия тротуаров и улиц красящими веществами или пленочными материалами;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1C1D35" w:rsidRPr="00E941BD">
        <w:rPr>
          <w:sz w:val="28"/>
          <w:szCs w:val="28"/>
        </w:rPr>
        <w:t xml:space="preserve">- панно на тротуарах улиц, изготавливаемые из дорожно-строительных материалов.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496B6A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Применяемые материалы</w:t>
      </w:r>
      <w:r w:rsidR="006D36AE">
        <w:rPr>
          <w:sz w:val="28"/>
          <w:szCs w:val="28"/>
        </w:rPr>
        <w:t xml:space="preserve"> при размещении панно</w:t>
      </w:r>
      <w:r w:rsidRPr="00E941BD">
        <w:rPr>
          <w:sz w:val="28"/>
          <w:szCs w:val="28"/>
        </w:rPr>
        <w:t xml:space="preserve"> не должны ухудшать покрытие тротуаров</w:t>
      </w:r>
      <w:r w:rsidR="006D36AE">
        <w:rPr>
          <w:sz w:val="28"/>
          <w:szCs w:val="28"/>
        </w:rPr>
        <w:t xml:space="preserve"> или иных мест.</w:t>
      </w:r>
      <w:r w:rsidRPr="00E941BD">
        <w:rPr>
          <w:sz w:val="28"/>
          <w:szCs w:val="28"/>
        </w:rPr>
        <w:t xml:space="preserve">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96B6A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Нанесение на проезжей части улиц и дорог наземных рекламных панно не допускается.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496B6A" w:rsidRDefault="001C1D35" w:rsidP="00496B6A">
      <w:pPr>
        <w:pStyle w:val="a5"/>
        <w:numPr>
          <w:ilvl w:val="1"/>
          <w:numId w:val="3"/>
        </w:numPr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3F260A">
        <w:rPr>
          <w:b/>
          <w:sz w:val="28"/>
          <w:szCs w:val="28"/>
        </w:rPr>
        <w:t xml:space="preserve">Типы стационарных средств наружной рекламы и информации, размещаемых на зданиях, сооружениях и элементах благоустройства, </w:t>
      </w:r>
      <w:r w:rsidRPr="003F260A">
        <w:rPr>
          <w:b/>
          <w:color w:val="000000"/>
          <w:sz w:val="28"/>
          <w:szCs w:val="28"/>
        </w:rPr>
        <w:t>остановочных пунктах движения общественного транспорта:</w:t>
      </w:r>
      <w:r w:rsidRPr="003F260A">
        <w:rPr>
          <w:b/>
          <w:sz w:val="28"/>
          <w:szCs w:val="28"/>
        </w:rPr>
        <w:t xml:space="preserve">  </w:t>
      </w:r>
    </w:p>
    <w:p w:rsidR="001C1D35" w:rsidRPr="003F260A" w:rsidRDefault="001C1D35" w:rsidP="00496B6A">
      <w:pPr>
        <w:pStyle w:val="a5"/>
        <w:shd w:val="clear" w:color="auto" w:fill="FFFFFF"/>
        <w:spacing w:before="0" w:beforeAutospacing="0" w:after="0" w:afterAutospacing="0"/>
        <w:ind w:left="1425"/>
        <w:jc w:val="both"/>
        <w:rPr>
          <w:b/>
          <w:sz w:val="28"/>
          <w:szCs w:val="28"/>
        </w:rPr>
      </w:pPr>
      <w:r w:rsidRPr="003F260A">
        <w:rPr>
          <w:b/>
          <w:sz w:val="28"/>
          <w:szCs w:val="28"/>
        </w:rPr>
        <w:t xml:space="preserve">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3</w:t>
      </w:r>
      <w:r w:rsidR="001C1D35" w:rsidRPr="00E941BD">
        <w:rPr>
          <w:sz w:val="28"/>
          <w:szCs w:val="28"/>
        </w:rPr>
        <w:t xml:space="preserve">.1. </w:t>
      </w:r>
      <w:proofErr w:type="spellStart"/>
      <w:r w:rsidR="001C1D35" w:rsidRPr="003F260A">
        <w:rPr>
          <w:b/>
          <w:sz w:val="28"/>
          <w:szCs w:val="28"/>
        </w:rPr>
        <w:t>Крышные</w:t>
      </w:r>
      <w:proofErr w:type="spellEnd"/>
      <w:r w:rsidR="001C1D35" w:rsidRPr="003F260A">
        <w:rPr>
          <w:b/>
          <w:sz w:val="28"/>
          <w:szCs w:val="28"/>
        </w:rPr>
        <w:t xml:space="preserve"> установки</w:t>
      </w:r>
      <w:r w:rsidR="001C1D35" w:rsidRPr="00E941BD">
        <w:rPr>
          <w:sz w:val="28"/>
          <w:szCs w:val="28"/>
        </w:rPr>
        <w:t xml:space="preserve"> - объемные или плоскостные конструкции, размещаемые полностью или частично выше уровня карниза здания или на крыше. </w:t>
      </w:r>
      <w:proofErr w:type="spellStart"/>
      <w:r w:rsidR="001C1D35" w:rsidRPr="00E941BD">
        <w:rPr>
          <w:sz w:val="28"/>
          <w:szCs w:val="28"/>
        </w:rPr>
        <w:t>Крышные</w:t>
      </w:r>
      <w:proofErr w:type="spellEnd"/>
      <w:r w:rsidR="001C1D35" w:rsidRPr="00E941BD">
        <w:rPr>
          <w:sz w:val="28"/>
          <w:szCs w:val="28"/>
        </w:rPr>
        <w:t xml:space="preserve"> установки состоят из элементов крепления, несущей части конструкции и информационной части.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E941BD">
        <w:rPr>
          <w:sz w:val="28"/>
          <w:szCs w:val="28"/>
        </w:rPr>
        <w:t xml:space="preserve">Рекомендуется изготовление с применением газосветных и волоконно-оптических элементов, с внутренним подсветом, электронных табло.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496B6A"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 xml:space="preserve">Проекты </w:t>
      </w:r>
      <w:proofErr w:type="spellStart"/>
      <w:r w:rsidRPr="00E941BD">
        <w:rPr>
          <w:sz w:val="28"/>
          <w:szCs w:val="28"/>
        </w:rPr>
        <w:t>крышных</w:t>
      </w:r>
      <w:proofErr w:type="spellEnd"/>
      <w:r w:rsidRPr="00E941BD">
        <w:rPr>
          <w:sz w:val="28"/>
          <w:szCs w:val="28"/>
        </w:rPr>
        <w:t xml:space="preserve"> установок должны пройти экспертизу на безопасность и предварительное согласование технических служб (</w:t>
      </w:r>
      <w:proofErr w:type="spellStart"/>
      <w:r w:rsidRPr="00E941BD">
        <w:rPr>
          <w:sz w:val="28"/>
          <w:szCs w:val="28"/>
        </w:rPr>
        <w:t>энергонадзора</w:t>
      </w:r>
      <w:proofErr w:type="spellEnd"/>
      <w:r w:rsidRPr="00E941BD">
        <w:rPr>
          <w:sz w:val="28"/>
          <w:szCs w:val="28"/>
        </w:rPr>
        <w:t xml:space="preserve">, </w:t>
      </w:r>
      <w:proofErr w:type="spellStart"/>
      <w:r w:rsidRPr="00E941BD">
        <w:rPr>
          <w:sz w:val="28"/>
          <w:szCs w:val="28"/>
        </w:rPr>
        <w:t>госпожнадзора</w:t>
      </w:r>
      <w:proofErr w:type="spellEnd"/>
      <w:r w:rsidRPr="00E941BD">
        <w:rPr>
          <w:sz w:val="28"/>
          <w:szCs w:val="28"/>
        </w:rPr>
        <w:t xml:space="preserve"> и </w:t>
      </w:r>
      <w:r>
        <w:rPr>
          <w:sz w:val="28"/>
          <w:szCs w:val="28"/>
        </w:rPr>
        <w:t>др</w:t>
      </w:r>
      <w:r w:rsidRPr="00E941BD">
        <w:rPr>
          <w:sz w:val="28"/>
          <w:szCs w:val="28"/>
        </w:rPr>
        <w:t>.) с учетом конкретного места размещения.</w:t>
      </w:r>
    </w:p>
    <w:p w:rsidR="001C1D35" w:rsidRPr="00E941BD" w:rsidRDefault="001C1D35" w:rsidP="00496B6A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941BD">
        <w:rPr>
          <w:sz w:val="28"/>
          <w:szCs w:val="28"/>
        </w:rPr>
        <w:t xml:space="preserve"> </w:t>
      </w:r>
      <w:r w:rsidR="00496B6A">
        <w:rPr>
          <w:sz w:val="28"/>
          <w:szCs w:val="28"/>
        </w:rPr>
        <w:t xml:space="preserve">         </w:t>
      </w:r>
      <w:r w:rsidRPr="00E941BD">
        <w:rPr>
          <w:sz w:val="28"/>
          <w:szCs w:val="28"/>
        </w:rPr>
        <w:t>3.</w:t>
      </w:r>
      <w:r>
        <w:rPr>
          <w:sz w:val="28"/>
          <w:szCs w:val="28"/>
        </w:rPr>
        <w:t>3</w:t>
      </w:r>
      <w:r w:rsidRPr="00E941BD">
        <w:rPr>
          <w:sz w:val="28"/>
          <w:szCs w:val="28"/>
        </w:rPr>
        <w:t xml:space="preserve">.2. </w:t>
      </w:r>
      <w:r w:rsidRPr="003F260A">
        <w:rPr>
          <w:b/>
          <w:sz w:val="28"/>
          <w:szCs w:val="28"/>
        </w:rPr>
        <w:t>Настенные панно</w:t>
      </w:r>
      <w:r w:rsidRPr="00E941BD">
        <w:rPr>
          <w:sz w:val="28"/>
          <w:szCs w:val="28"/>
        </w:rPr>
        <w:t xml:space="preserve"> - средства наружной рекламы и информации, размещаемые на плоскости стен зданий и сооружений</w:t>
      </w:r>
      <w:r>
        <w:rPr>
          <w:sz w:val="28"/>
          <w:szCs w:val="28"/>
        </w:rPr>
        <w:t xml:space="preserve">, </w:t>
      </w:r>
      <w:r w:rsidRPr="00803088">
        <w:rPr>
          <w:color w:val="000000"/>
          <w:sz w:val="28"/>
          <w:szCs w:val="28"/>
        </w:rPr>
        <w:t>остановочных пунктах движения общественного транспорта</w:t>
      </w:r>
      <w:r w:rsidRPr="00E941B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 в виде: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</w:t>
      </w:r>
      <w:r w:rsidR="001C1D35">
        <w:rPr>
          <w:sz w:val="28"/>
          <w:szCs w:val="28"/>
        </w:rPr>
        <w:t xml:space="preserve">    </w:t>
      </w:r>
      <w:r w:rsidR="001C1D35" w:rsidRPr="00E941BD">
        <w:rPr>
          <w:sz w:val="28"/>
          <w:szCs w:val="28"/>
        </w:rPr>
        <w:t>изображения, непосредственно нанесенно</w:t>
      </w:r>
      <w:r w:rsidR="001C1D35">
        <w:rPr>
          <w:sz w:val="28"/>
          <w:szCs w:val="28"/>
        </w:rPr>
        <w:t>го</w:t>
      </w:r>
      <w:r w:rsidR="001C1D35" w:rsidRPr="00E941BD">
        <w:rPr>
          <w:sz w:val="28"/>
          <w:szCs w:val="28"/>
        </w:rPr>
        <w:t xml:space="preserve"> на поверхность стены;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1C1D35">
        <w:rPr>
          <w:sz w:val="28"/>
          <w:szCs w:val="28"/>
        </w:rPr>
        <w:t xml:space="preserve">- </w:t>
      </w:r>
      <w:r w:rsidR="001C1D35" w:rsidRPr="00E941BD">
        <w:rPr>
          <w:sz w:val="28"/>
          <w:szCs w:val="28"/>
        </w:rPr>
        <w:t xml:space="preserve">конструкции, состоящей из элементов крепления, каркаса и информационного поля.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496B6A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>Настенные панно выполняются по типовым или</w:t>
      </w:r>
      <w:r>
        <w:rPr>
          <w:sz w:val="28"/>
          <w:szCs w:val="28"/>
        </w:rPr>
        <w:t xml:space="preserve"> </w:t>
      </w:r>
      <w:proofErr w:type="gramStart"/>
      <w:r w:rsidRPr="00E941BD">
        <w:rPr>
          <w:sz w:val="28"/>
          <w:szCs w:val="28"/>
        </w:rPr>
        <w:t>индивидуальным проектам</w:t>
      </w:r>
      <w:proofErr w:type="gramEnd"/>
      <w:r w:rsidRPr="00E941BD">
        <w:rPr>
          <w:sz w:val="28"/>
          <w:szCs w:val="28"/>
        </w:rPr>
        <w:t xml:space="preserve">, учитывающим архитектурные особенности зданий и сооружений, с обязательной разработкой проекта крепления конструкции с целью обеспечения безопасности при эксплуатации.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496B6A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В зонах центральных улиц и площадей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 в вечернее время обязательна подсветка панно индивидуальными источниками света.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96B6A">
        <w:rPr>
          <w:sz w:val="28"/>
          <w:szCs w:val="28"/>
        </w:rPr>
        <w:t xml:space="preserve">     </w:t>
      </w:r>
      <w:r w:rsidRPr="00E941BD">
        <w:rPr>
          <w:sz w:val="28"/>
          <w:szCs w:val="28"/>
        </w:rPr>
        <w:t>Площадь информационного поля настенного панно определяется габаритами конструкции или непосредственно нанесенного изображения.</w:t>
      </w:r>
    </w:p>
    <w:p w:rsidR="001C1D35" w:rsidRDefault="001C1D35" w:rsidP="00525558">
      <w:pPr>
        <w:pStyle w:val="a5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E941BD">
        <w:rPr>
          <w:sz w:val="28"/>
          <w:szCs w:val="28"/>
        </w:rPr>
        <w:lastRenderedPageBreak/>
        <w:t xml:space="preserve"> </w:t>
      </w:r>
      <w:r w:rsidR="00525558">
        <w:rPr>
          <w:sz w:val="28"/>
          <w:szCs w:val="28"/>
        </w:rPr>
        <w:t xml:space="preserve">         </w:t>
      </w:r>
      <w:r w:rsidRPr="00E941BD">
        <w:rPr>
          <w:sz w:val="28"/>
          <w:szCs w:val="28"/>
        </w:rPr>
        <w:t>3.</w:t>
      </w:r>
      <w:r>
        <w:rPr>
          <w:sz w:val="28"/>
          <w:szCs w:val="28"/>
        </w:rPr>
        <w:t>3</w:t>
      </w:r>
      <w:r w:rsidRPr="00E941BD">
        <w:rPr>
          <w:sz w:val="28"/>
          <w:szCs w:val="28"/>
        </w:rPr>
        <w:t xml:space="preserve">.3. </w:t>
      </w:r>
      <w:r w:rsidRPr="003F260A">
        <w:rPr>
          <w:b/>
          <w:sz w:val="28"/>
          <w:szCs w:val="28"/>
        </w:rPr>
        <w:t>Кронштейны</w:t>
      </w:r>
      <w:r w:rsidRPr="00E941BD">
        <w:rPr>
          <w:sz w:val="28"/>
          <w:szCs w:val="28"/>
        </w:rPr>
        <w:t xml:space="preserve"> - двухсторонние консольные плоскостные конструкции,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устанавливаемые на мачтах-опорах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 освещения, </w:t>
      </w:r>
      <w:r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 xml:space="preserve"> на фасадах зданий или на индивидуальных стойках. Кронштейны могут быть подсвечены индивидуальными внутренними или наружными источниками света. </w:t>
      </w:r>
      <w:r>
        <w:rPr>
          <w:sz w:val="28"/>
          <w:szCs w:val="28"/>
        </w:rPr>
        <w:t xml:space="preserve">       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496B6A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Обязательность подсветки определяется при согласовании проекта.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96B6A">
        <w:rPr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а) </w:t>
      </w:r>
      <w:r w:rsidRPr="00E941BD">
        <w:rPr>
          <w:sz w:val="28"/>
          <w:szCs w:val="28"/>
        </w:rPr>
        <w:t xml:space="preserve">Кронштейны, устанавливаемые на фасадах зданий: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возможность размещения и размеры кронштейнов, размещаемых на фасадах зданий, определяются архитектурными особенностями зданий в каждом конкретном случае индивидуально;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размещаются, как правило, на одном уровне с вывеской предприятия;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кронштейны должны быть установлены на высоте не менее 2,5 м над землей;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не должны полностью и частично закрывать оконные проемы;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- размещение на зданиях та</w:t>
      </w:r>
      <w:r w:rsidR="005127FE">
        <w:rPr>
          <w:sz w:val="28"/>
          <w:szCs w:val="28"/>
        </w:rPr>
        <w:t xml:space="preserve">бличек-указателей </w:t>
      </w:r>
      <w:r w:rsidR="001C1D35" w:rsidRPr="00E941BD">
        <w:rPr>
          <w:sz w:val="28"/>
          <w:szCs w:val="28"/>
        </w:rPr>
        <w:t>не допускается</w:t>
      </w:r>
      <w:r w:rsidR="00E80CD0">
        <w:rPr>
          <w:sz w:val="28"/>
          <w:szCs w:val="28"/>
        </w:rPr>
        <w:t>, з</w:t>
      </w:r>
      <w:r w:rsidR="005127FE">
        <w:rPr>
          <w:sz w:val="28"/>
          <w:szCs w:val="28"/>
        </w:rPr>
        <w:t>а исключением случая</w:t>
      </w:r>
      <w:r w:rsidR="00E80CD0">
        <w:rPr>
          <w:sz w:val="28"/>
          <w:szCs w:val="28"/>
        </w:rPr>
        <w:t>, к</w:t>
      </w:r>
      <w:r w:rsidR="005127FE">
        <w:rPr>
          <w:sz w:val="28"/>
          <w:szCs w:val="28"/>
        </w:rPr>
        <w:t xml:space="preserve">огда </w:t>
      </w:r>
      <w:r w:rsidR="001C1D35" w:rsidRPr="00E941BD">
        <w:rPr>
          <w:sz w:val="28"/>
          <w:szCs w:val="28"/>
        </w:rPr>
        <w:t xml:space="preserve"> предприятие находится вне прямой видимости с основной магистрали и позволяют архитектурные особенности зданий, возможна установка указателя в виде типового кронштейна.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>
        <w:rPr>
          <w:sz w:val="28"/>
          <w:szCs w:val="28"/>
        </w:rPr>
        <w:t xml:space="preserve">б) </w:t>
      </w:r>
      <w:r w:rsidR="001C1D35" w:rsidRPr="00E941BD">
        <w:rPr>
          <w:sz w:val="28"/>
          <w:szCs w:val="28"/>
        </w:rPr>
        <w:t>Кронштейны, устанавливаемые на м</w:t>
      </w:r>
      <w:r w:rsidR="00D77380">
        <w:rPr>
          <w:sz w:val="28"/>
          <w:szCs w:val="28"/>
        </w:rPr>
        <w:t>ачтах-опорах уличного освещения</w:t>
      </w:r>
      <w:r w:rsidR="001C1D35" w:rsidRPr="00E941BD">
        <w:rPr>
          <w:sz w:val="28"/>
          <w:szCs w:val="28"/>
        </w:rPr>
        <w:t xml:space="preserve"> 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 xml:space="preserve"> и на отдельно стоящих стойках: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должны иметь типовые размеры: 1,5 </w:t>
      </w:r>
      <w:proofErr w:type="spellStart"/>
      <w:r w:rsidR="001C1D35" w:rsidRPr="00E941BD">
        <w:rPr>
          <w:sz w:val="28"/>
          <w:szCs w:val="28"/>
        </w:rPr>
        <w:t>х</w:t>
      </w:r>
      <w:proofErr w:type="spellEnd"/>
      <w:r w:rsidR="001C1D35" w:rsidRPr="00E941BD">
        <w:rPr>
          <w:sz w:val="28"/>
          <w:szCs w:val="28"/>
        </w:rPr>
        <w:t xml:space="preserve"> 1,0 м, 1,8 </w:t>
      </w:r>
      <w:proofErr w:type="spellStart"/>
      <w:r w:rsidR="001C1D35" w:rsidRPr="00E941BD">
        <w:rPr>
          <w:sz w:val="28"/>
          <w:szCs w:val="28"/>
        </w:rPr>
        <w:t>х</w:t>
      </w:r>
      <w:proofErr w:type="spellEnd"/>
      <w:r w:rsidR="001C1D35" w:rsidRPr="00E941BD">
        <w:rPr>
          <w:sz w:val="28"/>
          <w:szCs w:val="28"/>
        </w:rPr>
        <w:t xml:space="preserve"> 1,2 м (в вертикальном исполнении);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не допускается размещение на одной мачте-опоре более одного кронштейна;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1C1D35" w:rsidRPr="00E941BD">
        <w:rPr>
          <w:sz w:val="28"/>
          <w:szCs w:val="28"/>
        </w:rPr>
        <w:t xml:space="preserve">- не допускается размещение кронштейнов на одной опоре со знаками ГИБДД;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рекламное изображение на кронштейне не должно иметь сходства с дорожными знаками ГИБДД;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при размещении на опоре кронштейны должны быть ориентированы в сторону, противоположную проезжей части;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в случае, когда оборотная сторона кронштейна не используется для размещения рекламного изображения, она окрашивается в серый цвет или заполняется </w:t>
      </w:r>
      <w:r w:rsidR="001C1D35">
        <w:rPr>
          <w:sz w:val="28"/>
          <w:szCs w:val="28"/>
        </w:rPr>
        <w:t xml:space="preserve"> социальной рекламой</w:t>
      </w:r>
      <w:r w:rsidR="001C1D35" w:rsidRPr="00E941BD">
        <w:rPr>
          <w:sz w:val="28"/>
          <w:szCs w:val="28"/>
        </w:rPr>
        <w:t xml:space="preserve">;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не должны иметь мигающих источников света; </w:t>
      </w:r>
    </w:p>
    <w:p w:rsidR="00496B6A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- должны быть установлены на высоте не менее 4 м от уровня покрытия проезжей части дороги или улицы. </w:t>
      </w:r>
    </w:p>
    <w:p w:rsidR="001C1D35" w:rsidRPr="00E941BD" w:rsidRDefault="00496B6A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 xml:space="preserve">3.4. </w:t>
      </w:r>
      <w:r w:rsidR="001C1D35" w:rsidRPr="00245014">
        <w:rPr>
          <w:b/>
          <w:sz w:val="28"/>
          <w:szCs w:val="28"/>
        </w:rPr>
        <w:t>Транспаранты-перетяжки</w:t>
      </w:r>
      <w:r w:rsidR="001C1D35" w:rsidRPr="00E941BD">
        <w:rPr>
          <w:sz w:val="28"/>
          <w:szCs w:val="28"/>
        </w:rPr>
        <w:t xml:space="preserve"> - средства наружной рекламы и информации, состоящие из собственных опор, устройства крепления к собственным опорам или фасадам зданий, устройства натяжения и информационного изображения. </w:t>
      </w:r>
      <w:proofErr w:type="gramStart"/>
      <w:r w:rsidR="001C1D35" w:rsidRPr="00E941BD">
        <w:rPr>
          <w:sz w:val="28"/>
          <w:szCs w:val="28"/>
        </w:rPr>
        <w:t xml:space="preserve">Транспаранты-перетяжки подразделяются на световые и неосвещенные, 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>изготовленные из жестких материалов и</w:t>
      </w:r>
      <w:r w:rsidR="001C1D35">
        <w:rPr>
          <w:sz w:val="28"/>
          <w:szCs w:val="28"/>
        </w:rPr>
        <w:t xml:space="preserve">ли </w:t>
      </w:r>
      <w:r w:rsidR="001C1D35" w:rsidRPr="00E941BD">
        <w:rPr>
          <w:sz w:val="28"/>
          <w:szCs w:val="28"/>
        </w:rPr>
        <w:t xml:space="preserve"> из материалов на мягкой основе. </w:t>
      </w:r>
      <w:proofErr w:type="gramEnd"/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96B6A">
        <w:rPr>
          <w:sz w:val="28"/>
          <w:szCs w:val="28"/>
        </w:rPr>
        <w:t xml:space="preserve">    </w:t>
      </w:r>
      <w:r w:rsidRPr="00E941BD">
        <w:rPr>
          <w:sz w:val="28"/>
          <w:szCs w:val="28"/>
        </w:rPr>
        <w:t xml:space="preserve">Конструкция световых транспарантов-перетяжек должна иметь устройство аварийного отключения от сетей электропитания.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96B6A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Транспаранты-перетяжки должны располагаться не ниже 6,5 м над проезжей частью улиц.</w:t>
      </w:r>
      <w:r>
        <w:rPr>
          <w:color w:val="000000"/>
          <w:sz w:val="28"/>
          <w:szCs w:val="28"/>
        </w:rPr>
        <w:t xml:space="preserve"> </w:t>
      </w:r>
      <w:r w:rsidRPr="00866BC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  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D77380">
        <w:rPr>
          <w:sz w:val="28"/>
          <w:szCs w:val="28"/>
        </w:rPr>
        <w:t xml:space="preserve">    </w:t>
      </w:r>
      <w:r w:rsidRPr="00E941BD">
        <w:rPr>
          <w:sz w:val="28"/>
          <w:szCs w:val="28"/>
        </w:rPr>
        <w:t>Площадь информационного поля перетяжки определяется ее размерами с учетом нанесения изображения с одной или с двух сторон.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941BD">
        <w:rPr>
          <w:sz w:val="28"/>
          <w:szCs w:val="28"/>
        </w:rPr>
        <w:t xml:space="preserve"> </w:t>
      </w:r>
      <w:r w:rsidR="00D77380">
        <w:rPr>
          <w:sz w:val="28"/>
          <w:szCs w:val="28"/>
        </w:rPr>
        <w:t xml:space="preserve">        </w:t>
      </w:r>
      <w:r w:rsidRPr="00E941BD">
        <w:rPr>
          <w:sz w:val="28"/>
          <w:szCs w:val="28"/>
        </w:rPr>
        <w:t>3.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5</w:t>
      </w:r>
      <w:r w:rsidRPr="00245014">
        <w:rPr>
          <w:b/>
          <w:sz w:val="28"/>
          <w:szCs w:val="28"/>
        </w:rPr>
        <w:t>.  Маркизы</w:t>
      </w:r>
      <w:r w:rsidRPr="00E941BD">
        <w:rPr>
          <w:sz w:val="28"/>
          <w:szCs w:val="28"/>
        </w:rPr>
        <w:t xml:space="preserve"> - средства наружной рекламы и информации, выполненные на мягкой или жесткой основе в виде козырьков и навесов с нанесенной на них рекламной информацией и размещенные над витринами, входами или проемами </w:t>
      </w:r>
      <w:r w:rsidRPr="00E941BD">
        <w:rPr>
          <w:sz w:val="28"/>
          <w:szCs w:val="28"/>
        </w:rPr>
        <w:lastRenderedPageBreak/>
        <w:t xml:space="preserve">зданий и сооружений. Маркизы состоят из элементов крепления к зданию, каркаса и информационного поля, выполненного на мягкой или жесткой основе.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D77380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 xml:space="preserve">Площадь информационного поля маркизы определяется габаритами нанесенного изображения. </w:t>
      </w:r>
    </w:p>
    <w:p w:rsidR="001C1D35" w:rsidRPr="00245014" w:rsidRDefault="00D77380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6</w:t>
      </w:r>
      <w:r w:rsidR="001C1D35" w:rsidRPr="00E941BD">
        <w:rPr>
          <w:sz w:val="28"/>
          <w:szCs w:val="28"/>
        </w:rPr>
        <w:t xml:space="preserve">. </w:t>
      </w:r>
      <w:r w:rsidR="001C1D35" w:rsidRPr="00245014">
        <w:rPr>
          <w:b/>
          <w:sz w:val="28"/>
          <w:szCs w:val="28"/>
        </w:rPr>
        <w:t xml:space="preserve">Временные средства наружной рекламы и информации.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D77380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К временным средствам наружной рекламы и информации относятся носители рекламных и информационных сообщений, размещаемые на определенном участке </w:t>
      </w: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>территории с условием ограничений по времени размещения.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</w:t>
      </w:r>
      <w:r w:rsidR="00D77380">
        <w:rPr>
          <w:color w:val="000000"/>
          <w:sz w:val="28"/>
          <w:szCs w:val="28"/>
        </w:rPr>
        <w:t xml:space="preserve">    </w:t>
      </w:r>
      <w:r>
        <w:rPr>
          <w:color w:val="000000"/>
          <w:sz w:val="28"/>
          <w:szCs w:val="28"/>
        </w:rPr>
        <w:t xml:space="preserve"> П</w:t>
      </w:r>
      <w:r w:rsidRPr="00866BCD">
        <w:rPr>
          <w:color w:val="000000"/>
          <w:sz w:val="28"/>
          <w:szCs w:val="28"/>
        </w:rPr>
        <w:t>еретяжки как временная рекламная конструкция</w:t>
      </w:r>
      <w:r w:rsidR="00D7738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</w:t>
      </w:r>
      <w:r w:rsidRPr="00866BCD">
        <w:rPr>
          <w:color w:val="000000"/>
          <w:sz w:val="28"/>
          <w:szCs w:val="28"/>
        </w:rPr>
        <w:t xml:space="preserve">размещаются сроком не более двух месяцев на период события, праздника, анонсирования проекта, программы и пр. </w:t>
      </w:r>
      <w:r w:rsidRPr="00E941BD">
        <w:rPr>
          <w:sz w:val="28"/>
          <w:szCs w:val="28"/>
        </w:rPr>
        <w:t xml:space="preserve"> </w:t>
      </w:r>
    </w:p>
    <w:p w:rsidR="001C1D35" w:rsidRDefault="00D77380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1D4D3D"/>
          <w:sz w:val="20"/>
          <w:szCs w:val="20"/>
        </w:rPr>
      </w:pPr>
      <w:r>
        <w:rPr>
          <w:sz w:val="28"/>
          <w:szCs w:val="28"/>
        </w:rPr>
        <w:t xml:space="preserve">          </w:t>
      </w:r>
      <w:r w:rsidR="001C1D35" w:rsidRPr="00E941BD">
        <w:rPr>
          <w:sz w:val="28"/>
          <w:szCs w:val="28"/>
        </w:rPr>
        <w:t>3.</w:t>
      </w:r>
      <w:r w:rsidR="001C1D35">
        <w:rPr>
          <w:sz w:val="28"/>
          <w:szCs w:val="28"/>
        </w:rPr>
        <w:t>6</w:t>
      </w:r>
      <w:r w:rsidR="001C1D35" w:rsidRPr="00E941BD">
        <w:rPr>
          <w:sz w:val="28"/>
          <w:szCs w:val="28"/>
        </w:rPr>
        <w:t>.1.</w:t>
      </w:r>
      <w:r w:rsidR="001C1D35" w:rsidRPr="00B26E62">
        <w:rPr>
          <w:b/>
          <w:sz w:val="28"/>
          <w:szCs w:val="28"/>
        </w:rPr>
        <w:t>Выносные щитовые конструкции (</w:t>
      </w:r>
      <w:proofErr w:type="spellStart"/>
      <w:r w:rsidR="001C1D35" w:rsidRPr="00B26E62">
        <w:rPr>
          <w:b/>
          <w:sz w:val="28"/>
          <w:szCs w:val="28"/>
        </w:rPr>
        <w:t>штендеры</w:t>
      </w:r>
      <w:proofErr w:type="spellEnd"/>
      <w:r w:rsidR="001C1D35" w:rsidRPr="00B26E62">
        <w:rPr>
          <w:b/>
          <w:sz w:val="28"/>
          <w:szCs w:val="28"/>
        </w:rPr>
        <w:t>)</w:t>
      </w:r>
      <w:r w:rsidR="001C1D35" w:rsidRPr="00E941BD">
        <w:rPr>
          <w:sz w:val="28"/>
          <w:szCs w:val="28"/>
        </w:rPr>
        <w:t xml:space="preserve"> </w:t>
      </w:r>
      <w:r w:rsidR="001C1D35">
        <w:rPr>
          <w:sz w:val="28"/>
          <w:szCs w:val="28"/>
        </w:rPr>
        <w:t xml:space="preserve">– небольшая мобильная (переносная) рекламная конструкция, которая устанавливается на улице в непосредственной близости от компании-рекламодателя или внутри торгового центра, вблизи торговой точки. 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E941B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</w:t>
      </w:r>
      <w:r w:rsidRPr="00E941BD">
        <w:rPr>
          <w:sz w:val="28"/>
          <w:szCs w:val="28"/>
        </w:rPr>
        <w:t xml:space="preserve">Конструкция носителя выносной рекламы (информации) должна обеспечивать установку, демонтаж и транспортировку силами одного человека. </w:t>
      </w:r>
    </w:p>
    <w:p w:rsidR="001C1D35" w:rsidRPr="00E941BD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D77380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</w:t>
      </w:r>
      <w:proofErr w:type="spellStart"/>
      <w:r w:rsidRPr="00E941BD">
        <w:rPr>
          <w:sz w:val="28"/>
          <w:szCs w:val="28"/>
        </w:rPr>
        <w:t>Штендеры</w:t>
      </w:r>
      <w:proofErr w:type="spellEnd"/>
      <w:r w:rsidRPr="00E941BD">
        <w:rPr>
          <w:sz w:val="28"/>
          <w:szCs w:val="28"/>
        </w:rPr>
        <w:t xml:space="preserve"> не должны иметь собственного подсвета и, как правило, должны быть двухсторонними. </w:t>
      </w:r>
      <w:r>
        <w:rPr>
          <w:sz w:val="28"/>
          <w:szCs w:val="28"/>
        </w:rPr>
        <w:t xml:space="preserve"> Г</w:t>
      </w:r>
      <w:r w:rsidRPr="00E941BD">
        <w:rPr>
          <w:sz w:val="28"/>
          <w:szCs w:val="28"/>
        </w:rPr>
        <w:t xml:space="preserve">абариты носителя изображения </w:t>
      </w:r>
      <w:r>
        <w:rPr>
          <w:sz w:val="28"/>
          <w:szCs w:val="28"/>
        </w:rPr>
        <w:t xml:space="preserve">конструкции </w:t>
      </w:r>
      <w:r w:rsidRPr="00E941BD">
        <w:rPr>
          <w:sz w:val="28"/>
          <w:szCs w:val="28"/>
        </w:rPr>
        <w:t xml:space="preserve">не должны превышать 1,2 м по ширине и 1,8 м по высоте. </w:t>
      </w:r>
      <w:proofErr w:type="spellStart"/>
      <w:r w:rsidRPr="00E941BD">
        <w:rPr>
          <w:sz w:val="28"/>
          <w:szCs w:val="28"/>
        </w:rPr>
        <w:t>Штендеры</w:t>
      </w:r>
      <w:proofErr w:type="spellEnd"/>
      <w:r w:rsidRPr="00E941BD">
        <w:rPr>
          <w:sz w:val="28"/>
          <w:szCs w:val="28"/>
        </w:rPr>
        <w:t xml:space="preserve"> не должны перекрывать проходов пешеходам. </w:t>
      </w:r>
    </w:p>
    <w:p w:rsidR="001C1D35" w:rsidRDefault="001C1D35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D77380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</w:t>
      </w:r>
      <w:r w:rsidRPr="00E941BD">
        <w:rPr>
          <w:sz w:val="28"/>
          <w:szCs w:val="28"/>
        </w:rPr>
        <w:t xml:space="preserve">Размещение </w:t>
      </w:r>
      <w:proofErr w:type="spellStart"/>
      <w:r w:rsidRPr="00E941BD">
        <w:rPr>
          <w:sz w:val="28"/>
          <w:szCs w:val="28"/>
        </w:rPr>
        <w:t>штендеров</w:t>
      </w:r>
      <w:proofErr w:type="spellEnd"/>
      <w:r w:rsidRPr="00E941BD">
        <w:rPr>
          <w:sz w:val="28"/>
          <w:szCs w:val="28"/>
        </w:rPr>
        <w:t xml:space="preserve"> не разрешается при ширине пешеходных проходов менее 2 м. Запрещается размещение </w:t>
      </w:r>
      <w:proofErr w:type="spellStart"/>
      <w:r w:rsidRPr="00E941BD">
        <w:rPr>
          <w:sz w:val="28"/>
          <w:szCs w:val="28"/>
        </w:rPr>
        <w:t>штендеров</w:t>
      </w:r>
      <w:proofErr w:type="spellEnd"/>
      <w:r w:rsidRPr="00E941BD">
        <w:rPr>
          <w:sz w:val="28"/>
          <w:szCs w:val="28"/>
        </w:rPr>
        <w:t xml:space="preserve"> ближе 2 м к проезжей части улиц. </w:t>
      </w:r>
      <w:proofErr w:type="spellStart"/>
      <w:r w:rsidRPr="00E941BD">
        <w:rPr>
          <w:sz w:val="28"/>
          <w:szCs w:val="28"/>
        </w:rPr>
        <w:t>Штендеры</w:t>
      </w:r>
      <w:proofErr w:type="spellEnd"/>
      <w:r w:rsidRPr="00E941BD">
        <w:rPr>
          <w:sz w:val="28"/>
          <w:szCs w:val="28"/>
        </w:rPr>
        <w:t xml:space="preserve"> не должны устанавливаться на тротуарах в зоне </w:t>
      </w:r>
      <w:r>
        <w:rPr>
          <w:sz w:val="28"/>
          <w:szCs w:val="28"/>
        </w:rPr>
        <w:t xml:space="preserve">перекрестков. </w:t>
      </w:r>
      <w:r w:rsidRPr="00E941BD">
        <w:rPr>
          <w:sz w:val="28"/>
          <w:szCs w:val="28"/>
        </w:rPr>
        <w:t xml:space="preserve">При размещении </w:t>
      </w:r>
      <w:proofErr w:type="spellStart"/>
      <w:r w:rsidRPr="00E941BD">
        <w:rPr>
          <w:sz w:val="28"/>
          <w:szCs w:val="28"/>
        </w:rPr>
        <w:t>штендеров</w:t>
      </w:r>
      <w:proofErr w:type="spellEnd"/>
      <w:r w:rsidRPr="00E941BD">
        <w:rPr>
          <w:sz w:val="28"/>
          <w:szCs w:val="28"/>
        </w:rPr>
        <w:t xml:space="preserve"> на зеленых зонах необходимо обеспечить сохранность зеленого покрова. </w:t>
      </w:r>
    </w:p>
    <w:p w:rsidR="001C1D35" w:rsidRPr="00B26E62" w:rsidRDefault="00D77380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C1D35">
        <w:rPr>
          <w:sz w:val="28"/>
          <w:szCs w:val="28"/>
        </w:rPr>
        <w:t xml:space="preserve">3.6.2  </w:t>
      </w:r>
      <w:r w:rsidR="001C1D35" w:rsidRPr="00B26E62">
        <w:rPr>
          <w:rStyle w:val="a3"/>
          <w:sz w:val="28"/>
          <w:szCs w:val="28"/>
        </w:rPr>
        <w:t>Реклама на ограждениях</w:t>
      </w:r>
      <w:r w:rsidR="001C1D35" w:rsidRPr="00B26E62">
        <w:rPr>
          <w:sz w:val="28"/>
          <w:szCs w:val="28"/>
        </w:rPr>
        <w:t xml:space="preserve"> - временные средства наружной рекламы на ограждениях объектов строительства и розничной (уличной) торговли (летние кафе, выставки, ограждения торговых зон), а также на других временных и постоянных ограждениях. </w:t>
      </w:r>
    </w:p>
    <w:p w:rsidR="001C1D35" w:rsidRPr="00B26E62" w:rsidRDefault="00D77380" w:rsidP="001C1D3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1C1D35" w:rsidRPr="00B26E62">
        <w:rPr>
          <w:sz w:val="28"/>
          <w:szCs w:val="28"/>
        </w:rPr>
        <w:t xml:space="preserve">Реклама на ограждениях должна обеспечивать художественное оформление данных объектов. </w:t>
      </w:r>
    </w:p>
    <w:p w:rsidR="001C1D35" w:rsidRPr="00B26E62" w:rsidRDefault="001C1D35" w:rsidP="001C1D3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D7738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proofErr w:type="gramStart"/>
      <w:r w:rsidRPr="00B26E62">
        <w:rPr>
          <w:sz w:val="28"/>
          <w:szCs w:val="28"/>
        </w:rPr>
        <w:t>Разместить рекламу</w:t>
      </w:r>
      <w:proofErr w:type="gramEnd"/>
      <w:r w:rsidRPr="00B26E62">
        <w:rPr>
          <w:sz w:val="28"/>
          <w:szCs w:val="28"/>
        </w:rPr>
        <w:t xml:space="preserve"> на данных объектах можно в виде отдельных щитов или мягкого оформления. В случае применения щитовых установок высота щитов не должна превышать размеров несущих элементов ограждений более чем на 1/2 их высоты. </w:t>
      </w:r>
    </w:p>
    <w:p w:rsidR="001C1D35" w:rsidRPr="00B26E62" w:rsidRDefault="00D77380" w:rsidP="001C1D3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1C1D35" w:rsidRPr="00B26E62">
        <w:rPr>
          <w:sz w:val="28"/>
          <w:szCs w:val="28"/>
        </w:rPr>
        <w:t xml:space="preserve">Площадь информационного поля определяется габаритами нанесенного изображения. </w:t>
      </w:r>
    </w:p>
    <w:p w:rsidR="001C1D35" w:rsidRPr="00B26E62" w:rsidRDefault="001C1D35" w:rsidP="001C1D3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D77380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Pr="00B26E62">
        <w:rPr>
          <w:sz w:val="28"/>
          <w:szCs w:val="28"/>
        </w:rPr>
        <w:t xml:space="preserve">Реклама на ограждениях </w:t>
      </w:r>
      <w:r>
        <w:rPr>
          <w:sz w:val="28"/>
          <w:szCs w:val="28"/>
        </w:rPr>
        <w:t xml:space="preserve"> </w:t>
      </w:r>
      <w:r w:rsidRPr="00B26E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B26E62">
        <w:rPr>
          <w:sz w:val="28"/>
          <w:szCs w:val="28"/>
        </w:rPr>
        <w:t xml:space="preserve"> размещается на основании разрешения</w:t>
      </w:r>
      <w:r>
        <w:rPr>
          <w:sz w:val="28"/>
          <w:szCs w:val="28"/>
        </w:rPr>
        <w:t xml:space="preserve"> на установку и эксплуатацию </w:t>
      </w:r>
      <w:r w:rsidRPr="00B26E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рекламной конструкции. </w:t>
      </w:r>
    </w:p>
    <w:p w:rsidR="001C1D35" w:rsidRPr="00B26E62" w:rsidRDefault="00D77380" w:rsidP="001C1D35">
      <w:pPr>
        <w:jc w:val="both"/>
        <w:rPr>
          <w:sz w:val="28"/>
          <w:szCs w:val="28"/>
        </w:rPr>
      </w:pPr>
      <w:r>
        <w:rPr>
          <w:rStyle w:val="a3"/>
          <w:sz w:val="28"/>
          <w:szCs w:val="28"/>
        </w:rPr>
        <w:t xml:space="preserve">         </w:t>
      </w:r>
      <w:r w:rsidR="001C1D35" w:rsidRPr="00B26E62">
        <w:rPr>
          <w:rStyle w:val="a3"/>
          <w:sz w:val="28"/>
          <w:szCs w:val="28"/>
        </w:rPr>
        <w:t xml:space="preserve">3.6.3 Реклама на лотках, тележках, киосках, уличных зонтиках и других </w:t>
      </w:r>
      <w:r w:rsidR="001C1D35">
        <w:rPr>
          <w:rStyle w:val="a3"/>
          <w:sz w:val="28"/>
          <w:szCs w:val="28"/>
        </w:rPr>
        <w:t xml:space="preserve"> </w:t>
      </w:r>
      <w:r w:rsidR="001C1D35" w:rsidRPr="00B26E62">
        <w:rPr>
          <w:rStyle w:val="a3"/>
          <w:sz w:val="28"/>
          <w:szCs w:val="28"/>
        </w:rPr>
        <w:t>передвижных пунктах торговли</w:t>
      </w:r>
      <w:r w:rsidR="001C1D35" w:rsidRPr="00B26E62">
        <w:rPr>
          <w:sz w:val="28"/>
          <w:szCs w:val="28"/>
        </w:rPr>
        <w:t xml:space="preserve"> - временные средства наружной рекламы, устанавливаемые на время работы предприятий розничной торговли и общественного питания, представляющие собой покрытие отдельных частей лотков, киосков, тележек, зонтиков пленочными или красящими материалами. </w:t>
      </w:r>
    </w:p>
    <w:p w:rsidR="001C1D35" w:rsidRDefault="00D77380" w:rsidP="001C1D35">
      <w:pPr>
        <w:spacing w:after="15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1C1D35" w:rsidRPr="00B26E62">
        <w:rPr>
          <w:sz w:val="28"/>
          <w:szCs w:val="28"/>
        </w:rPr>
        <w:t xml:space="preserve">Реклама на лотках, тележках, киосках и зонтиках не подлежит регистрации </w:t>
      </w:r>
      <w:r w:rsidR="001C1D35">
        <w:rPr>
          <w:sz w:val="28"/>
          <w:szCs w:val="28"/>
        </w:rPr>
        <w:t xml:space="preserve">в  </w:t>
      </w:r>
      <w:r w:rsidR="001C1D35" w:rsidRPr="00B26E62">
        <w:rPr>
          <w:sz w:val="28"/>
          <w:szCs w:val="28"/>
        </w:rPr>
        <w:t xml:space="preserve">реестре мест размещения рекламных конструкций и не требует получения разрешения. </w:t>
      </w:r>
    </w:p>
    <w:p w:rsidR="001C1D35" w:rsidRDefault="00D143B9" w:rsidP="001C1D35">
      <w:pPr>
        <w:spacing w:after="15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 xml:space="preserve">       </w:t>
      </w:r>
      <w:r w:rsidR="00916E89">
        <w:rPr>
          <w:b/>
          <w:color w:val="000000"/>
          <w:sz w:val="28"/>
          <w:szCs w:val="28"/>
        </w:rPr>
        <w:t xml:space="preserve">Раздел </w:t>
      </w:r>
      <w:r w:rsidR="001C1D35" w:rsidRPr="008335A9">
        <w:rPr>
          <w:b/>
          <w:color w:val="000000"/>
          <w:sz w:val="28"/>
          <w:szCs w:val="28"/>
        </w:rPr>
        <w:t xml:space="preserve">4. </w:t>
      </w:r>
      <w:r>
        <w:rPr>
          <w:b/>
          <w:color w:val="000000"/>
          <w:sz w:val="28"/>
          <w:szCs w:val="28"/>
        </w:rPr>
        <w:t xml:space="preserve"> </w:t>
      </w:r>
      <w:r w:rsidR="001C1D35">
        <w:rPr>
          <w:b/>
          <w:color w:val="000000"/>
          <w:sz w:val="28"/>
          <w:szCs w:val="28"/>
        </w:rPr>
        <w:t xml:space="preserve">  </w:t>
      </w:r>
      <w:r w:rsidR="001C1D35" w:rsidRPr="008335A9">
        <w:rPr>
          <w:b/>
          <w:color w:val="000000"/>
          <w:sz w:val="28"/>
          <w:szCs w:val="28"/>
        </w:rPr>
        <w:t xml:space="preserve">Размещение рекламных конструкций </w:t>
      </w:r>
      <w:r w:rsidR="00C91D5E">
        <w:rPr>
          <w:b/>
          <w:color w:val="000000"/>
          <w:sz w:val="28"/>
          <w:szCs w:val="28"/>
        </w:rPr>
        <w:t>на территории</w:t>
      </w:r>
      <w:r w:rsidR="001C1D35" w:rsidRPr="008335A9">
        <w:rPr>
          <w:b/>
          <w:color w:val="000000"/>
          <w:sz w:val="28"/>
          <w:szCs w:val="28"/>
        </w:rPr>
        <w:t xml:space="preserve"> </w:t>
      </w:r>
      <w:r w:rsidR="001C1D35">
        <w:rPr>
          <w:b/>
          <w:color w:val="000000"/>
          <w:sz w:val="28"/>
          <w:szCs w:val="28"/>
        </w:rPr>
        <w:t xml:space="preserve">  </w:t>
      </w:r>
      <w:r w:rsidR="00C91D5E">
        <w:rPr>
          <w:b/>
          <w:color w:val="000000"/>
          <w:sz w:val="28"/>
          <w:szCs w:val="28"/>
        </w:rPr>
        <w:t xml:space="preserve">                                  </w:t>
      </w:r>
      <w:r w:rsidR="001C1D35">
        <w:rPr>
          <w:b/>
          <w:color w:val="000000"/>
          <w:sz w:val="28"/>
          <w:szCs w:val="28"/>
        </w:rPr>
        <w:t xml:space="preserve">    </w:t>
      </w:r>
      <w:r w:rsidR="00C91D5E">
        <w:rPr>
          <w:b/>
          <w:color w:val="000000"/>
          <w:sz w:val="28"/>
          <w:szCs w:val="28"/>
        </w:rPr>
        <w:t xml:space="preserve">                                     </w:t>
      </w:r>
      <w:proofErr w:type="spellStart"/>
      <w:r w:rsidR="00916E89">
        <w:rPr>
          <w:b/>
          <w:color w:val="000000"/>
          <w:sz w:val="28"/>
          <w:szCs w:val="28"/>
        </w:rPr>
        <w:t>Трубчевского</w:t>
      </w:r>
      <w:proofErr w:type="spellEnd"/>
      <w:r w:rsidR="00916E89">
        <w:rPr>
          <w:b/>
          <w:color w:val="000000"/>
          <w:sz w:val="28"/>
          <w:szCs w:val="28"/>
        </w:rPr>
        <w:t xml:space="preserve">  муниципального </w:t>
      </w:r>
      <w:r w:rsidR="001C1D35" w:rsidRPr="008335A9">
        <w:rPr>
          <w:b/>
          <w:color w:val="000000"/>
          <w:sz w:val="28"/>
          <w:szCs w:val="28"/>
        </w:rPr>
        <w:t xml:space="preserve"> район</w:t>
      </w:r>
      <w:r w:rsidR="001C1D35">
        <w:rPr>
          <w:b/>
          <w:color w:val="000000"/>
          <w:sz w:val="28"/>
          <w:szCs w:val="28"/>
        </w:rPr>
        <w:t>а</w:t>
      </w:r>
    </w:p>
    <w:tbl>
      <w:tblPr>
        <w:tblStyle w:val="a6"/>
        <w:tblW w:w="0" w:type="auto"/>
        <w:tblLayout w:type="fixed"/>
        <w:tblLook w:val="04A0"/>
      </w:tblPr>
      <w:tblGrid>
        <w:gridCol w:w="1242"/>
        <w:gridCol w:w="5812"/>
        <w:gridCol w:w="2517"/>
      </w:tblGrid>
      <w:tr w:rsidR="001C1D35" w:rsidTr="001D0C8D">
        <w:tc>
          <w:tcPr>
            <w:tcW w:w="1242" w:type="dxa"/>
          </w:tcPr>
          <w:p w:rsidR="001C1D35" w:rsidRPr="006A718F" w:rsidRDefault="001C1D35" w:rsidP="00E91396">
            <w:pPr>
              <w:spacing w:line="75" w:lineRule="atLeast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6A718F">
              <w:rPr>
                <w:color w:val="000000"/>
                <w:sz w:val="20"/>
                <w:szCs w:val="20"/>
              </w:rPr>
              <w:t>Регистра-ционный</w:t>
            </w:r>
            <w:proofErr w:type="spellEnd"/>
            <w:proofErr w:type="gramEnd"/>
          </w:p>
          <w:p w:rsidR="001C1D35" w:rsidRPr="006A718F" w:rsidRDefault="001C1D35" w:rsidP="00E91396">
            <w:pPr>
              <w:spacing w:line="75" w:lineRule="atLeast"/>
              <w:jc w:val="center"/>
              <w:rPr>
                <w:color w:val="000000"/>
                <w:sz w:val="20"/>
                <w:szCs w:val="20"/>
              </w:rPr>
            </w:pPr>
            <w:r w:rsidRPr="006A718F">
              <w:rPr>
                <w:color w:val="000000"/>
                <w:sz w:val="20"/>
                <w:szCs w:val="20"/>
              </w:rPr>
              <w:t>номер</w:t>
            </w:r>
          </w:p>
          <w:p w:rsidR="001C1D35" w:rsidRPr="006A718F" w:rsidRDefault="001C1D35" w:rsidP="00E91396">
            <w:pPr>
              <w:spacing w:line="75" w:lineRule="atLeast"/>
              <w:jc w:val="center"/>
              <w:rPr>
                <w:color w:val="000000"/>
                <w:sz w:val="20"/>
                <w:szCs w:val="20"/>
              </w:rPr>
            </w:pPr>
            <w:r w:rsidRPr="006A718F">
              <w:rPr>
                <w:color w:val="000000"/>
                <w:sz w:val="20"/>
                <w:szCs w:val="20"/>
              </w:rPr>
              <w:t>реклам-</w:t>
            </w:r>
          </w:p>
          <w:p w:rsidR="001C1D35" w:rsidRPr="006A718F" w:rsidRDefault="001C1D35" w:rsidP="00E91396">
            <w:pPr>
              <w:spacing w:line="75" w:lineRule="atLeast"/>
              <w:jc w:val="center"/>
              <w:rPr>
                <w:color w:val="000000"/>
                <w:sz w:val="20"/>
                <w:szCs w:val="20"/>
              </w:rPr>
            </w:pPr>
            <w:r w:rsidRPr="006A718F">
              <w:rPr>
                <w:color w:val="000000"/>
                <w:sz w:val="20"/>
                <w:szCs w:val="20"/>
              </w:rPr>
              <w:t>ной</w:t>
            </w:r>
          </w:p>
          <w:p w:rsidR="001C1D35" w:rsidRPr="006A718F" w:rsidRDefault="001C1D35" w:rsidP="00E91396">
            <w:pPr>
              <w:spacing w:line="75" w:lineRule="atLeast"/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6A718F">
              <w:rPr>
                <w:color w:val="000000"/>
                <w:sz w:val="20"/>
                <w:szCs w:val="20"/>
              </w:rPr>
              <w:t>конструк</w:t>
            </w:r>
            <w:proofErr w:type="spellEnd"/>
            <w:r w:rsidRPr="006A718F">
              <w:rPr>
                <w:color w:val="000000"/>
                <w:sz w:val="20"/>
                <w:szCs w:val="20"/>
              </w:rPr>
              <w:t>-</w:t>
            </w:r>
          </w:p>
          <w:p w:rsidR="001C1D35" w:rsidRDefault="001C1D35" w:rsidP="00E91396">
            <w:pPr>
              <w:spacing w:after="150"/>
              <w:jc w:val="center"/>
              <w:rPr>
                <w:sz w:val="28"/>
                <w:szCs w:val="28"/>
              </w:rPr>
            </w:pPr>
            <w:proofErr w:type="spellStart"/>
            <w:r w:rsidRPr="006A718F">
              <w:rPr>
                <w:color w:val="000000"/>
                <w:sz w:val="20"/>
                <w:szCs w:val="20"/>
              </w:rPr>
              <w:t>ции</w:t>
            </w:r>
            <w:proofErr w:type="spellEnd"/>
          </w:p>
        </w:tc>
        <w:tc>
          <w:tcPr>
            <w:tcW w:w="5812" w:type="dxa"/>
          </w:tcPr>
          <w:p w:rsidR="001C1D35" w:rsidRDefault="001C1D35" w:rsidP="0025648B">
            <w:pPr>
              <w:spacing w:after="150"/>
              <w:rPr>
                <w:color w:val="000000"/>
                <w:sz w:val="28"/>
                <w:szCs w:val="28"/>
              </w:rPr>
            </w:pPr>
          </w:p>
          <w:p w:rsidR="001C1D35" w:rsidRDefault="001C1D35" w:rsidP="0025648B">
            <w:pPr>
              <w:spacing w:after="150"/>
              <w:rPr>
                <w:sz w:val="28"/>
                <w:szCs w:val="28"/>
              </w:rPr>
            </w:pPr>
            <w:r w:rsidRPr="008335A9">
              <w:rPr>
                <w:color w:val="000000"/>
                <w:sz w:val="28"/>
                <w:szCs w:val="28"/>
              </w:rPr>
              <w:t>Место расположения рекламной конструкции</w:t>
            </w:r>
          </w:p>
        </w:tc>
        <w:tc>
          <w:tcPr>
            <w:tcW w:w="2517" w:type="dxa"/>
          </w:tcPr>
          <w:p w:rsidR="001C1D35" w:rsidRDefault="001C1D35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1C1D35" w:rsidRDefault="001C1D35" w:rsidP="005E6645">
            <w:pPr>
              <w:spacing w:before="120" w:after="120"/>
              <w:contextualSpacing/>
              <w:rPr>
                <w:sz w:val="28"/>
                <w:szCs w:val="28"/>
              </w:rPr>
            </w:pPr>
            <w:r>
              <w:rPr>
                <w:color w:val="000000"/>
              </w:rPr>
              <w:t xml:space="preserve">Вид </w:t>
            </w:r>
            <w:proofErr w:type="gramStart"/>
            <w:r>
              <w:rPr>
                <w:color w:val="000000"/>
              </w:rPr>
              <w:t>рекламной</w:t>
            </w:r>
            <w:proofErr w:type="gram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кострукции</w:t>
            </w:r>
            <w:proofErr w:type="spellEnd"/>
          </w:p>
        </w:tc>
      </w:tr>
      <w:tr w:rsidR="001C1D35" w:rsidTr="001D0C8D">
        <w:tc>
          <w:tcPr>
            <w:tcW w:w="1242" w:type="dxa"/>
          </w:tcPr>
          <w:p w:rsidR="001B47B3" w:rsidRDefault="001B47B3" w:rsidP="001B47B3">
            <w:pPr>
              <w:contextualSpacing/>
              <w:rPr>
                <w:sz w:val="24"/>
                <w:szCs w:val="28"/>
              </w:rPr>
            </w:pPr>
          </w:p>
          <w:p w:rsidR="001B47B3" w:rsidRDefault="001B47B3" w:rsidP="001B47B3">
            <w:pPr>
              <w:contextualSpacing/>
              <w:rPr>
                <w:sz w:val="24"/>
                <w:szCs w:val="28"/>
              </w:rPr>
            </w:pP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</w:t>
            </w: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</w:t>
            </w: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</w:t>
            </w: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</w:t>
            </w: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</w:t>
            </w:r>
          </w:p>
          <w:p w:rsidR="001B47B3" w:rsidRDefault="001B47B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</w:t>
            </w:r>
          </w:p>
          <w:p w:rsidR="00260AC8" w:rsidRDefault="00260AC8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260AC8" w:rsidRDefault="00C32C2E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</w:p>
          <w:p w:rsidR="00260AC8" w:rsidRDefault="00260AC8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7</w:t>
            </w:r>
            <w:r w:rsidR="00694AF3">
              <w:rPr>
                <w:sz w:val="24"/>
                <w:szCs w:val="28"/>
              </w:rPr>
              <w:t>, 8</w:t>
            </w:r>
          </w:p>
          <w:p w:rsidR="00260AC8" w:rsidRDefault="00694AF3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9, 10</w:t>
            </w:r>
          </w:p>
          <w:p w:rsidR="00260AC8" w:rsidRDefault="00694AF3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11, 12</w:t>
            </w:r>
          </w:p>
          <w:p w:rsidR="00260AC8" w:rsidRDefault="00260AC8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  <w:r w:rsidR="00694AF3">
              <w:rPr>
                <w:sz w:val="24"/>
                <w:szCs w:val="28"/>
              </w:rPr>
              <w:t xml:space="preserve"> 13, 14</w:t>
            </w:r>
          </w:p>
          <w:p w:rsidR="00260AC8" w:rsidRDefault="00694AF3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15, 16</w:t>
            </w:r>
          </w:p>
          <w:p w:rsidR="00260AC8" w:rsidRDefault="00694AF3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17, 18</w:t>
            </w:r>
          </w:p>
          <w:p w:rsidR="00260AC8" w:rsidRDefault="00694AF3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19, 20</w:t>
            </w:r>
          </w:p>
          <w:p w:rsidR="00260AC8" w:rsidRDefault="00694AF3" w:rsidP="001B47B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21, 22</w:t>
            </w:r>
          </w:p>
          <w:p w:rsidR="00694AF3" w:rsidRDefault="00694AF3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23, 24</w:t>
            </w:r>
          </w:p>
          <w:p w:rsidR="00694AF3" w:rsidRDefault="00694AF3" w:rsidP="00694AF3">
            <w:pPr>
              <w:contextualSpacing/>
              <w:rPr>
                <w:sz w:val="24"/>
                <w:szCs w:val="28"/>
              </w:rPr>
            </w:pPr>
          </w:p>
          <w:p w:rsidR="00694AF3" w:rsidRDefault="00694AF3" w:rsidP="00694AF3">
            <w:pPr>
              <w:contextualSpacing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25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26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27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28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29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30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31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32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33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34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35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36</w:t>
            </w:r>
          </w:p>
          <w:p w:rsidR="00694AF3" w:rsidRDefault="00694AF3" w:rsidP="00694AF3">
            <w:pPr>
              <w:contextualSpacing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37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38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39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40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41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42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lastRenderedPageBreak/>
              <w:t>43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44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45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46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47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48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49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50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51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52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53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54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55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56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57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58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59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60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61,62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63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64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65</w:t>
            </w: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694AF3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694AF3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66, 67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68, 69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70, 71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72, 73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74, 75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76, 77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78, 79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80, 81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82, 83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84, 85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86, 87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88, 89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90, 91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92, 93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94, 95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96, 97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98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99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100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101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lastRenderedPageBreak/>
              <w:t>102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103</w:t>
            </w:r>
          </w:p>
          <w:p w:rsidR="00C91D5E" w:rsidRDefault="00C91D5E" w:rsidP="00C91D5E">
            <w:pPr>
              <w:contextualSpacing/>
              <w:rPr>
                <w:sz w:val="24"/>
                <w:szCs w:val="28"/>
              </w:rPr>
            </w:pPr>
          </w:p>
          <w:p w:rsidR="00CC3811" w:rsidRDefault="00C91D5E" w:rsidP="00C91D5E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</w:t>
            </w:r>
            <w:r w:rsidR="00CC3811">
              <w:rPr>
                <w:sz w:val="24"/>
                <w:szCs w:val="28"/>
              </w:rPr>
              <w:t>104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105</w:t>
            </w:r>
          </w:p>
          <w:p w:rsidR="00CC3811" w:rsidRDefault="00CC3811" w:rsidP="00E91396">
            <w:pPr>
              <w:contextualSpacing/>
              <w:jc w:val="center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106</w:t>
            </w:r>
          </w:p>
          <w:p w:rsidR="00694AF3" w:rsidRDefault="002C1BF1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107</w:t>
            </w:r>
          </w:p>
          <w:p w:rsidR="002C1BF1" w:rsidRDefault="002C1BF1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108</w:t>
            </w:r>
          </w:p>
          <w:p w:rsidR="002C1BF1" w:rsidRDefault="002C1BF1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109</w:t>
            </w:r>
          </w:p>
          <w:p w:rsidR="002C1BF1" w:rsidRDefault="002C1BF1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110</w:t>
            </w:r>
          </w:p>
          <w:p w:rsidR="002C1BF1" w:rsidRDefault="002C1BF1" w:rsidP="00694AF3">
            <w:pPr>
              <w:contextualSpacing/>
              <w:rPr>
                <w:sz w:val="24"/>
                <w:szCs w:val="28"/>
              </w:rPr>
            </w:pPr>
          </w:p>
          <w:p w:rsidR="002C1BF1" w:rsidRDefault="002C1BF1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111</w:t>
            </w:r>
          </w:p>
          <w:p w:rsidR="0096450E" w:rsidRDefault="0096450E" w:rsidP="00694AF3">
            <w:pPr>
              <w:contextualSpacing/>
              <w:rPr>
                <w:sz w:val="24"/>
                <w:szCs w:val="28"/>
              </w:rPr>
            </w:pPr>
          </w:p>
          <w:p w:rsidR="0096450E" w:rsidRDefault="0096450E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112</w:t>
            </w:r>
          </w:p>
          <w:p w:rsidR="0096450E" w:rsidRDefault="0096450E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113</w:t>
            </w:r>
          </w:p>
          <w:p w:rsidR="00D143B9" w:rsidRDefault="00D143B9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114</w:t>
            </w:r>
          </w:p>
          <w:p w:rsidR="00D143B9" w:rsidRDefault="00D143B9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115</w:t>
            </w:r>
          </w:p>
          <w:p w:rsidR="00D143B9" w:rsidRDefault="00D143B9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116</w:t>
            </w:r>
          </w:p>
          <w:p w:rsidR="00A32370" w:rsidRDefault="00A32370" w:rsidP="00694AF3">
            <w:pPr>
              <w:contextualSpacing/>
              <w:rPr>
                <w:sz w:val="24"/>
                <w:szCs w:val="28"/>
              </w:rPr>
            </w:pPr>
          </w:p>
          <w:p w:rsidR="00A32370" w:rsidRDefault="00A32370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:rsidR="00A32370" w:rsidRDefault="00A32370" w:rsidP="00694AF3">
            <w:pPr>
              <w:contextualSpacing/>
              <w:rPr>
                <w:sz w:val="24"/>
                <w:szCs w:val="28"/>
              </w:rPr>
            </w:pPr>
          </w:p>
          <w:p w:rsidR="00A32370" w:rsidRDefault="00A32370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117</w:t>
            </w:r>
          </w:p>
          <w:p w:rsidR="00A32370" w:rsidRDefault="00A32370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118</w:t>
            </w:r>
          </w:p>
          <w:p w:rsidR="00A32370" w:rsidRDefault="00A32370" w:rsidP="00694AF3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119</w:t>
            </w:r>
          </w:p>
          <w:p w:rsidR="00A103F2" w:rsidRDefault="00A32370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:rsidR="00A32370" w:rsidRDefault="00A103F2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</w:t>
            </w:r>
            <w:r w:rsidR="00A32370">
              <w:rPr>
                <w:sz w:val="24"/>
                <w:szCs w:val="28"/>
              </w:rPr>
              <w:t>120</w:t>
            </w:r>
          </w:p>
          <w:p w:rsidR="00A103F2" w:rsidRDefault="00A103F2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 121</w:t>
            </w:r>
          </w:p>
          <w:p w:rsidR="00525558" w:rsidRDefault="00525558" w:rsidP="00A103F2">
            <w:pPr>
              <w:contextualSpacing/>
              <w:rPr>
                <w:sz w:val="24"/>
                <w:szCs w:val="28"/>
              </w:rPr>
            </w:pPr>
          </w:p>
          <w:p w:rsidR="00525558" w:rsidRDefault="00525558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122,123,</w:t>
            </w:r>
          </w:p>
          <w:p w:rsidR="00525558" w:rsidRDefault="00525558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124.125,</w:t>
            </w:r>
          </w:p>
          <w:p w:rsidR="00525558" w:rsidRDefault="00525558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126.127</w:t>
            </w:r>
          </w:p>
          <w:p w:rsidR="000657AC" w:rsidRDefault="000657AC" w:rsidP="00A103F2">
            <w:pPr>
              <w:contextualSpacing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128,129</w:t>
            </w:r>
          </w:p>
          <w:p w:rsidR="000657AC" w:rsidRPr="000657AC" w:rsidRDefault="000657AC" w:rsidP="00A103F2">
            <w:pPr>
              <w:contextualSpacing/>
              <w:rPr>
                <w:sz w:val="20"/>
                <w:szCs w:val="20"/>
              </w:rPr>
            </w:pPr>
            <w:r w:rsidRPr="000657AC">
              <w:rPr>
                <w:sz w:val="20"/>
                <w:szCs w:val="20"/>
              </w:rPr>
              <w:t>130,131,132</w:t>
            </w:r>
          </w:p>
        </w:tc>
        <w:tc>
          <w:tcPr>
            <w:tcW w:w="5812" w:type="dxa"/>
          </w:tcPr>
          <w:p w:rsidR="00AF1D3F" w:rsidRDefault="00AF1D3F" w:rsidP="00AF1D3F">
            <w:pPr>
              <w:contextualSpacing/>
              <w:rPr>
                <w:sz w:val="24"/>
                <w:szCs w:val="24"/>
              </w:rPr>
            </w:pPr>
            <w:r w:rsidRPr="001B47B3">
              <w:rPr>
                <w:b/>
                <w:sz w:val="24"/>
                <w:szCs w:val="24"/>
              </w:rPr>
              <w:lastRenderedPageBreak/>
              <w:t>Автотрасса Трубчевск-Брянск</w:t>
            </w:r>
            <w:r>
              <w:rPr>
                <w:sz w:val="24"/>
                <w:szCs w:val="24"/>
              </w:rPr>
              <w:t>:</w:t>
            </w:r>
          </w:p>
          <w:p w:rsidR="00AF1D3F" w:rsidRDefault="00AF1D3F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Левая сторона дорог</w:t>
            </w:r>
            <w:proofErr w:type="gramStart"/>
            <w:r>
              <w:rPr>
                <w:sz w:val="24"/>
                <w:szCs w:val="24"/>
              </w:rPr>
              <w:t>и</w:t>
            </w:r>
            <w:r w:rsidR="001B47B3">
              <w:rPr>
                <w:sz w:val="24"/>
                <w:szCs w:val="24"/>
              </w:rPr>
              <w:t>-</w:t>
            </w:r>
            <w:proofErr w:type="gramEnd"/>
            <w:r w:rsidR="001B47B3">
              <w:rPr>
                <w:sz w:val="24"/>
                <w:szCs w:val="24"/>
              </w:rPr>
              <w:t xml:space="preserve"> прилегающие территории:</w:t>
            </w:r>
          </w:p>
          <w:p w:rsidR="00AF1D3F" w:rsidRDefault="00AF1D3F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сад по ул. </w:t>
            </w:r>
            <w:proofErr w:type="spellStart"/>
            <w:r>
              <w:rPr>
                <w:sz w:val="24"/>
                <w:szCs w:val="24"/>
              </w:rPr>
              <w:t>Новоленинская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</w:p>
          <w:p w:rsidR="00AF1D3F" w:rsidRDefault="00AF1D3F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территория автомеханического техникума,</w:t>
            </w:r>
          </w:p>
          <w:p w:rsidR="00AF1D3F" w:rsidRDefault="00AF1D3F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территория  </w:t>
            </w:r>
            <w:proofErr w:type="gramStart"/>
            <w:r w:rsidR="001B47B3">
              <w:rPr>
                <w:sz w:val="24"/>
                <w:szCs w:val="24"/>
              </w:rPr>
              <w:t xml:space="preserve">( </w:t>
            </w:r>
            <w:proofErr w:type="gramEnd"/>
            <w:r w:rsidR="001B47B3">
              <w:rPr>
                <w:sz w:val="24"/>
                <w:szCs w:val="24"/>
              </w:rPr>
              <w:t>бывшего ДРСУ),</w:t>
            </w:r>
          </w:p>
          <w:p w:rsidR="001B47B3" w:rsidRDefault="001B47B3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Правая сторона дорог</w:t>
            </w:r>
            <w:proofErr w:type="gramStart"/>
            <w:r>
              <w:rPr>
                <w:sz w:val="24"/>
                <w:szCs w:val="24"/>
              </w:rPr>
              <w:t>и-</w:t>
            </w:r>
            <w:proofErr w:type="gramEnd"/>
            <w:r>
              <w:rPr>
                <w:sz w:val="24"/>
                <w:szCs w:val="24"/>
              </w:rPr>
              <w:t xml:space="preserve"> прилегающие территории:</w:t>
            </w:r>
          </w:p>
          <w:p w:rsidR="001B47B3" w:rsidRDefault="001B47B3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ОАО «</w:t>
            </w:r>
            <w:proofErr w:type="spellStart"/>
            <w:r>
              <w:rPr>
                <w:sz w:val="24"/>
                <w:szCs w:val="24"/>
              </w:rPr>
              <w:t>Трубчевскхлеб</w:t>
            </w:r>
            <w:proofErr w:type="spellEnd"/>
            <w:r>
              <w:rPr>
                <w:sz w:val="24"/>
                <w:szCs w:val="24"/>
              </w:rPr>
              <w:t>»,</w:t>
            </w:r>
          </w:p>
          <w:p w:rsidR="001B47B3" w:rsidRDefault="001B47B3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gramStart"/>
            <w:r>
              <w:rPr>
                <w:sz w:val="24"/>
                <w:szCs w:val="24"/>
              </w:rPr>
              <w:t>Комсомольская</w:t>
            </w:r>
            <w:proofErr w:type="gramEnd"/>
            <w:r>
              <w:rPr>
                <w:sz w:val="24"/>
                <w:szCs w:val="24"/>
              </w:rPr>
              <w:t xml:space="preserve"> д. Городцы,</w:t>
            </w:r>
          </w:p>
          <w:p w:rsidR="001B47B3" w:rsidRDefault="001B47B3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территория (</w:t>
            </w:r>
            <w:proofErr w:type="gramStart"/>
            <w:r>
              <w:rPr>
                <w:sz w:val="24"/>
                <w:szCs w:val="24"/>
              </w:rPr>
              <w:t>бывшего</w:t>
            </w:r>
            <w:proofErr w:type="gramEnd"/>
            <w:r>
              <w:rPr>
                <w:sz w:val="24"/>
                <w:szCs w:val="24"/>
              </w:rPr>
              <w:t xml:space="preserve"> ДРСУ)</w:t>
            </w:r>
            <w:r w:rsidR="00791589">
              <w:rPr>
                <w:sz w:val="24"/>
                <w:szCs w:val="24"/>
              </w:rPr>
              <w:t>,</w:t>
            </w:r>
          </w:p>
          <w:p w:rsidR="00791589" w:rsidRDefault="00791589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левая и правая сторона автодороги:</w:t>
            </w:r>
          </w:p>
          <w:p w:rsidR="00791589" w:rsidRDefault="00791589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районе существующего  кладбища,</w:t>
            </w:r>
          </w:p>
          <w:p w:rsidR="000F1DE7" w:rsidRDefault="000F1DE7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спуск дороги у н.п. </w:t>
            </w:r>
            <w:proofErr w:type="spellStart"/>
            <w:r>
              <w:rPr>
                <w:sz w:val="24"/>
                <w:szCs w:val="24"/>
              </w:rPr>
              <w:t>Белилово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0F1DE7" w:rsidRDefault="000F1DE7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н.п. </w:t>
            </w:r>
            <w:proofErr w:type="spellStart"/>
            <w:r>
              <w:rPr>
                <w:sz w:val="24"/>
                <w:szCs w:val="24"/>
              </w:rPr>
              <w:t>Белилово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0F1DE7" w:rsidRDefault="000F1DE7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н.п. Ратчино,</w:t>
            </w:r>
          </w:p>
          <w:p w:rsidR="00791589" w:rsidRDefault="00791589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 н.п. </w:t>
            </w:r>
            <w:proofErr w:type="spellStart"/>
            <w:r>
              <w:rPr>
                <w:sz w:val="24"/>
                <w:szCs w:val="24"/>
              </w:rPr>
              <w:t>Комягино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791589" w:rsidRDefault="00791589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н.п. </w:t>
            </w:r>
            <w:proofErr w:type="spellStart"/>
            <w:r>
              <w:rPr>
                <w:sz w:val="24"/>
                <w:szCs w:val="24"/>
              </w:rPr>
              <w:t>Юрово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791589" w:rsidRDefault="00791589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н.п. </w:t>
            </w:r>
            <w:proofErr w:type="spellStart"/>
            <w:r>
              <w:rPr>
                <w:sz w:val="24"/>
                <w:szCs w:val="24"/>
              </w:rPr>
              <w:t>Любожичи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</w:p>
          <w:p w:rsidR="00791589" w:rsidRDefault="00791589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 п. </w:t>
            </w:r>
            <w:proofErr w:type="spellStart"/>
            <w:r>
              <w:rPr>
                <w:sz w:val="24"/>
                <w:szCs w:val="24"/>
              </w:rPr>
              <w:t>Голубча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:rsidR="00791589" w:rsidRDefault="00694AF3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</w:t>
            </w:r>
            <w:r w:rsidR="00791589">
              <w:rPr>
                <w:sz w:val="24"/>
                <w:szCs w:val="24"/>
              </w:rPr>
              <w:t xml:space="preserve"> н.п. </w:t>
            </w:r>
            <w:proofErr w:type="spellStart"/>
            <w:r w:rsidR="00791589">
              <w:rPr>
                <w:sz w:val="24"/>
                <w:szCs w:val="24"/>
              </w:rPr>
              <w:t>Рябчевск</w:t>
            </w:r>
            <w:proofErr w:type="spellEnd"/>
            <w:r w:rsidR="00791589">
              <w:rPr>
                <w:sz w:val="24"/>
                <w:szCs w:val="24"/>
              </w:rPr>
              <w:t xml:space="preserve">, </w:t>
            </w:r>
          </w:p>
          <w:p w:rsidR="00791589" w:rsidRDefault="00694AF3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</w:t>
            </w:r>
            <w:r w:rsidR="00791589">
              <w:rPr>
                <w:sz w:val="24"/>
                <w:szCs w:val="24"/>
              </w:rPr>
              <w:t xml:space="preserve"> н.п. </w:t>
            </w:r>
            <w:proofErr w:type="spellStart"/>
            <w:r w:rsidR="00791589">
              <w:rPr>
                <w:sz w:val="24"/>
                <w:szCs w:val="24"/>
              </w:rPr>
              <w:t>Яковск</w:t>
            </w:r>
            <w:proofErr w:type="spellEnd"/>
          </w:p>
          <w:p w:rsidR="00260AC8" w:rsidRDefault="00260AC8" w:rsidP="00AF1D3F">
            <w:pPr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Автотрасса Трубчевск – Суземка:</w:t>
            </w:r>
          </w:p>
          <w:p w:rsidR="00260AC8" w:rsidRDefault="00260AC8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Правая сторона </w:t>
            </w:r>
            <w:proofErr w:type="spellStart"/>
            <w:r>
              <w:rPr>
                <w:sz w:val="24"/>
                <w:szCs w:val="24"/>
              </w:rPr>
              <w:t>дороги-прилегающие</w:t>
            </w:r>
            <w:proofErr w:type="spellEnd"/>
            <w:r>
              <w:rPr>
                <w:sz w:val="24"/>
                <w:szCs w:val="24"/>
              </w:rPr>
              <w:t xml:space="preserve"> территории:</w:t>
            </w:r>
          </w:p>
          <w:p w:rsidR="00260AC8" w:rsidRDefault="00260AC8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жилого микрорайона</w:t>
            </w:r>
            <w:proofErr w:type="gramStart"/>
            <w:r>
              <w:rPr>
                <w:sz w:val="24"/>
                <w:szCs w:val="24"/>
              </w:rPr>
              <w:t xml:space="preserve"> ,</w:t>
            </w:r>
            <w:proofErr w:type="gramEnd"/>
          </w:p>
          <w:p w:rsidR="00260AC8" w:rsidRDefault="00260AC8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моста через реку Десна,</w:t>
            </w:r>
          </w:p>
          <w:p w:rsidR="00260AC8" w:rsidRDefault="00260AC8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 мостом через реку Десна, </w:t>
            </w:r>
          </w:p>
          <w:p w:rsidR="00260AC8" w:rsidRDefault="00260AC8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въезда  в п</w:t>
            </w:r>
            <w:proofErr w:type="gramStart"/>
            <w:r>
              <w:rPr>
                <w:sz w:val="24"/>
                <w:szCs w:val="24"/>
              </w:rPr>
              <w:t>.Б</w:t>
            </w:r>
            <w:proofErr w:type="gramEnd"/>
            <w:r>
              <w:rPr>
                <w:sz w:val="24"/>
                <w:szCs w:val="24"/>
              </w:rPr>
              <w:t>ороденка</w:t>
            </w:r>
          </w:p>
          <w:p w:rsidR="00260AC8" w:rsidRPr="00260AC8" w:rsidRDefault="00260AC8" w:rsidP="00AF1D3F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Левая сторона дорог</w:t>
            </w:r>
            <w:proofErr w:type="gramStart"/>
            <w:r>
              <w:rPr>
                <w:sz w:val="24"/>
                <w:szCs w:val="24"/>
              </w:rPr>
              <w:t>и-</w:t>
            </w:r>
            <w:proofErr w:type="gramEnd"/>
            <w:r>
              <w:rPr>
                <w:sz w:val="24"/>
                <w:szCs w:val="24"/>
              </w:rPr>
              <w:t xml:space="preserve"> прилегающие </w:t>
            </w:r>
            <w:proofErr w:type="spellStart"/>
            <w:r>
              <w:rPr>
                <w:sz w:val="24"/>
                <w:szCs w:val="24"/>
              </w:rPr>
              <w:t>территорри</w:t>
            </w:r>
            <w:proofErr w:type="spellEnd"/>
            <w:r>
              <w:rPr>
                <w:sz w:val="24"/>
                <w:szCs w:val="24"/>
              </w:rPr>
              <w:t>:</w:t>
            </w:r>
          </w:p>
          <w:p w:rsidR="00260AC8" w:rsidRDefault="00260AC8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жилого микрорайона</w:t>
            </w:r>
            <w:proofErr w:type="gramStart"/>
            <w:r>
              <w:rPr>
                <w:sz w:val="24"/>
                <w:szCs w:val="24"/>
              </w:rPr>
              <w:t xml:space="preserve"> ,</w:t>
            </w:r>
            <w:proofErr w:type="gramEnd"/>
          </w:p>
          <w:p w:rsidR="00260AC8" w:rsidRDefault="00260AC8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моста через реку Десна,</w:t>
            </w:r>
          </w:p>
          <w:p w:rsidR="00260AC8" w:rsidRDefault="00260AC8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 мостом через реку Десна, </w:t>
            </w:r>
          </w:p>
          <w:p w:rsidR="00260AC8" w:rsidRDefault="00260AC8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въезда  в п</w:t>
            </w:r>
            <w:proofErr w:type="gramStart"/>
            <w:r>
              <w:rPr>
                <w:sz w:val="24"/>
                <w:szCs w:val="24"/>
              </w:rPr>
              <w:t>.Б</w:t>
            </w:r>
            <w:proofErr w:type="gramEnd"/>
            <w:r>
              <w:rPr>
                <w:sz w:val="24"/>
                <w:szCs w:val="24"/>
              </w:rPr>
              <w:t>ороденка</w:t>
            </w:r>
          </w:p>
          <w:p w:rsidR="0025648B" w:rsidRDefault="0025648B" w:rsidP="00260AC8">
            <w:pPr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Автотрасса Трубчевс</w:t>
            </w:r>
            <w:proofErr w:type="gramStart"/>
            <w:r>
              <w:rPr>
                <w:b/>
                <w:sz w:val="24"/>
                <w:szCs w:val="24"/>
              </w:rPr>
              <w:t>к-</w:t>
            </w:r>
            <w:proofErr w:type="gramEnd"/>
            <w:r>
              <w:rPr>
                <w:b/>
                <w:sz w:val="24"/>
                <w:szCs w:val="24"/>
              </w:rPr>
              <w:t xml:space="preserve"> Почеп:</w:t>
            </w:r>
          </w:p>
          <w:p w:rsidR="0025648B" w:rsidRDefault="0025648B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Правая сторона </w:t>
            </w:r>
            <w:proofErr w:type="spellStart"/>
            <w:r>
              <w:rPr>
                <w:sz w:val="24"/>
                <w:szCs w:val="24"/>
              </w:rPr>
              <w:t>дороги-прилегащие</w:t>
            </w:r>
            <w:proofErr w:type="spellEnd"/>
            <w:r>
              <w:rPr>
                <w:sz w:val="24"/>
                <w:szCs w:val="24"/>
              </w:rPr>
              <w:t xml:space="preserve"> территории:</w:t>
            </w:r>
          </w:p>
          <w:p w:rsidR="0025648B" w:rsidRDefault="0025648B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 жилым микрорайоном «Прогресс»,</w:t>
            </w:r>
          </w:p>
          <w:p w:rsidR="0025648B" w:rsidRDefault="0025648B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 н.п. Аладьино,</w:t>
            </w:r>
          </w:p>
          <w:p w:rsidR="0025648B" w:rsidRDefault="0025648B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 п. </w:t>
            </w:r>
            <w:proofErr w:type="spellStart"/>
            <w:r>
              <w:rPr>
                <w:sz w:val="24"/>
                <w:szCs w:val="24"/>
              </w:rPr>
              <w:t>Семячки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25648B" w:rsidRDefault="0025648B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н.п. </w:t>
            </w:r>
            <w:proofErr w:type="spellStart"/>
            <w:r>
              <w:rPr>
                <w:sz w:val="24"/>
                <w:szCs w:val="24"/>
              </w:rPr>
              <w:t>Бобовня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25648B" w:rsidRDefault="0025648B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Левая сторона </w:t>
            </w:r>
            <w:proofErr w:type="spellStart"/>
            <w:r>
              <w:rPr>
                <w:sz w:val="24"/>
                <w:szCs w:val="24"/>
              </w:rPr>
              <w:t>дороги-прилегающие</w:t>
            </w:r>
            <w:proofErr w:type="spellEnd"/>
            <w:r>
              <w:rPr>
                <w:sz w:val="24"/>
                <w:szCs w:val="24"/>
              </w:rPr>
              <w:t xml:space="preserve"> территории:</w:t>
            </w:r>
          </w:p>
          <w:p w:rsidR="0025648B" w:rsidRDefault="0025648B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 жилым микрорайоном «Прогресс»,</w:t>
            </w:r>
          </w:p>
          <w:p w:rsidR="0025648B" w:rsidRDefault="0025648B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 н.п. Аладьино,</w:t>
            </w:r>
          </w:p>
          <w:p w:rsidR="0025648B" w:rsidRDefault="0025648B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поворота к н. п. Ужа,</w:t>
            </w:r>
          </w:p>
          <w:p w:rsidR="0025648B" w:rsidRDefault="0025648B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н.п. </w:t>
            </w:r>
            <w:proofErr w:type="spellStart"/>
            <w:r>
              <w:rPr>
                <w:sz w:val="24"/>
                <w:szCs w:val="24"/>
              </w:rPr>
              <w:t>Бобовня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25648B" w:rsidRDefault="0025648B" w:rsidP="0025648B">
            <w:pPr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автотрасса Трубчевс</w:t>
            </w:r>
            <w:proofErr w:type="gramStart"/>
            <w:r>
              <w:rPr>
                <w:b/>
                <w:sz w:val="24"/>
                <w:szCs w:val="24"/>
              </w:rPr>
              <w:t>к-</w:t>
            </w:r>
            <w:proofErr w:type="gramEnd"/>
            <w:r>
              <w:rPr>
                <w:b/>
                <w:sz w:val="24"/>
                <w:szCs w:val="24"/>
              </w:rPr>
              <w:t xml:space="preserve"> Погар:</w:t>
            </w:r>
          </w:p>
          <w:p w:rsidR="0025648B" w:rsidRPr="0025648B" w:rsidRDefault="0025648B" w:rsidP="0025648B">
            <w:pPr>
              <w:contextualSpacing/>
              <w:rPr>
                <w:sz w:val="24"/>
                <w:szCs w:val="24"/>
              </w:rPr>
            </w:pPr>
            <w:r w:rsidRPr="0025648B">
              <w:rPr>
                <w:sz w:val="24"/>
                <w:szCs w:val="24"/>
              </w:rPr>
              <w:t xml:space="preserve">Правая сторона </w:t>
            </w:r>
            <w:proofErr w:type="spellStart"/>
            <w:r w:rsidRPr="0025648B">
              <w:rPr>
                <w:sz w:val="24"/>
                <w:szCs w:val="24"/>
              </w:rPr>
              <w:t>дороги-прилегающие</w:t>
            </w:r>
            <w:proofErr w:type="spellEnd"/>
            <w:r w:rsidRPr="0025648B">
              <w:rPr>
                <w:sz w:val="24"/>
                <w:szCs w:val="24"/>
              </w:rPr>
              <w:t xml:space="preserve"> территории:</w:t>
            </w:r>
          </w:p>
          <w:p w:rsidR="0025648B" w:rsidRDefault="0025648B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Pr="0025648B">
              <w:rPr>
                <w:sz w:val="24"/>
                <w:szCs w:val="24"/>
              </w:rPr>
              <w:t xml:space="preserve">а </w:t>
            </w:r>
            <w:r>
              <w:rPr>
                <w:sz w:val="24"/>
                <w:szCs w:val="24"/>
              </w:rPr>
              <w:t xml:space="preserve"> н.п</w:t>
            </w:r>
            <w:proofErr w:type="gramStart"/>
            <w:r>
              <w:rPr>
                <w:sz w:val="24"/>
                <w:szCs w:val="24"/>
              </w:rPr>
              <w:t>.</w:t>
            </w:r>
            <w:r w:rsidRPr="0025648B">
              <w:rPr>
                <w:sz w:val="24"/>
                <w:szCs w:val="24"/>
              </w:rPr>
              <w:t>Т</w:t>
            </w:r>
            <w:proofErr w:type="gramEnd"/>
            <w:r w:rsidRPr="0025648B">
              <w:rPr>
                <w:sz w:val="24"/>
                <w:szCs w:val="24"/>
              </w:rPr>
              <w:t>елец,</w:t>
            </w:r>
          </w:p>
          <w:p w:rsidR="0025648B" w:rsidRDefault="0025648B" w:rsidP="0025648B">
            <w:pPr>
              <w:contextualSpacing/>
              <w:rPr>
                <w:sz w:val="24"/>
                <w:szCs w:val="24"/>
              </w:rPr>
            </w:pPr>
            <w:r w:rsidRPr="0025648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з</w:t>
            </w:r>
            <w:r w:rsidRPr="0025648B">
              <w:rPr>
                <w:sz w:val="24"/>
                <w:szCs w:val="24"/>
              </w:rPr>
              <w:t>а н.п.</w:t>
            </w:r>
            <w:r>
              <w:rPr>
                <w:sz w:val="24"/>
                <w:szCs w:val="24"/>
              </w:rPr>
              <w:t xml:space="preserve"> Красное,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 у поворота к н.п. Филипповичи,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у н.п. </w:t>
            </w:r>
            <w:proofErr w:type="spellStart"/>
            <w:r>
              <w:rPr>
                <w:sz w:val="24"/>
                <w:szCs w:val="24"/>
              </w:rPr>
              <w:t>Кветунь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поворота на Погар,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поворота к н.п. Сосновка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Левая сторона </w:t>
            </w:r>
            <w:proofErr w:type="spellStart"/>
            <w:r>
              <w:rPr>
                <w:sz w:val="24"/>
                <w:szCs w:val="24"/>
              </w:rPr>
              <w:t>дороги-прилегающие</w:t>
            </w:r>
            <w:proofErr w:type="spellEnd"/>
            <w:r>
              <w:rPr>
                <w:sz w:val="24"/>
                <w:szCs w:val="24"/>
              </w:rPr>
              <w:t xml:space="preserve"> территории:</w:t>
            </w:r>
          </w:p>
          <w:p w:rsidR="00D1710D" w:rsidRDefault="00D1710D" w:rsidP="00D1710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 н.п</w:t>
            </w:r>
            <w:proofErr w:type="gramStart"/>
            <w:r>
              <w:rPr>
                <w:sz w:val="24"/>
                <w:szCs w:val="24"/>
              </w:rPr>
              <w:t>.</w:t>
            </w:r>
            <w:r w:rsidRPr="0025648B">
              <w:rPr>
                <w:sz w:val="24"/>
                <w:szCs w:val="24"/>
              </w:rPr>
              <w:t>Т</w:t>
            </w:r>
            <w:proofErr w:type="gramEnd"/>
            <w:r w:rsidRPr="0025648B">
              <w:rPr>
                <w:sz w:val="24"/>
                <w:szCs w:val="24"/>
              </w:rPr>
              <w:t>елец,</w:t>
            </w:r>
          </w:p>
          <w:p w:rsidR="00D1710D" w:rsidRDefault="00D1710D" w:rsidP="00D1710D">
            <w:pPr>
              <w:contextualSpacing/>
              <w:rPr>
                <w:sz w:val="24"/>
                <w:szCs w:val="24"/>
              </w:rPr>
            </w:pPr>
            <w:r w:rsidRPr="0025648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з</w:t>
            </w:r>
            <w:r w:rsidRPr="0025648B">
              <w:rPr>
                <w:sz w:val="24"/>
                <w:szCs w:val="24"/>
              </w:rPr>
              <w:t>а н.п.</w:t>
            </w:r>
            <w:r>
              <w:rPr>
                <w:sz w:val="24"/>
                <w:szCs w:val="24"/>
              </w:rPr>
              <w:t xml:space="preserve"> Красное,</w:t>
            </w:r>
          </w:p>
          <w:p w:rsidR="00D1710D" w:rsidRDefault="00D1710D" w:rsidP="00D1710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у поворота к н.п. </w:t>
            </w:r>
            <w:proofErr w:type="spellStart"/>
            <w:r>
              <w:rPr>
                <w:sz w:val="24"/>
                <w:szCs w:val="24"/>
              </w:rPr>
              <w:t>Макарзно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D1710D" w:rsidRDefault="00D1710D" w:rsidP="00D1710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у н.п. </w:t>
            </w:r>
            <w:proofErr w:type="spellStart"/>
            <w:r>
              <w:rPr>
                <w:sz w:val="24"/>
                <w:szCs w:val="24"/>
              </w:rPr>
              <w:t>Кветунь</w:t>
            </w:r>
            <w:proofErr w:type="spellEnd"/>
            <w:r>
              <w:rPr>
                <w:sz w:val="24"/>
                <w:szCs w:val="24"/>
              </w:rPr>
              <w:t>,</w:t>
            </w:r>
          </w:p>
          <w:p w:rsidR="00D1710D" w:rsidRDefault="00D1710D" w:rsidP="00D1710D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 поворота на Погар,</w:t>
            </w:r>
          </w:p>
          <w:p w:rsidR="0025648B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 поворота к н.п. </w:t>
            </w:r>
            <w:proofErr w:type="spellStart"/>
            <w:r>
              <w:rPr>
                <w:sz w:val="24"/>
                <w:szCs w:val="24"/>
              </w:rPr>
              <w:t>Хотьяновка</w:t>
            </w:r>
            <w:proofErr w:type="spellEnd"/>
            <w:r w:rsidR="0025648B">
              <w:rPr>
                <w:sz w:val="24"/>
                <w:szCs w:val="24"/>
              </w:rPr>
              <w:t xml:space="preserve">. </w:t>
            </w:r>
          </w:p>
          <w:p w:rsidR="00D1710D" w:rsidRDefault="00D1710D" w:rsidP="0025648B">
            <w:pPr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город Трубчевск: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Володарског</w:t>
            </w:r>
            <w:proofErr w:type="gramStart"/>
            <w:r>
              <w:rPr>
                <w:sz w:val="24"/>
                <w:szCs w:val="24"/>
              </w:rPr>
              <w:t>о(</w:t>
            </w:r>
            <w:proofErr w:type="gramEnd"/>
            <w:r>
              <w:rPr>
                <w:sz w:val="24"/>
                <w:szCs w:val="24"/>
              </w:rPr>
              <w:t xml:space="preserve"> район метеостанции), левая и правая сторона улицы –прилегающие территории</w:t>
            </w:r>
          </w:p>
          <w:p w:rsidR="00D1710D" w:rsidRDefault="00D1710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Ленина (район бани</w:t>
            </w:r>
            <w:proofErr w:type="gramStart"/>
            <w:r>
              <w:rPr>
                <w:sz w:val="24"/>
                <w:szCs w:val="24"/>
              </w:rPr>
              <w:t>)</w:t>
            </w:r>
            <w:r w:rsidR="00C86095">
              <w:rPr>
                <w:sz w:val="24"/>
                <w:szCs w:val="24"/>
              </w:rPr>
              <w:t>-</w:t>
            </w:r>
            <w:proofErr w:type="gramEnd"/>
            <w:r w:rsidR="00C86095">
              <w:rPr>
                <w:sz w:val="24"/>
                <w:szCs w:val="24"/>
              </w:rPr>
              <w:t>прилегающая территория,</w:t>
            </w:r>
          </w:p>
          <w:p w:rsidR="00694AF3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Ленин</w:t>
            </w:r>
            <w:proofErr w:type="gramStart"/>
            <w:r>
              <w:rPr>
                <w:sz w:val="24"/>
                <w:szCs w:val="24"/>
              </w:rPr>
              <w:t>а(</w:t>
            </w:r>
            <w:proofErr w:type="gramEnd"/>
            <w:r>
              <w:rPr>
                <w:sz w:val="24"/>
                <w:szCs w:val="24"/>
              </w:rPr>
              <w:t xml:space="preserve"> Воскресенская ярмарка) левая и </w:t>
            </w:r>
          </w:p>
          <w:p w:rsidR="00C86095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правая сторона</w:t>
            </w:r>
            <w:r w:rsidR="001D0C8D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улицы</w:t>
            </w:r>
          </w:p>
          <w:p w:rsidR="00C86095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ограждение стадиона ул. Свердлова,</w:t>
            </w:r>
          </w:p>
          <w:p w:rsidR="00C86095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ограждение (бывшее </w:t>
            </w:r>
            <w:proofErr w:type="spellStart"/>
            <w:r>
              <w:rPr>
                <w:sz w:val="24"/>
                <w:szCs w:val="24"/>
              </w:rPr>
              <w:t>ремтехпредприятие</w:t>
            </w:r>
            <w:proofErr w:type="spellEnd"/>
            <w:r>
              <w:rPr>
                <w:sz w:val="24"/>
                <w:szCs w:val="24"/>
              </w:rPr>
              <w:t>),</w:t>
            </w:r>
          </w:p>
          <w:p w:rsidR="00C86095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ограждение </w:t>
            </w:r>
            <w:proofErr w:type="gramStart"/>
            <w:r>
              <w:rPr>
                <w:sz w:val="24"/>
                <w:szCs w:val="24"/>
              </w:rPr>
              <w:t xml:space="preserve">( </w:t>
            </w:r>
            <w:proofErr w:type="gramEnd"/>
            <w:r>
              <w:rPr>
                <w:sz w:val="24"/>
                <w:szCs w:val="24"/>
              </w:rPr>
              <w:t>бывшее ДПМК, ДРСУ),</w:t>
            </w:r>
          </w:p>
          <w:p w:rsidR="00C86095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ограждение ЗАО «</w:t>
            </w:r>
            <w:proofErr w:type="spellStart"/>
            <w:r>
              <w:rPr>
                <w:sz w:val="24"/>
                <w:szCs w:val="24"/>
              </w:rPr>
              <w:t>Строительн</w:t>
            </w:r>
            <w:proofErr w:type="gramStart"/>
            <w:r>
              <w:rPr>
                <w:sz w:val="24"/>
                <w:szCs w:val="24"/>
              </w:rPr>
              <w:t>о</w:t>
            </w:r>
            <w:proofErr w:type="spellEnd"/>
            <w:r>
              <w:rPr>
                <w:sz w:val="24"/>
                <w:szCs w:val="24"/>
              </w:rPr>
              <w:t>-</w:t>
            </w:r>
            <w:proofErr w:type="gramEnd"/>
            <w:r>
              <w:rPr>
                <w:sz w:val="24"/>
                <w:szCs w:val="24"/>
              </w:rPr>
              <w:t xml:space="preserve"> механизированная колонна»</w:t>
            </w:r>
            <w:r w:rsidR="001D0C8D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по ул. Володарского, ул. Фрунзе,</w:t>
            </w:r>
          </w:p>
          <w:p w:rsidR="00C86095" w:rsidRDefault="00C8609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Урицкого (</w:t>
            </w:r>
            <w:proofErr w:type="gramStart"/>
            <w:r>
              <w:rPr>
                <w:sz w:val="24"/>
                <w:szCs w:val="24"/>
              </w:rPr>
              <w:t>бывшее</w:t>
            </w:r>
            <w:proofErr w:type="gramEnd"/>
            <w:r>
              <w:rPr>
                <w:sz w:val="24"/>
                <w:szCs w:val="24"/>
              </w:rPr>
              <w:t xml:space="preserve"> РСУ) прилегающие территории,</w:t>
            </w:r>
          </w:p>
          <w:p w:rsidR="00C86095" w:rsidRDefault="00D143B9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Урицкого</w:t>
            </w:r>
            <w:r w:rsidR="00C86095">
              <w:rPr>
                <w:sz w:val="24"/>
                <w:szCs w:val="24"/>
              </w:rPr>
              <w:t xml:space="preserve"> </w:t>
            </w:r>
            <w:proofErr w:type="gramStart"/>
            <w:r w:rsidR="00C86095">
              <w:rPr>
                <w:sz w:val="24"/>
                <w:szCs w:val="24"/>
              </w:rPr>
              <w:t xml:space="preserve">( </w:t>
            </w:r>
            <w:proofErr w:type="gramEnd"/>
            <w:r w:rsidR="00C86095">
              <w:rPr>
                <w:sz w:val="24"/>
                <w:szCs w:val="24"/>
              </w:rPr>
              <w:t xml:space="preserve">бывшая столовая) </w:t>
            </w:r>
            <w:r w:rsidR="00F954FA">
              <w:rPr>
                <w:sz w:val="24"/>
                <w:szCs w:val="24"/>
              </w:rPr>
              <w:t>прилегающие территории,</w:t>
            </w:r>
          </w:p>
          <w:p w:rsidR="00F954FA" w:rsidRDefault="00F954FA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пересечение ул. 3 Интернационала и ул. </w:t>
            </w:r>
            <w:proofErr w:type="spellStart"/>
            <w:r>
              <w:rPr>
                <w:sz w:val="24"/>
                <w:szCs w:val="24"/>
              </w:rPr>
              <w:t>Севская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gramStart"/>
            <w:r>
              <w:rPr>
                <w:sz w:val="24"/>
                <w:szCs w:val="24"/>
              </w:rPr>
              <w:t>–п</w:t>
            </w:r>
            <w:proofErr w:type="gramEnd"/>
            <w:r>
              <w:rPr>
                <w:sz w:val="24"/>
                <w:szCs w:val="24"/>
              </w:rPr>
              <w:t>рилегающая территория оврага,</w:t>
            </w:r>
          </w:p>
          <w:p w:rsidR="00F954FA" w:rsidRDefault="00F954FA" w:rsidP="0025648B">
            <w:pPr>
              <w:contextualSpacing/>
              <w:rPr>
                <w:sz w:val="24"/>
                <w:szCs w:val="24"/>
              </w:rPr>
            </w:pPr>
            <w:r w:rsidRPr="00232985">
              <w:rPr>
                <w:b/>
                <w:sz w:val="24"/>
                <w:szCs w:val="24"/>
              </w:rPr>
              <w:t>ул. Ленина</w:t>
            </w:r>
            <w:r>
              <w:rPr>
                <w:sz w:val="24"/>
                <w:szCs w:val="24"/>
              </w:rPr>
              <w:t>: левая и правая сторона улицы:</w:t>
            </w:r>
          </w:p>
          <w:p w:rsidR="00232985" w:rsidRDefault="00F954FA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ул. Калинин</w:t>
            </w:r>
            <w:r w:rsidR="00232985">
              <w:rPr>
                <w:sz w:val="24"/>
                <w:szCs w:val="24"/>
              </w:rPr>
              <w:t>а до ул. Фрунзе,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</w:t>
            </w:r>
            <w:proofErr w:type="gramStart"/>
            <w:r>
              <w:rPr>
                <w:sz w:val="24"/>
                <w:szCs w:val="24"/>
              </w:rPr>
              <w:t>.Ф</w:t>
            </w:r>
            <w:proofErr w:type="gramEnd"/>
            <w:r>
              <w:rPr>
                <w:sz w:val="24"/>
                <w:szCs w:val="24"/>
              </w:rPr>
              <w:t>рунзе до ул. Володарского,</w:t>
            </w:r>
          </w:p>
          <w:p w:rsidR="00F954FA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ул. </w:t>
            </w:r>
            <w:proofErr w:type="gramStart"/>
            <w:r>
              <w:rPr>
                <w:sz w:val="24"/>
                <w:szCs w:val="24"/>
              </w:rPr>
              <w:t>С</w:t>
            </w:r>
            <w:r w:rsidR="00F954FA"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ветская</w:t>
            </w:r>
            <w:proofErr w:type="gramEnd"/>
            <w:r>
              <w:rPr>
                <w:sz w:val="24"/>
                <w:szCs w:val="24"/>
              </w:rPr>
              <w:t xml:space="preserve"> до ул. Воровского,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ул. Воровского до ул. генерала Петрова;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 w:rsidRPr="00232985">
              <w:rPr>
                <w:b/>
                <w:sz w:val="24"/>
                <w:szCs w:val="24"/>
              </w:rPr>
              <w:t>ул. Брянская</w:t>
            </w:r>
            <w:r>
              <w:rPr>
                <w:sz w:val="24"/>
                <w:szCs w:val="24"/>
              </w:rPr>
              <w:t>: левая и правая сторона улицы: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ул. Комсомольская до ул. Фрунзе,</w:t>
            </w:r>
          </w:p>
          <w:p w:rsidR="00232985" w:rsidRDefault="001D0C8D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</w:t>
            </w:r>
            <w:proofErr w:type="spellStart"/>
            <w:proofErr w:type="gramStart"/>
            <w:r>
              <w:rPr>
                <w:sz w:val="24"/>
                <w:szCs w:val="24"/>
              </w:rPr>
              <w:t>ул</w:t>
            </w:r>
            <w:proofErr w:type="spellEnd"/>
            <w:proofErr w:type="gramEnd"/>
            <w:r>
              <w:rPr>
                <w:sz w:val="24"/>
                <w:szCs w:val="24"/>
              </w:rPr>
              <w:t xml:space="preserve"> Фрунзе до ул. В</w:t>
            </w:r>
            <w:r w:rsidR="00232985">
              <w:rPr>
                <w:sz w:val="24"/>
                <w:szCs w:val="24"/>
              </w:rPr>
              <w:t>олодарского,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ул. </w:t>
            </w:r>
            <w:proofErr w:type="gramStart"/>
            <w:r>
              <w:rPr>
                <w:sz w:val="24"/>
                <w:szCs w:val="24"/>
              </w:rPr>
              <w:t>Советская</w:t>
            </w:r>
            <w:proofErr w:type="gramEnd"/>
            <w:r>
              <w:rPr>
                <w:sz w:val="24"/>
                <w:szCs w:val="24"/>
              </w:rPr>
              <w:t xml:space="preserve"> до у</w:t>
            </w:r>
            <w:r w:rsidR="001D0C8D">
              <w:rPr>
                <w:sz w:val="24"/>
                <w:szCs w:val="24"/>
              </w:rPr>
              <w:t>л. В</w:t>
            </w:r>
            <w:r>
              <w:rPr>
                <w:sz w:val="24"/>
                <w:szCs w:val="24"/>
              </w:rPr>
              <w:t>оровского,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ул. Воровского до ул. генерала Петрова;</w:t>
            </w:r>
          </w:p>
          <w:p w:rsidR="00232985" w:rsidRDefault="00232985" w:rsidP="0025648B">
            <w:pPr>
              <w:contextualSpacing/>
              <w:rPr>
                <w:sz w:val="24"/>
                <w:szCs w:val="24"/>
              </w:rPr>
            </w:pPr>
            <w:r w:rsidRPr="00232985">
              <w:rPr>
                <w:b/>
                <w:sz w:val="24"/>
                <w:szCs w:val="24"/>
              </w:rPr>
              <w:t>ул. Володарского:</w:t>
            </w:r>
            <w:r>
              <w:rPr>
                <w:sz w:val="24"/>
                <w:szCs w:val="24"/>
              </w:rPr>
              <w:t xml:space="preserve"> левая и правая сторона улицы:</w:t>
            </w:r>
          </w:p>
          <w:p w:rsidR="00232985" w:rsidRDefault="00D143B9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ул. 3 Интернационала до ул. Луначарского</w:t>
            </w:r>
          </w:p>
          <w:p w:rsidR="00D901A2" w:rsidRDefault="00232985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от ул. Луначарского до ул. </w:t>
            </w:r>
            <w:proofErr w:type="gramStart"/>
            <w:r>
              <w:rPr>
                <w:sz w:val="24"/>
                <w:szCs w:val="24"/>
              </w:rPr>
              <w:t>Брянская</w:t>
            </w:r>
            <w:proofErr w:type="gramEnd"/>
            <w:r w:rsidR="00D901A2">
              <w:rPr>
                <w:sz w:val="24"/>
                <w:szCs w:val="24"/>
              </w:rPr>
              <w:t>;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ул. Луначарского</w:t>
            </w:r>
            <w:r w:rsidRPr="00D901A2">
              <w:rPr>
                <w:sz w:val="24"/>
                <w:szCs w:val="24"/>
              </w:rPr>
              <w:t>: левая и правая сторона улицы: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ул. </w:t>
            </w:r>
            <w:proofErr w:type="gramStart"/>
            <w:r>
              <w:rPr>
                <w:sz w:val="24"/>
                <w:szCs w:val="24"/>
              </w:rPr>
              <w:t>Комсомольская</w:t>
            </w:r>
            <w:proofErr w:type="gramEnd"/>
            <w:r>
              <w:rPr>
                <w:sz w:val="24"/>
                <w:szCs w:val="24"/>
              </w:rPr>
              <w:t xml:space="preserve"> до ул. Калинина,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ул. Фрунзе до ул. Володарского, 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от ул. </w:t>
            </w:r>
            <w:proofErr w:type="spellStart"/>
            <w:r>
              <w:rPr>
                <w:sz w:val="24"/>
                <w:szCs w:val="24"/>
              </w:rPr>
              <w:t>Севская</w:t>
            </w:r>
            <w:proofErr w:type="spellEnd"/>
            <w:r>
              <w:rPr>
                <w:sz w:val="24"/>
                <w:szCs w:val="24"/>
              </w:rPr>
              <w:t xml:space="preserve"> до ул. Воровского,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от ул. Воровского до ул. генерала Петрова;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D901A2">
              <w:rPr>
                <w:b/>
                <w:sz w:val="24"/>
                <w:szCs w:val="24"/>
              </w:rPr>
              <w:t>ул. Дзержинского</w:t>
            </w:r>
            <w:r>
              <w:rPr>
                <w:sz w:val="24"/>
                <w:szCs w:val="24"/>
              </w:rPr>
              <w:t>: левая и правая сторона: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ул. </w:t>
            </w:r>
            <w:proofErr w:type="gramStart"/>
            <w:r>
              <w:rPr>
                <w:sz w:val="24"/>
                <w:szCs w:val="24"/>
              </w:rPr>
              <w:t>Комсомольская</w:t>
            </w:r>
            <w:proofErr w:type="gramEnd"/>
            <w:r>
              <w:rPr>
                <w:sz w:val="24"/>
                <w:szCs w:val="24"/>
              </w:rPr>
              <w:t xml:space="preserve"> до ул. Калинина,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ул. Володарского до ул</w:t>
            </w:r>
            <w:proofErr w:type="gramStart"/>
            <w:r>
              <w:rPr>
                <w:sz w:val="24"/>
                <w:szCs w:val="24"/>
              </w:rPr>
              <w:t>.У</w:t>
            </w:r>
            <w:proofErr w:type="gramEnd"/>
            <w:r>
              <w:rPr>
                <w:sz w:val="24"/>
                <w:szCs w:val="24"/>
              </w:rPr>
              <w:t>рицкого;</w:t>
            </w:r>
          </w:p>
          <w:p w:rsid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Здание администрации </w:t>
            </w:r>
            <w:r w:rsidRPr="00D901A2">
              <w:rPr>
                <w:sz w:val="24"/>
                <w:szCs w:val="24"/>
              </w:rPr>
              <w:t xml:space="preserve">ул. </w:t>
            </w:r>
            <w:proofErr w:type="gramStart"/>
            <w:r w:rsidRPr="00D901A2">
              <w:rPr>
                <w:sz w:val="24"/>
                <w:szCs w:val="24"/>
              </w:rPr>
              <w:t>Советская</w:t>
            </w:r>
            <w:proofErr w:type="gramEnd"/>
            <w:r w:rsidRPr="00D901A2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55;</w:t>
            </w:r>
          </w:p>
          <w:p w:rsidR="00D901A2" w:rsidRPr="00D901A2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Здание ул. Ленина, </w:t>
            </w:r>
            <w:r w:rsidR="00791589">
              <w:rPr>
                <w:sz w:val="24"/>
                <w:szCs w:val="24"/>
              </w:rPr>
              <w:t xml:space="preserve">86 </w:t>
            </w:r>
            <w:proofErr w:type="gramStart"/>
            <w:r w:rsidR="00791589">
              <w:rPr>
                <w:sz w:val="24"/>
                <w:szCs w:val="24"/>
              </w:rPr>
              <w:t xml:space="preserve">( </w:t>
            </w:r>
            <w:proofErr w:type="gramEnd"/>
            <w:r w:rsidR="00791589">
              <w:rPr>
                <w:sz w:val="24"/>
                <w:szCs w:val="24"/>
              </w:rPr>
              <w:t>бывшее КБО)</w:t>
            </w:r>
          </w:p>
          <w:p w:rsidR="00232985" w:rsidRPr="00791589" w:rsidRDefault="00D901A2" w:rsidP="0025648B">
            <w:pPr>
              <w:contextualSpacing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Здание  ул. Ленина</w:t>
            </w:r>
            <w:proofErr w:type="gramStart"/>
            <w:r>
              <w:rPr>
                <w:b/>
                <w:sz w:val="24"/>
                <w:szCs w:val="24"/>
              </w:rPr>
              <w:t>,</w:t>
            </w:r>
            <w:r w:rsidR="00791589">
              <w:rPr>
                <w:b/>
                <w:sz w:val="24"/>
                <w:szCs w:val="24"/>
              </w:rPr>
              <w:t>(</w:t>
            </w:r>
            <w:proofErr w:type="gramEnd"/>
            <w:r w:rsidR="00791589">
              <w:rPr>
                <w:sz w:val="24"/>
                <w:szCs w:val="24"/>
              </w:rPr>
              <w:t>здание МБКУ «</w:t>
            </w:r>
            <w:proofErr w:type="spellStart"/>
            <w:r w:rsidR="00791589">
              <w:rPr>
                <w:sz w:val="24"/>
                <w:szCs w:val="24"/>
              </w:rPr>
              <w:t>Трубчевский</w:t>
            </w:r>
            <w:proofErr w:type="spellEnd"/>
            <w:r w:rsidR="00791589">
              <w:rPr>
                <w:sz w:val="24"/>
                <w:szCs w:val="24"/>
              </w:rPr>
              <w:t xml:space="preserve"> </w:t>
            </w:r>
            <w:proofErr w:type="spellStart"/>
            <w:r w:rsidR="00791589">
              <w:rPr>
                <w:sz w:val="24"/>
                <w:szCs w:val="24"/>
              </w:rPr>
              <w:t>МЦКиО</w:t>
            </w:r>
            <w:proofErr w:type="spellEnd"/>
            <w:r w:rsidR="00791589">
              <w:rPr>
                <w:sz w:val="24"/>
                <w:szCs w:val="24"/>
              </w:rPr>
              <w:t>»</w:t>
            </w:r>
          </w:p>
          <w:p w:rsidR="00D901A2" w:rsidRDefault="00B734D4" w:rsidP="0025648B">
            <w:pPr>
              <w:contextualSpacing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</w:t>
            </w:r>
            <w:r w:rsidR="00D901A2">
              <w:rPr>
                <w:b/>
                <w:sz w:val="24"/>
                <w:szCs w:val="24"/>
              </w:rPr>
              <w:t>л. Брянская:</w:t>
            </w:r>
          </w:p>
          <w:p w:rsidR="00D901A2" w:rsidRDefault="00147846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="00D901A2">
              <w:rPr>
                <w:sz w:val="24"/>
                <w:szCs w:val="24"/>
              </w:rPr>
              <w:t>т ул. Калинина до ул. Фрунзе.</w:t>
            </w:r>
          </w:p>
          <w:p w:rsidR="00D901A2" w:rsidRDefault="00147846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о</w:t>
            </w:r>
            <w:r w:rsidR="00D901A2">
              <w:rPr>
                <w:sz w:val="24"/>
                <w:szCs w:val="24"/>
              </w:rPr>
              <w:t>т ул. Володарского до ул. Урицкого,</w:t>
            </w:r>
          </w:p>
          <w:p w:rsidR="00D901A2" w:rsidRDefault="00147846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="00D901A2">
              <w:rPr>
                <w:sz w:val="24"/>
                <w:szCs w:val="24"/>
              </w:rPr>
              <w:t xml:space="preserve">т ул. </w:t>
            </w:r>
            <w:r w:rsidR="00791589">
              <w:rPr>
                <w:sz w:val="24"/>
                <w:szCs w:val="24"/>
              </w:rPr>
              <w:t>Урицкого до ул. Советская</w:t>
            </w:r>
            <w:proofErr w:type="gramStart"/>
            <w:r w:rsidR="00791589">
              <w:rPr>
                <w:sz w:val="24"/>
                <w:szCs w:val="24"/>
              </w:rPr>
              <w:t>4</w:t>
            </w:r>
            <w:proofErr w:type="gramEnd"/>
          </w:p>
          <w:p w:rsidR="00791589" w:rsidRDefault="00147846" w:rsidP="0025648B">
            <w:pPr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</w:t>
            </w:r>
            <w:r w:rsidR="00791589" w:rsidRPr="00791589">
              <w:rPr>
                <w:b/>
                <w:sz w:val="24"/>
                <w:szCs w:val="24"/>
              </w:rPr>
              <w:t>л. Володарского:</w:t>
            </w:r>
          </w:p>
          <w:p w:rsidR="00791589" w:rsidRDefault="00791589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 учебного городка аграрного колледжа</w:t>
            </w:r>
          </w:p>
          <w:p w:rsidR="00791589" w:rsidRDefault="00147846" w:rsidP="0025648B">
            <w:pPr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</w:t>
            </w:r>
            <w:r w:rsidR="00791589" w:rsidRPr="00791589">
              <w:rPr>
                <w:b/>
                <w:sz w:val="24"/>
                <w:szCs w:val="24"/>
              </w:rPr>
              <w:t>л. Урицкого</w:t>
            </w:r>
            <w:r w:rsidR="00791589">
              <w:rPr>
                <w:b/>
                <w:sz w:val="24"/>
                <w:szCs w:val="24"/>
              </w:rPr>
              <w:t>:</w:t>
            </w:r>
          </w:p>
          <w:p w:rsidR="00791589" w:rsidRDefault="00147846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="00791589" w:rsidRPr="00791589">
              <w:rPr>
                <w:sz w:val="24"/>
                <w:szCs w:val="24"/>
              </w:rPr>
              <w:t xml:space="preserve">т ул. Ленина до ул. Свердлова </w:t>
            </w:r>
            <w:proofErr w:type="gramStart"/>
            <w:r w:rsidR="00791589" w:rsidRPr="00791589">
              <w:rPr>
                <w:sz w:val="24"/>
                <w:szCs w:val="24"/>
              </w:rPr>
              <w:t xml:space="preserve">( </w:t>
            </w:r>
            <w:proofErr w:type="gramEnd"/>
            <w:r w:rsidR="00791589" w:rsidRPr="00791589">
              <w:rPr>
                <w:sz w:val="24"/>
                <w:szCs w:val="24"/>
              </w:rPr>
              <w:t>кафе-кондитерская),</w:t>
            </w:r>
          </w:p>
          <w:p w:rsidR="00791589" w:rsidRDefault="00147846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 w:rsidR="00791589">
              <w:rPr>
                <w:sz w:val="24"/>
                <w:szCs w:val="24"/>
              </w:rPr>
              <w:t>т ул. Свердлова до парка</w:t>
            </w:r>
          </w:p>
          <w:p w:rsidR="000B23A7" w:rsidRDefault="002C1BF1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Брянская,</w:t>
            </w:r>
            <w:r w:rsidR="000B23A7">
              <w:rPr>
                <w:sz w:val="24"/>
                <w:szCs w:val="24"/>
              </w:rPr>
              <w:t>.80</w:t>
            </w:r>
            <w:r>
              <w:rPr>
                <w:sz w:val="24"/>
                <w:szCs w:val="24"/>
              </w:rPr>
              <w:t xml:space="preserve"> (магазин Династия)</w:t>
            </w:r>
          </w:p>
          <w:p w:rsidR="002C1BF1" w:rsidRDefault="002C1BF1" w:rsidP="002C1BF1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ул. Брянская,.80 (магазин Династия)</w:t>
            </w:r>
          </w:p>
          <w:p w:rsidR="002C1BF1" w:rsidRDefault="002C1BF1" w:rsidP="002C1BF1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ул. Брянская,.80 (магазин Династия)</w:t>
            </w:r>
          </w:p>
          <w:p w:rsidR="002C1BF1" w:rsidRDefault="002C1BF1" w:rsidP="002C1BF1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Здание МБУ </w:t>
            </w:r>
            <w:proofErr w:type="spellStart"/>
            <w:r>
              <w:rPr>
                <w:sz w:val="24"/>
                <w:szCs w:val="24"/>
              </w:rPr>
              <w:t>Трубчевский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МЦКиО</w:t>
            </w:r>
            <w:proofErr w:type="spellEnd"/>
            <w:r>
              <w:rPr>
                <w:sz w:val="24"/>
                <w:szCs w:val="24"/>
              </w:rPr>
              <w:t xml:space="preserve"> ул. Ленина, 72»А»- стена здания с ул. Советская</w:t>
            </w:r>
          </w:p>
          <w:p w:rsidR="002C1BF1" w:rsidRDefault="002C1BF1" w:rsidP="002C1BF1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Здание МБОУ </w:t>
            </w:r>
            <w:proofErr w:type="spellStart"/>
            <w:r>
              <w:rPr>
                <w:sz w:val="24"/>
                <w:szCs w:val="24"/>
              </w:rPr>
              <w:t>Трубчевская</w:t>
            </w:r>
            <w:proofErr w:type="spellEnd"/>
            <w:r>
              <w:rPr>
                <w:sz w:val="24"/>
                <w:szCs w:val="24"/>
              </w:rPr>
              <w:t xml:space="preserve"> СОШ № 1, ул</w:t>
            </w:r>
            <w:proofErr w:type="gramStart"/>
            <w:r>
              <w:rPr>
                <w:sz w:val="24"/>
                <w:szCs w:val="24"/>
              </w:rPr>
              <w:t>.У</w:t>
            </w:r>
            <w:proofErr w:type="gramEnd"/>
            <w:r>
              <w:rPr>
                <w:sz w:val="24"/>
                <w:szCs w:val="24"/>
              </w:rPr>
              <w:t>рицкого,42 –стена здания с ул. Ленина</w:t>
            </w:r>
          </w:p>
          <w:p w:rsidR="002C1BF1" w:rsidRDefault="002C1BF1" w:rsidP="002C1BF1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96450E">
              <w:rPr>
                <w:sz w:val="24"/>
                <w:szCs w:val="24"/>
              </w:rPr>
              <w:t>Здание магазина ул. Урицкого,48</w:t>
            </w:r>
          </w:p>
          <w:p w:rsidR="002C1BF1" w:rsidRDefault="002C1BF1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96450E">
              <w:rPr>
                <w:sz w:val="24"/>
                <w:szCs w:val="24"/>
              </w:rPr>
              <w:t>Здание магазина ул. Урицкого,32</w:t>
            </w:r>
          </w:p>
          <w:p w:rsidR="00D143B9" w:rsidRDefault="00D143B9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Жилой дом ул. </w:t>
            </w:r>
            <w:proofErr w:type="gramStart"/>
            <w:r>
              <w:rPr>
                <w:sz w:val="24"/>
                <w:szCs w:val="24"/>
              </w:rPr>
              <w:t>Брянская</w:t>
            </w:r>
            <w:proofErr w:type="gramEnd"/>
            <w:r>
              <w:rPr>
                <w:sz w:val="24"/>
                <w:szCs w:val="24"/>
              </w:rPr>
              <w:t>, 47 (торцевой фасад)</w:t>
            </w:r>
          </w:p>
          <w:p w:rsidR="00D143B9" w:rsidRDefault="00D143B9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Здание ул. </w:t>
            </w:r>
            <w:proofErr w:type="gramStart"/>
            <w:r>
              <w:rPr>
                <w:sz w:val="24"/>
                <w:szCs w:val="24"/>
              </w:rPr>
              <w:t>Брянская</w:t>
            </w:r>
            <w:proofErr w:type="gramEnd"/>
            <w:r>
              <w:rPr>
                <w:sz w:val="24"/>
                <w:szCs w:val="24"/>
              </w:rPr>
              <w:t>. 60 (торцевой, главный фасад)</w:t>
            </w:r>
          </w:p>
          <w:p w:rsidR="00D143B9" w:rsidRDefault="00D143B9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Жилой дом ул. </w:t>
            </w:r>
            <w:proofErr w:type="gramStart"/>
            <w:r>
              <w:rPr>
                <w:sz w:val="24"/>
                <w:szCs w:val="24"/>
              </w:rPr>
              <w:t>Брянская</w:t>
            </w:r>
            <w:proofErr w:type="gramEnd"/>
            <w:r>
              <w:rPr>
                <w:sz w:val="24"/>
                <w:szCs w:val="24"/>
              </w:rPr>
              <w:t>, 62(торцевой фасад у проезда)</w:t>
            </w:r>
          </w:p>
          <w:p w:rsidR="00A32370" w:rsidRDefault="00A103F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Остановочные </w:t>
            </w:r>
            <w:r w:rsidR="00A32370">
              <w:rPr>
                <w:sz w:val="24"/>
                <w:szCs w:val="24"/>
              </w:rPr>
              <w:t xml:space="preserve"> пункт</w:t>
            </w:r>
            <w:r>
              <w:rPr>
                <w:sz w:val="24"/>
                <w:szCs w:val="24"/>
              </w:rPr>
              <w:t xml:space="preserve">ы </w:t>
            </w:r>
            <w:r w:rsidR="00A32370">
              <w:rPr>
                <w:sz w:val="24"/>
                <w:szCs w:val="24"/>
              </w:rPr>
              <w:t xml:space="preserve"> движения</w:t>
            </w:r>
            <w:r>
              <w:rPr>
                <w:sz w:val="24"/>
                <w:szCs w:val="24"/>
              </w:rPr>
              <w:t xml:space="preserve"> </w:t>
            </w:r>
            <w:r w:rsidR="00A32370">
              <w:rPr>
                <w:sz w:val="24"/>
                <w:szCs w:val="24"/>
              </w:rPr>
              <w:t xml:space="preserve"> общественного транспорта ул. Брянская: левая сторона улицы:</w:t>
            </w:r>
          </w:p>
          <w:p w:rsidR="00A32370" w:rsidRDefault="00A32370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Остановка</w:t>
            </w:r>
            <w:r w:rsidR="00A103F2">
              <w:rPr>
                <w:sz w:val="24"/>
                <w:szCs w:val="24"/>
              </w:rPr>
              <w:t xml:space="preserve">  «Почта»</w:t>
            </w:r>
          </w:p>
          <w:p w:rsidR="00A32370" w:rsidRDefault="00A103F2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Остановка «Центр»</w:t>
            </w:r>
          </w:p>
          <w:p w:rsidR="00A32370" w:rsidRDefault="00A32370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Остановка «П</w:t>
            </w:r>
            <w:r w:rsidR="00A103F2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щекомбинат»</w:t>
            </w:r>
          </w:p>
          <w:p w:rsidR="00A32370" w:rsidRDefault="00A32370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Правая сторона улицы:</w:t>
            </w:r>
          </w:p>
          <w:p w:rsidR="00A32370" w:rsidRDefault="00A32370" w:rsidP="0025648B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Остановка</w:t>
            </w:r>
            <w:r w:rsidR="00A103F2">
              <w:rPr>
                <w:sz w:val="24"/>
                <w:szCs w:val="24"/>
              </w:rPr>
              <w:t xml:space="preserve"> «КДП»</w:t>
            </w:r>
          </w:p>
          <w:p w:rsidR="0025648B" w:rsidRDefault="00A32370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Остановка </w:t>
            </w:r>
            <w:r w:rsidR="00A103F2">
              <w:rPr>
                <w:sz w:val="24"/>
                <w:szCs w:val="24"/>
              </w:rPr>
              <w:t xml:space="preserve"> «Почта</w:t>
            </w:r>
            <w:r w:rsidR="00C91D5E">
              <w:rPr>
                <w:sz w:val="24"/>
                <w:szCs w:val="24"/>
              </w:rPr>
              <w:t>»</w:t>
            </w:r>
          </w:p>
          <w:p w:rsidR="00525558" w:rsidRDefault="00525558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Территория торгового центра «Катя» ул</w:t>
            </w:r>
            <w:proofErr w:type="gramStart"/>
            <w:r>
              <w:rPr>
                <w:sz w:val="24"/>
                <w:szCs w:val="24"/>
              </w:rPr>
              <w:t>.У</w:t>
            </w:r>
            <w:proofErr w:type="gramEnd"/>
            <w:r>
              <w:rPr>
                <w:sz w:val="24"/>
                <w:szCs w:val="24"/>
              </w:rPr>
              <w:t>рицкого, 14</w:t>
            </w:r>
          </w:p>
          <w:p w:rsidR="000657AC" w:rsidRDefault="000657AC" w:rsidP="00260AC8">
            <w:pPr>
              <w:contextualSpacing/>
              <w:rPr>
                <w:sz w:val="24"/>
                <w:szCs w:val="24"/>
              </w:rPr>
            </w:pPr>
          </w:p>
          <w:p w:rsidR="000657AC" w:rsidRDefault="000657AC" w:rsidP="00260AC8">
            <w:pPr>
              <w:contextualSpacing/>
              <w:rPr>
                <w:sz w:val="24"/>
                <w:szCs w:val="24"/>
              </w:rPr>
            </w:pPr>
          </w:p>
          <w:p w:rsidR="000657AC" w:rsidRDefault="000657AC" w:rsidP="00260AC8">
            <w:pPr>
              <w:contextualSpacing/>
              <w:rPr>
                <w:sz w:val="24"/>
                <w:szCs w:val="24"/>
              </w:rPr>
            </w:pPr>
          </w:p>
          <w:p w:rsidR="000657AC" w:rsidRDefault="000657AC" w:rsidP="00260AC8">
            <w:pPr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Торгово-офисное здание ул. </w:t>
            </w:r>
            <w:proofErr w:type="gramStart"/>
            <w:r>
              <w:rPr>
                <w:sz w:val="24"/>
                <w:szCs w:val="24"/>
              </w:rPr>
              <w:t>Брянская</w:t>
            </w:r>
            <w:proofErr w:type="gramEnd"/>
            <w:r>
              <w:rPr>
                <w:sz w:val="24"/>
                <w:szCs w:val="24"/>
              </w:rPr>
              <w:t>, 67,69</w:t>
            </w:r>
          </w:p>
          <w:p w:rsidR="000657AC" w:rsidRPr="000657AC" w:rsidRDefault="000657AC" w:rsidP="00260AC8">
            <w:pPr>
              <w:contextualSpacing/>
              <w:rPr>
                <w:sz w:val="24"/>
                <w:szCs w:val="24"/>
              </w:rPr>
            </w:pPr>
            <w:r w:rsidRPr="000657AC">
              <w:rPr>
                <w:sz w:val="24"/>
                <w:szCs w:val="24"/>
              </w:rPr>
              <w:t xml:space="preserve">Магазин промышленных товаров ул. </w:t>
            </w:r>
            <w:proofErr w:type="spellStart"/>
            <w:r w:rsidRPr="000657AC">
              <w:rPr>
                <w:sz w:val="24"/>
                <w:szCs w:val="24"/>
              </w:rPr>
              <w:t>Севская</w:t>
            </w:r>
            <w:proofErr w:type="spellEnd"/>
            <w:r w:rsidRPr="000657AC">
              <w:rPr>
                <w:sz w:val="24"/>
                <w:szCs w:val="24"/>
              </w:rPr>
              <w:t>, 15</w:t>
            </w:r>
          </w:p>
        </w:tc>
        <w:tc>
          <w:tcPr>
            <w:tcW w:w="2517" w:type="dxa"/>
          </w:tcPr>
          <w:p w:rsidR="005E6645" w:rsidRDefault="005E6645" w:rsidP="001D0C8D">
            <w:pPr>
              <w:contextualSpacing/>
              <w:rPr>
                <w:color w:val="000000"/>
              </w:rPr>
            </w:pPr>
          </w:p>
          <w:p w:rsidR="005E6645" w:rsidRPr="001D0C8D" w:rsidRDefault="005E6645" w:rsidP="001D0C8D">
            <w:pPr>
              <w:contextualSpacing/>
              <w:rPr>
                <w:color w:val="000000"/>
                <w:sz w:val="32"/>
              </w:rPr>
            </w:pP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AF1D3F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260AC8" w:rsidRPr="001D0C8D" w:rsidRDefault="00260AC8" w:rsidP="001D0C8D">
            <w:pPr>
              <w:contextualSpacing/>
              <w:rPr>
                <w:color w:val="000000"/>
                <w:sz w:val="32"/>
              </w:rPr>
            </w:pP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260AC8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10"/>
              </w:rPr>
            </w:pP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5E6645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5E6645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25648B" w:rsidRDefault="0025648B" w:rsidP="001D0C8D">
            <w:pPr>
              <w:contextualSpacing/>
              <w:rPr>
                <w:color w:val="000000"/>
              </w:rPr>
            </w:pPr>
          </w:p>
          <w:p w:rsidR="005E6645" w:rsidRDefault="005E6645" w:rsidP="001D0C8D">
            <w:pPr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25648B" w:rsidRDefault="0025648B" w:rsidP="001D0C8D">
            <w:pPr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25648B" w:rsidRDefault="0025648B" w:rsidP="001D0C8D">
            <w:pPr>
              <w:contextualSpacing/>
              <w:rPr>
                <w:color w:val="000000"/>
              </w:rPr>
            </w:pPr>
          </w:p>
          <w:p w:rsidR="0025648B" w:rsidRDefault="0025648B" w:rsidP="001D0C8D">
            <w:pPr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12"/>
              </w:rPr>
            </w:pPr>
          </w:p>
          <w:p w:rsid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25648B" w:rsidRDefault="0025648B" w:rsidP="001D0C8D">
            <w:pPr>
              <w:contextualSpacing/>
              <w:rPr>
                <w:color w:val="000000"/>
              </w:rPr>
            </w:pPr>
          </w:p>
          <w:p w:rsidR="00D1710D" w:rsidRDefault="00D1710D" w:rsidP="001D0C8D">
            <w:pPr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lastRenderedPageBreak/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1D0C8D">
            <w:pPr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1D0C8D">
            <w:pPr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1710D" w:rsidRPr="001D0C8D" w:rsidRDefault="00D1710D" w:rsidP="005E6645">
            <w:pPr>
              <w:spacing w:before="120" w:after="120"/>
              <w:contextualSpacing/>
              <w:rPr>
                <w:color w:val="000000"/>
                <w:sz w:val="1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настенное </w:t>
            </w:r>
            <w:proofErr w:type="spellStart"/>
            <w:r>
              <w:rPr>
                <w:color w:val="000000"/>
                <w:sz w:val="24"/>
              </w:rPr>
              <w:t>панно</w:t>
            </w:r>
            <w:proofErr w:type="gramStart"/>
            <w:r>
              <w:rPr>
                <w:color w:val="000000"/>
                <w:sz w:val="24"/>
              </w:rPr>
              <w:t>,щ</w:t>
            </w:r>
            <w:proofErr w:type="gramEnd"/>
            <w:r>
              <w:rPr>
                <w:color w:val="000000"/>
                <w:sz w:val="24"/>
              </w:rPr>
              <w:t>ит</w:t>
            </w:r>
            <w:proofErr w:type="spellEnd"/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настенное </w:t>
            </w:r>
            <w:proofErr w:type="spellStart"/>
            <w:r>
              <w:rPr>
                <w:color w:val="000000"/>
                <w:sz w:val="24"/>
              </w:rPr>
              <w:t>панно</w:t>
            </w:r>
            <w:proofErr w:type="gramStart"/>
            <w:r>
              <w:rPr>
                <w:color w:val="000000"/>
                <w:sz w:val="24"/>
              </w:rPr>
              <w:t>,щ</w:t>
            </w:r>
            <w:proofErr w:type="gramEnd"/>
            <w:r>
              <w:rPr>
                <w:color w:val="000000"/>
                <w:sz w:val="24"/>
              </w:rPr>
              <w:t>ит</w:t>
            </w:r>
            <w:proofErr w:type="spellEnd"/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настенное </w:t>
            </w:r>
            <w:proofErr w:type="spellStart"/>
            <w:r>
              <w:rPr>
                <w:color w:val="000000"/>
                <w:sz w:val="24"/>
              </w:rPr>
              <w:t>панно</w:t>
            </w:r>
            <w:proofErr w:type="gramStart"/>
            <w:r>
              <w:rPr>
                <w:color w:val="000000"/>
                <w:sz w:val="24"/>
              </w:rPr>
              <w:t>,щ</w:t>
            </w:r>
            <w:proofErr w:type="gramEnd"/>
            <w:r>
              <w:rPr>
                <w:color w:val="000000"/>
                <w:sz w:val="24"/>
              </w:rPr>
              <w:t>ит</w:t>
            </w:r>
            <w:proofErr w:type="spellEnd"/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настенное </w:t>
            </w:r>
            <w:proofErr w:type="spellStart"/>
            <w:r>
              <w:rPr>
                <w:color w:val="000000"/>
                <w:sz w:val="24"/>
              </w:rPr>
              <w:t>панно</w:t>
            </w:r>
            <w:proofErr w:type="gramStart"/>
            <w:r>
              <w:rPr>
                <w:color w:val="000000"/>
                <w:sz w:val="24"/>
              </w:rPr>
              <w:t>,щ</w:t>
            </w:r>
            <w:proofErr w:type="gramEnd"/>
            <w:r>
              <w:rPr>
                <w:color w:val="000000"/>
                <w:sz w:val="24"/>
              </w:rPr>
              <w:t>ит</w:t>
            </w:r>
            <w:proofErr w:type="spellEnd"/>
          </w:p>
          <w:p w:rsidR="00D1710D" w:rsidRDefault="00D171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1710D" w:rsidRPr="001D0C8D" w:rsidRDefault="00D1710D" w:rsidP="005E6645">
            <w:pPr>
              <w:spacing w:before="120" w:after="120"/>
              <w:contextualSpacing/>
              <w:rPr>
                <w:color w:val="000000"/>
                <w:sz w:val="6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1D0C8D" w:rsidRPr="001D0C8D" w:rsidRDefault="001D0C8D" w:rsidP="001D0C8D">
            <w:pPr>
              <w:contextualSpacing/>
              <w:rPr>
                <w:color w:val="000000"/>
                <w:sz w:val="24"/>
              </w:rPr>
            </w:pPr>
            <w:r w:rsidRPr="001D0C8D">
              <w:rPr>
                <w:color w:val="000000"/>
                <w:sz w:val="24"/>
              </w:rPr>
              <w:t>щитовая установка</w:t>
            </w:r>
          </w:p>
          <w:p w:rsidR="00D1710D" w:rsidRDefault="00D171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1710D" w:rsidRPr="001D0C8D" w:rsidRDefault="00D1710D" w:rsidP="005E6645">
            <w:pPr>
              <w:spacing w:before="120" w:after="120"/>
              <w:contextualSpacing/>
              <w:rPr>
                <w:color w:val="000000"/>
                <w:sz w:val="28"/>
              </w:rPr>
            </w:pPr>
          </w:p>
          <w:p w:rsidR="00D1710D" w:rsidRDefault="001D0C8D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D1710D" w:rsidRPr="001D0C8D" w:rsidRDefault="00D1710D" w:rsidP="005E6645">
            <w:pPr>
              <w:spacing w:before="120" w:after="120"/>
              <w:contextualSpacing/>
              <w:rPr>
                <w:color w:val="000000"/>
                <w:sz w:val="32"/>
              </w:rPr>
            </w:pP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D1710D" w:rsidRPr="001D0C8D" w:rsidRDefault="00D1710D" w:rsidP="005E6645">
            <w:pPr>
              <w:spacing w:before="120" w:after="120"/>
              <w:contextualSpacing/>
              <w:rPr>
                <w:color w:val="000000"/>
                <w:sz w:val="36"/>
              </w:rPr>
            </w:pPr>
          </w:p>
          <w:p w:rsidR="001D0C8D" w:rsidRDefault="001D0C8D" w:rsidP="001D0C8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D1710D" w:rsidRPr="00845A0D" w:rsidRDefault="00D1710D" w:rsidP="005E6645">
            <w:pPr>
              <w:spacing w:before="120" w:after="120"/>
              <w:contextualSpacing/>
              <w:rPr>
                <w:color w:val="000000"/>
                <w:sz w:val="24"/>
              </w:rPr>
            </w:pP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Pr="00845A0D" w:rsidRDefault="001D0C8D" w:rsidP="005E6645">
            <w:pPr>
              <w:spacing w:before="120" w:after="120"/>
              <w:contextualSpacing/>
              <w:rPr>
                <w:color w:val="000000"/>
                <w:sz w:val="32"/>
              </w:rPr>
            </w:pP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кронштейн</w:t>
            </w:r>
          </w:p>
          <w:p w:rsidR="001D0C8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крышная</w:t>
            </w:r>
            <w:proofErr w:type="spellEnd"/>
            <w:r>
              <w:rPr>
                <w:color w:val="000000"/>
              </w:rPr>
              <w:t xml:space="preserve"> установка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крышная</w:t>
            </w:r>
            <w:proofErr w:type="spellEnd"/>
            <w:r>
              <w:rPr>
                <w:color w:val="000000"/>
              </w:rPr>
              <w:t xml:space="preserve"> установка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крышная</w:t>
            </w:r>
            <w:proofErr w:type="spellEnd"/>
            <w:r>
              <w:rPr>
                <w:color w:val="000000"/>
              </w:rPr>
              <w:t xml:space="preserve"> установка</w:t>
            </w:r>
          </w:p>
          <w:p w:rsidR="001D0C8D" w:rsidRDefault="001D0C8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845A0D" w:rsidRPr="00845A0D" w:rsidRDefault="00845A0D" w:rsidP="005E6645">
            <w:pPr>
              <w:spacing w:before="120" w:after="120"/>
              <w:contextualSpacing/>
              <w:rPr>
                <w:color w:val="000000"/>
                <w:sz w:val="40"/>
              </w:rPr>
            </w:pPr>
          </w:p>
          <w:p w:rsidR="00845A0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перетяжка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lastRenderedPageBreak/>
              <w:t>перетяжка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перетяжка</w:t>
            </w:r>
          </w:p>
          <w:p w:rsidR="00845A0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845A0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845A0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перетяжка</w:t>
            </w:r>
          </w:p>
          <w:p w:rsidR="00845A0D" w:rsidRPr="00845A0D" w:rsidRDefault="00845A0D" w:rsidP="005E6645">
            <w:pPr>
              <w:spacing w:before="120" w:after="120"/>
              <w:contextualSpacing/>
              <w:rPr>
                <w:color w:val="000000"/>
                <w:sz w:val="32"/>
              </w:rPr>
            </w:pPr>
          </w:p>
          <w:p w:rsidR="00845A0D" w:rsidRDefault="00845A0D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временная перетяжка</w:t>
            </w:r>
          </w:p>
          <w:p w:rsidR="00845A0D" w:rsidRDefault="00845A0D" w:rsidP="00845A0D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временная перетяжка</w:t>
            </w:r>
          </w:p>
          <w:p w:rsidR="002C1BF1" w:rsidRDefault="002C1BF1" w:rsidP="00845A0D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банер</w:t>
            </w:r>
            <w:proofErr w:type="spellEnd"/>
            <w:r>
              <w:rPr>
                <w:color w:val="000000"/>
              </w:rPr>
              <w:t xml:space="preserve"> на ограждении</w:t>
            </w:r>
          </w:p>
          <w:p w:rsidR="002C1BF1" w:rsidRDefault="002C1BF1" w:rsidP="002C1BF1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банер</w:t>
            </w:r>
            <w:proofErr w:type="spellEnd"/>
            <w:r>
              <w:rPr>
                <w:color w:val="000000"/>
              </w:rPr>
              <w:t xml:space="preserve"> на ограждении</w:t>
            </w:r>
          </w:p>
          <w:p w:rsidR="002C1BF1" w:rsidRDefault="002C1BF1" w:rsidP="002C1BF1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банер</w:t>
            </w:r>
            <w:proofErr w:type="spellEnd"/>
            <w:r>
              <w:rPr>
                <w:color w:val="000000"/>
              </w:rPr>
              <w:t xml:space="preserve"> на ограждении</w:t>
            </w:r>
          </w:p>
          <w:p w:rsidR="00C86095" w:rsidRDefault="0096450E" w:rsidP="005E6645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бан</w:t>
            </w:r>
            <w:r w:rsidR="002C1BF1">
              <w:rPr>
                <w:color w:val="000000"/>
              </w:rPr>
              <w:t>ер</w:t>
            </w:r>
            <w:proofErr w:type="spellEnd"/>
            <w:r w:rsidR="002C1BF1">
              <w:rPr>
                <w:color w:val="000000"/>
              </w:rPr>
              <w:t xml:space="preserve"> </w:t>
            </w:r>
            <w:proofErr w:type="gramStart"/>
            <w:r w:rsidR="002C1BF1">
              <w:rPr>
                <w:color w:val="000000"/>
              </w:rPr>
              <w:t>–с</w:t>
            </w:r>
            <w:proofErr w:type="gramEnd"/>
            <w:r w:rsidR="002C1BF1">
              <w:rPr>
                <w:color w:val="000000"/>
              </w:rPr>
              <w:t>оциальная реклама</w:t>
            </w:r>
          </w:p>
          <w:p w:rsidR="002C1BF1" w:rsidRDefault="0096450E" w:rsidP="005E6645">
            <w:pPr>
              <w:spacing w:before="120" w:after="120"/>
              <w:contextualSpacing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бан</w:t>
            </w:r>
            <w:r w:rsidR="002C1BF1">
              <w:rPr>
                <w:color w:val="000000"/>
              </w:rPr>
              <w:t>ер-</w:t>
            </w:r>
            <w:r>
              <w:rPr>
                <w:color w:val="000000"/>
              </w:rPr>
              <w:t>социальная</w:t>
            </w:r>
            <w:proofErr w:type="spellEnd"/>
            <w:r>
              <w:rPr>
                <w:color w:val="000000"/>
              </w:rPr>
              <w:t xml:space="preserve"> реклама</w:t>
            </w:r>
          </w:p>
          <w:p w:rsidR="0096450E" w:rsidRDefault="0096450E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настенное </w:t>
            </w:r>
            <w:proofErr w:type="spellStart"/>
            <w:r>
              <w:rPr>
                <w:color w:val="000000"/>
              </w:rPr>
              <w:t>панно-банер</w:t>
            </w:r>
            <w:proofErr w:type="spellEnd"/>
          </w:p>
          <w:p w:rsidR="0096450E" w:rsidRDefault="0096450E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настенное </w:t>
            </w:r>
            <w:proofErr w:type="spellStart"/>
            <w:r>
              <w:rPr>
                <w:color w:val="000000"/>
              </w:rPr>
              <w:t>панно-банер</w:t>
            </w:r>
            <w:proofErr w:type="spellEnd"/>
          </w:p>
          <w:p w:rsidR="00D143B9" w:rsidRDefault="00D143B9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настенное </w:t>
            </w:r>
            <w:proofErr w:type="spellStart"/>
            <w:r>
              <w:rPr>
                <w:color w:val="000000"/>
              </w:rPr>
              <w:t>панно-банер</w:t>
            </w:r>
            <w:proofErr w:type="spellEnd"/>
          </w:p>
          <w:p w:rsidR="00D143B9" w:rsidRDefault="00D143B9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настенное </w:t>
            </w:r>
            <w:proofErr w:type="spellStart"/>
            <w:r>
              <w:rPr>
                <w:color w:val="000000"/>
              </w:rPr>
              <w:t>панно-банер</w:t>
            </w:r>
            <w:proofErr w:type="spellEnd"/>
          </w:p>
          <w:p w:rsidR="00C91D5E" w:rsidRDefault="00C91D5E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143B9" w:rsidRDefault="00D143B9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настенное </w:t>
            </w:r>
            <w:proofErr w:type="spellStart"/>
            <w:r>
              <w:rPr>
                <w:color w:val="000000"/>
              </w:rPr>
              <w:t>панно-банер</w:t>
            </w:r>
            <w:proofErr w:type="spellEnd"/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C91D5E" w:rsidRDefault="00C91D5E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D81A68" w:rsidRDefault="00D81A6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525558" w:rsidRDefault="00525558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525558" w:rsidRDefault="0052555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525558" w:rsidRDefault="0052555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525558" w:rsidRDefault="00525558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0657AC" w:rsidRDefault="000657AC" w:rsidP="005E6645">
            <w:pPr>
              <w:spacing w:before="120" w:after="120"/>
              <w:contextualSpacing/>
              <w:rPr>
                <w:color w:val="000000"/>
              </w:rPr>
            </w:pPr>
          </w:p>
          <w:p w:rsidR="000657AC" w:rsidRDefault="000657AC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  <w:p w:rsidR="00D81A68" w:rsidRPr="001B47B3" w:rsidRDefault="000657AC" w:rsidP="005E6645">
            <w:pPr>
              <w:spacing w:before="120" w:after="120"/>
              <w:contextualSpacing/>
              <w:rPr>
                <w:color w:val="000000"/>
              </w:rPr>
            </w:pPr>
            <w:r>
              <w:rPr>
                <w:color w:val="000000"/>
              </w:rPr>
              <w:t>настенное панно</w:t>
            </w:r>
          </w:p>
        </w:tc>
      </w:tr>
    </w:tbl>
    <w:p w:rsidR="000657AC" w:rsidRDefault="000657AC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</w:t>
      </w:r>
    </w:p>
    <w:p w:rsidR="001C1D35" w:rsidRPr="00245014" w:rsidRDefault="000657AC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        </w:t>
      </w:r>
      <w:r w:rsidR="00916E89">
        <w:rPr>
          <w:b/>
          <w:sz w:val="28"/>
          <w:szCs w:val="28"/>
        </w:rPr>
        <w:t xml:space="preserve">Раздел </w:t>
      </w:r>
      <w:r w:rsidR="00D143B9">
        <w:rPr>
          <w:b/>
          <w:sz w:val="28"/>
          <w:szCs w:val="28"/>
        </w:rPr>
        <w:t xml:space="preserve"> 5</w:t>
      </w:r>
      <w:r w:rsidR="001C1D35" w:rsidRPr="00245014">
        <w:rPr>
          <w:b/>
          <w:sz w:val="28"/>
          <w:szCs w:val="28"/>
        </w:rPr>
        <w:t>. Общие требования.</w:t>
      </w:r>
    </w:p>
    <w:p w:rsidR="001C1D35" w:rsidRPr="00E941BD" w:rsidRDefault="00C32C2E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C91D5E">
        <w:rPr>
          <w:sz w:val="28"/>
          <w:szCs w:val="28"/>
        </w:rPr>
        <w:t xml:space="preserve"> 5</w:t>
      </w:r>
      <w:r w:rsidR="001C1D35" w:rsidRPr="00E941BD">
        <w:rPr>
          <w:sz w:val="28"/>
          <w:szCs w:val="28"/>
        </w:rPr>
        <w:t xml:space="preserve">.1. Общие требования к рекламе установлены ст. 5 Федерального закона "О рекламе". </w:t>
      </w:r>
    </w:p>
    <w:p w:rsidR="001C1D35" w:rsidRDefault="00C32C2E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C91D5E">
        <w:rPr>
          <w:sz w:val="28"/>
          <w:szCs w:val="28"/>
        </w:rPr>
        <w:t>5</w:t>
      </w:r>
      <w:r w:rsidR="001C1D35" w:rsidRPr="00E941BD">
        <w:rPr>
          <w:sz w:val="28"/>
          <w:szCs w:val="28"/>
        </w:rPr>
        <w:t xml:space="preserve">.2. Размещение средств наружной рекламы и информации на территории </w:t>
      </w:r>
      <w:proofErr w:type="spellStart"/>
      <w:r w:rsidR="009B5A56">
        <w:rPr>
          <w:sz w:val="28"/>
          <w:szCs w:val="28"/>
        </w:rPr>
        <w:t>Трубчевского</w:t>
      </w:r>
      <w:proofErr w:type="spellEnd"/>
      <w:r w:rsidR="009B5A56">
        <w:rPr>
          <w:sz w:val="28"/>
          <w:szCs w:val="28"/>
        </w:rPr>
        <w:t xml:space="preserve"> муниципального </w:t>
      </w:r>
      <w:r w:rsidR="001C1D35">
        <w:rPr>
          <w:sz w:val="28"/>
          <w:szCs w:val="28"/>
        </w:rPr>
        <w:t xml:space="preserve"> района</w:t>
      </w:r>
      <w:r w:rsidR="001C1D35" w:rsidRPr="00E941BD">
        <w:rPr>
          <w:sz w:val="28"/>
          <w:szCs w:val="28"/>
        </w:rPr>
        <w:t xml:space="preserve"> проводится только после </w:t>
      </w:r>
      <w:r w:rsidR="009B5A56">
        <w:rPr>
          <w:sz w:val="28"/>
          <w:szCs w:val="28"/>
        </w:rPr>
        <w:t xml:space="preserve"> получения оформленной  в законодательном </w:t>
      </w:r>
      <w:r w:rsidR="001C1D35" w:rsidRPr="00E941BD">
        <w:rPr>
          <w:sz w:val="28"/>
          <w:szCs w:val="28"/>
        </w:rPr>
        <w:t xml:space="preserve"> порядке разрешительной документации. </w:t>
      </w:r>
    </w:p>
    <w:p w:rsidR="001C1D35" w:rsidRDefault="00C32C2E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="00C91D5E">
        <w:rPr>
          <w:color w:val="000000"/>
          <w:sz w:val="28"/>
          <w:szCs w:val="28"/>
        </w:rPr>
        <w:t>5</w:t>
      </w:r>
      <w:r w:rsidR="001C1D35">
        <w:rPr>
          <w:color w:val="000000"/>
          <w:sz w:val="28"/>
          <w:szCs w:val="28"/>
        </w:rPr>
        <w:t>.3</w:t>
      </w:r>
      <w:r w:rsidR="001C1D35" w:rsidRPr="00562C22">
        <w:rPr>
          <w:color w:val="000000"/>
          <w:sz w:val="28"/>
          <w:szCs w:val="28"/>
        </w:rPr>
        <w:t xml:space="preserve">. Рекламные конструкции, размещаемые на конструктивных элементах зданий и сооружений, не </w:t>
      </w:r>
      <w:r w:rsidR="001C1D35">
        <w:rPr>
          <w:color w:val="000000"/>
          <w:sz w:val="28"/>
          <w:szCs w:val="28"/>
        </w:rPr>
        <w:t xml:space="preserve">должны </w:t>
      </w:r>
      <w:r w:rsidR="001C1D35" w:rsidRPr="00562C22">
        <w:rPr>
          <w:color w:val="000000"/>
          <w:sz w:val="28"/>
          <w:szCs w:val="28"/>
        </w:rPr>
        <w:t xml:space="preserve">нарушать архитектурный и художественный облик здания, сооружения, создавать помехи для очистки кровель от снега и льда. </w:t>
      </w:r>
    </w:p>
    <w:p w:rsidR="001C1D35" w:rsidRDefault="001C1D35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Pr="00562C22">
        <w:rPr>
          <w:color w:val="000000"/>
          <w:sz w:val="28"/>
          <w:szCs w:val="28"/>
        </w:rPr>
        <w:t>Во избежание искажен</w:t>
      </w:r>
      <w:r>
        <w:rPr>
          <w:color w:val="000000"/>
          <w:sz w:val="28"/>
          <w:szCs w:val="28"/>
        </w:rPr>
        <w:t>ного</w:t>
      </w:r>
      <w:r w:rsidRPr="00562C22">
        <w:rPr>
          <w:color w:val="000000"/>
          <w:sz w:val="28"/>
          <w:szCs w:val="28"/>
        </w:rPr>
        <w:t xml:space="preserve"> восприятия целостности архитектуры зданий запрещается установка и эксплуатация на главных фасадах здани</w:t>
      </w:r>
      <w:r w:rsidR="009B5A56">
        <w:rPr>
          <w:color w:val="000000"/>
          <w:sz w:val="28"/>
          <w:szCs w:val="28"/>
        </w:rPr>
        <w:t xml:space="preserve">й крупноформатных щитовых и </w:t>
      </w:r>
      <w:proofErr w:type="spellStart"/>
      <w:r w:rsidR="009B5A56">
        <w:rPr>
          <w:color w:val="000000"/>
          <w:sz w:val="28"/>
          <w:szCs w:val="28"/>
        </w:rPr>
        <w:t>бан</w:t>
      </w:r>
      <w:r w:rsidRPr="00562C22">
        <w:rPr>
          <w:color w:val="000000"/>
          <w:sz w:val="28"/>
          <w:szCs w:val="28"/>
        </w:rPr>
        <w:t>ерных</w:t>
      </w:r>
      <w:proofErr w:type="spellEnd"/>
      <w:r w:rsidRPr="00562C22">
        <w:rPr>
          <w:color w:val="000000"/>
          <w:sz w:val="28"/>
          <w:szCs w:val="28"/>
        </w:rPr>
        <w:t xml:space="preserve"> рекламных конструкций рекламы и информации, закрывающих значительную часть фасада здания, остекление витрин и окон, архитектурные детали и декоративное оформление. Предпочтение отдается рекламным конструкциям со сменным рекламно-информационным полем или </w:t>
      </w:r>
      <w:proofErr w:type="spellStart"/>
      <w:r w:rsidRPr="00562C22">
        <w:rPr>
          <w:color w:val="000000"/>
          <w:sz w:val="28"/>
          <w:szCs w:val="28"/>
        </w:rPr>
        <w:t>светодинамическим</w:t>
      </w:r>
      <w:proofErr w:type="spellEnd"/>
      <w:r w:rsidRPr="00562C22">
        <w:rPr>
          <w:color w:val="000000"/>
          <w:sz w:val="28"/>
          <w:szCs w:val="28"/>
        </w:rPr>
        <w:t xml:space="preserve"> конструкциям. </w:t>
      </w:r>
    </w:p>
    <w:p w:rsidR="001C1D35" w:rsidRPr="0018143B" w:rsidRDefault="001C1D35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Pr="0018143B">
        <w:rPr>
          <w:color w:val="000000"/>
          <w:sz w:val="28"/>
          <w:szCs w:val="28"/>
        </w:rPr>
        <w:t xml:space="preserve">Не допускается размещение рекламных конструкций на стационарных оградах архитектурных ансамблей, парков, скверов. </w:t>
      </w:r>
    </w:p>
    <w:p w:rsidR="00A453F9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</w:t>
      </w:r>
      <w:r w:rsidR="00C91D5E">
        <w:rPr>
          <w:color w:val="000000"/>
          <w:sz w:val="28"/>
          <w:szCs w:val="28"/>
        </w:rPr>
        <w:t>5</w:t>
      </w:r>
      <w:r w:rsidR="001C1D35">
        <w:rPr>
          <w:color w:val="000000"/>
          <w:sz w:val="28"/>
          <w:szCs w:val="28"/>
        </w:rPr>
        <w:t>.4. В</w:t>
      </w:r>
      <w:r w:rsidR="001C1D35" w:rsidRPr="0018143B">
        <w:rPr>
          <w:color w:val="000000"/>
          <w:sz w:val="28"/>
          <w:szCs w:val="28"/>
        </w:rPr>
        <w:t xml:space="preserve"> рекреационных зонах реклама запрещена</w:t>
      </w:r>
      <w:r w:rsidR="001C1D35">
        <w:rPr>
          <w:color w:val="000000"/>
          <w:sz w:val="28"/>
          <w:szCs w:val="28"/>
        </w:rPr>
        <w:t>.</w:t>
      </w:r>
      <w:r w:rsidR="001C1D35" w:rsidRPr="0018143B">
        <w:rPr>
          <w:color w:val="000000"/>
          <w:sz w:val="28"/>
          <w:szCs w:val="28"/>
        </w:rPr>
        <w:t xml:space="preserve"> </w:t>
      </w:r>
      <w:r w:rsidR="001C1D35">
        <w:rPr>
          <w:color w:val="000000"/>
          <w:sz w:val="28"/>
          <w:szCs w:val="28"/>
        </w:rPr>
        <w:t xml:space="preserve"> </w:t>
      </w:r>
      <w:r w:rsidR="001C1D35" w:rsidRPr="0018143B">
        <w:rPr>
          <w:color w:val="000000"/>
          <w:sz w:val="28"/>
          <w:szCs w:val="28"/>
        </w:rPr>
        <w:t xml:space="preserve"> Исключение составляют лишь уличная мебель, рекламные конструкции по </w:t>
      </w:r>
      <w:proofErr w:type="gramStart"/>
      <w:r w:rsidR="001C1D35" w:rsidRPr="0018143B">
        <w:rPr>
          <w:color w:val="000000"/>
          <w:sz w:val="28"/>
          <w:szCs w:val="28"/>
        </w:rPr>
        <w:t>индивидуальным проектам</w:t>
      </w:r>
      <w:proofErr w:type="gramEnd"/>
      <w:r w:rsidR="001C1D35" w:rsidRPr="0018143B">
        <w:rPr>
          <w:color w:val="000000"/>
          <w:sz w:val="28"/>
          <w:szCs w:val="28"/>
        </w:rPr>
        <w:t xml:space="preserve"> при согласовании с отделом архитектуры и градостроительства администрации </w:t>
      </w:r>
      <w:proofErr w:type="spellStart"/>
      <w:r w:rsidR="009B5A56">
        <w:rPr>
          <w:color w:val="000000"/>
          <w:sz w:val="28"/>
          <w:szCs w:val="28"/>
        </w:rPr>
        <w:t>Трубчевского</w:t>
      </w:r>
      <w:proofErr w:type="spellEnd"/>
      <w:r w:rsidR="009B5A56">
        <w:rPr>
          <w:color w:val="000000"/>
          <w:sz w:val="28"/>
          <w:szCs w:val="28"/>
        </w:rPr>
        <w:t xml:space="preserve"> муниципального </w:t>
      </w:r>
      <w:r w:rsidR="001C1D35">
        <w:rPr>
          <w:color w:val="000000"/>
          <w:sz w:val="28"/>
          <w:szCs w:val="28"/>
        </w:rPr>
        <w:t xml:space="preserve"> </w:t>
      </w:r>
      <w:r w:rsidR="00A453F9">
        <w:rPr>
          <w:color w:val="000000"/>
          <w:sz w:val="28"/>
          <w:szCs w:val="28"/>
        </w:rPr>
        <w:t>района и другими органами</w:t>
      </w:r>
    </w:p>
    <w:p w:rsidR="001C1D35" w:rsidRDefault="00A453F9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соответствии с законодательством.</w:t>
      </w:r>
      <w:r w:rsidR="001C1D35" w:rsidRPr="0018143B">
        <w:rPr>
          <w:color w:val="000000"/>
          <w:sz w:val="28"/>
          <w:szCs w:val="28"/>
        </w:rPr>
        <w:t xml:space="preserve">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="00C91D5E">
        <w:rPr>
          <w:color w:val="000000"/>
          <w:sz w:val="28"/>
          <w:szCs w:val="28"/>
        </w:rPr>
        <w:t>5</w:t>
      </w:r>
      <w:r w:rsidR="001C1D35">
        <w:rPr>
          <w:color w:val="000000"/>
          <w:sz w:val="28"/>
          <w:szCs w:val="28"/>
        </w:rPr>
        <w:t>.5.  Снос</w:t>
      </w:r>
      <w:r w:rsidR="001C1D35" w:rsidRPr="0018143B">
        <w:rPr>
          <w:color w:val="000000"/>
          <w:sz w:val="28"/>
          <w:szCs w:val="28"/>
        </w:rPr>
        <w:t xml:space="preserve"> зеленых насаждений на территории, прилегающей к месту установки рекламной конструкции</w:t>
      </w:r>
      <w:r w:rsidR="001C1D35">
        <w:rPr>
          <w:color w:val="000000"/>
          <w:sz w:val="28"/>
          <w:szCs w:val="28"/>
        </w:rPr>
        <w:t>, допускается при условии получения соотв</w:t>
      </w:r>
      <w:r w:rsidR="00A453F9">
        <w:rPr>
          <w:color w:val="000000"/>
          <w:sz w:val="28"/>
          <w:szCs w:val="28"/>
        </w:rPr>
        <w:t>етствующих согласований органов</w:t>
      </w:r>
      <w:r w:rsidR="001C1D35">
        <w:rPr>
          <w:color w:val="000000"/>
          <w:sz w:val="28"/>
          <w:szCs w:val="28"/>
        </w:rPr>
        <w:t xml:space="preserve"> местного самоуправления.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="00C91D5E">
        <w:rPr>
          <w:color w:val="000000"/>
          <w:sz w:val="28"/>
          <w:szCs w:val="28"/>
        </w:rPr>
        <w:t>5</w:t>
      </w:r>
      <w:r w:rsidR="001C1D35">
        <w:rPr>
          <w:color w:val="000000"/>
          <w:sz w:val="28"/>
          <w:szCs w:val="28"/>
        </w:rPr>
        <w:t>.6</w:t>
      </w:r>
      <w:r w:rsidR="001C1D35" w:rsidRPr="00866BCD">
        <w:rPr>
          <w:color w:val="000000"/>
          <w:sz w:val="28"/>
          <w:szCs w:val="28"/>
        </w:rPr>
        <w:t>. Не допускается размещение рекламных конструкций (всех видов) на зданиях, представляющих архитектурную и (или) историческую ценнос</w:t>
      </w:r>
      <w:r w:rsidR="009B5A56">
        <w:rPr>
          <w:color w:val="000000"/>
          <w:sz w:val="28"/>
          <w:szCs w:val="28"/>
        </w:rPr>
        <w:t xml:space="preserve">ть, перечень которых определен </w:t>
      </w:r>
      <w:r w:rsidR="001C1D35" w:rsidRPr="00866BCD">
        <w:rPr>
          <w:color w:val="000000"/>
          <w:sz w:val="28"/>
          <w:szCs w:val="28"/>
        </w:rPr>
        <w:t xml:space="preserve"> в соответствии с дей</w:t>
      </w:r>
      <w:r w:rsidR="009B5A56">
        <w:rPr>
          <w:color w:val="000000"/>
          <w:sz w:val="28"/>
          <w:szCs w:val="28"/>
        </w:rPr>
        <w:t xml:space="preserve">ствующими законодательными </w:t>
      </w:r>
      <w:r w:rsidR="001C1D35" w:rsidRPr="00866BCD">
        <w:rPr>
          <w:color w:val="000000"/>
          <w:sz w:val="28"/>
          <w:szCs w:val="28"/>
        </w:rPr>
        <w:t xml:space="preserve"> актами.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C91D5E">
        <w:rPr>
          <w:color w:val="000000"/>
          <w:sz w:val="28"/>
          <w:szCs w:val="28"/>
        </w:rPr>
        <w:t>5</w:t>
      </w:r>
      <w:r w:rsidR="001C1D35">
        <w:rPr>
          <w:color w:val="000000"/>
          <w:sz w:val="28"/>
          <w:szCs w:val="28"/>
        </w:rPr>
        <w:t>.7</w:t>
      </w:r>
      <w:r w:rsidR="001C1D35" w:rsidRPr="00866BCD">
        <w:rPr>
          <w:color w:val="000000"/>
          <w:sz w:val="28"/>
          <w:szCs w:val="28"/>
        </w:rPr>
        <w:t xml:space="preserve">. Не допускается размещать средства наружной рекламы ближе 100 м: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1C1D35" w:rsidRPr="00866BCD">
        <w:rPr>
          <w:color w:val="000000"/>
          <w:sz w:val="28"/>
          <w:szCs w:val="28"/>
        </w:rPr>
        <w:t xml:space="preserve">- от храмовых сооружений;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1C1D35" w:rsidRPr="00866BCD">
        <w:rPr>
          <w:color w:val="000000"/>
          <w:sz w:val="28"/>
          <w:szCs w:val="28"/>
        </w:rPr>
        <w:t xml:space="preserve">- от учреждений культуры, образования;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1C1D35" w:rsidRPr="00866BCD">
        <w:rPr>
          <w:color w:val="000000"/>
          <w:sz w:val="28"/>
          <w:szCs w:val="28"/>
        </w:rPr>
        <w:t xml:space="preserve">- от мест общих захоронений;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1C1D35" w:rsidRPr="00866BCD">
        <w:rPr>
          <w:color w:val="000000"/>
          <w:sz w:val="28"/>
          <w:szCs w:val="28"/>
        </w:rPr>
        <w:t xml:space="preserve">- от мемориальных комплексов и объектов; </w:t>
      </w:r>
    </w:p>
    <w:p w:rsidR="001C1D35" w:rsidRDefault="00C32C2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="001C1D35">
        <w:rPr>
          <w:color w:val="000000"/>
          <w:sz w:val="28"/>
          <w:szCs w:val="28"/>
        </w:rPr>
        <w:t xml:space="preserve">- от </w:t>
      </w:r>
      <w:r w:rsidR="001C1D35" w:rsidRPr="00866BCD">
        <w:rPr>
          <w:color w:val="000000"/>
          <w:sz w:val="28"/>
          <w:szCs w:val="28"/>
        </w:rPr>
        <w:t xml:space="preserve">объектов культурного наследия федерального, областного и муниципального значения. </w:t>
      </w:r>
    </w:p>
    <w:p w:rsidR="001C1D35" w:rsidRPr="00866BCD" w:rsidRDefault="001C1D35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="00C32C2E">
        <w:rPr>
          <w:color w:val="000000"/>
          <w:sz w:val="28"/>
          <w:szCs w:val="28"/>
        </w:rPr>
        <w:t xml:space="preserve">  </w:t>
      </w:r>
      <w:proofErr w:type="gramStart"/>
      <w:r w:rsidRPr="00866BCD">
        <w:rPr>
          <w:color w:val="000000"/>
          <w:sz w:val="28"/>
          <w:szCs w:val="28"/>
        </w:rPr>
        <w:t>Исключения составляют собственные информационные конструкции перечисленных предприятий и учреждений на собственных или арендуемых объектах недвижимости либо на собственных или</w:t>
      </w:r>
      <w:r w:rsidR="00ED583D">
        <w:rPr>
          <w:color w:val="000000"/>
          <w:sz w:val="28"/>
          <w:szCs w:val="28"/>
        </w:rPr>
        <w:t xml:space="preserve"> арендуемых земельных участка, п</w:t>
      </w:r>
      <w:r w:rsidRPr="00866BCD">
        <w:rPr>
          <w:color w:val="000000"/>
          <w:sz w:val="28"/>
          <w:szCs w:val="28"/>
        </w:rPr>
        <w:t>роект</w:t>
      </w:r>
      <w:r w:rsidR="00ED583D">
        <w:rPr>
          <w:color w:val="000000"/>
          <w:sz w:val="28"/>
          <w:szCs w:val="28"/>
        </w:rPr>
        <w:t>ы</w:t>
      </w:r>
      <w:r w:rsidRPr="00866BC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таких </w:t>
      </w:r>
      <w:r w:rsidRPr="00866BCD">
        <w:rPr>
          <w:color w:val="000000"/>
          <w:sz w:val="28"/>
          <w:szCs w:val="28"/>
        </w:rPr>
        <w:t>рекламных конструкций</w:t>
      </w:r>
      <w:r w:rsidR="00ED583D">
        <w:rPr>
          <w:color w:val="000000"/>
          <w:sz w:val="28"/>
          <w:szCs w:val="28"/>
        </w:rPr>
        <w:t xml:space="preserve"> в первоочередном порядке согласовываются </w:t>
      </w:r>
      <w:r w:rsidRPr="00866BC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</w:t>
      </w:r>
      <w:r w:rsidRPr="00866BC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 департаментом культуры Брянской области</w:t>
      </w:r>
      <w:r w:rsidRPr="00866BCD">
        <w:rPr>
          <w:color w:val="000000"/>
          <w:sz w:val="28"/>
          <w:szCs w:val="28"/>
        </w:rPr>
        <w:t xml:space="preserve">. </w:t>
      </w:r>
      <w:proofErr w:type="gramEnd"/>
    </w:p>
    <w:p w:rsidR="001C1D35" w:rsidRDefault="00C91D5E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5</w:t>
      </w:r>
      <w:r w:rsidR="00944AC4" w:rsidRPr="00944AC4">
        <w:rPr>
          <w:sz w:val="28"/>
          <w:szCs w:val="28"/>
        </w:rPr>
        <w:t xml:space="preserve">.8. </w:t>
      </w:r>
      <w:r w:rsidR="00944AC4">
        <w:rPr>
          <w:sz w:val="28"/>
          <w:szCs w:val="28"/>
        </w:rPr>
        <w:t xml:space="preserve">Не допускается размещение рекламы на </w:t>
      </w:r>
      <w:r w:rsidR="002B29B1">
        <w:rPr>
          <w:sz w:val="28"/>
          <w:szCs w:val="28"/>
        </w:rPr>
        <w:t xml:space="preserve">знаке дорожного </w:t>
      </w:r>
      <w:proofErr w:type="spellStart"/>
      <w:r w:rsidR="002B29B1">
        <w:rPr>
          <w:sz w:val="28"/>
          <w:szCs w:val="28"/>
        </w:rPr>
        <w:t>движения</w:t>
      </w:r>
      <w:proofErr w:type="gramStart"/>
      <w:r w:rsidR="002B29B1">
        <w:rPr>
          <w:sz w:val="28"/>
          <w:szCs w:val="28"/>
        </w:rPr>
        <w:t>,е</w:t>
      </w:r>
      <w:proofErr w:type="gramEnd"/>
      <w:r w:rsidR="002B29B1">
        <w:rPr>
          <w:sz w:val="28"/>
          <w:szCs w:val="28"/>
        </w:rPr>
        <w:t>го</w:t>
      </w:r>
      <w:proofErr w:type="spellEnd"/>
      <w:r w:rsidR="002B29B1">
        <w:rPr>
          <w:sz w:val="28"/>
          <w:szCs w:val="28"/>
        </w:rPr>
        <w:t xml:space="preserve"> опоре или любом ином приспособлении, предназначенном для регулирования дорожного движения.</w:t>
      </w:r>
    </w:p>
    <w:p w:rsidR="001C1D35" w:rsidRDefault="00C91D5E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</w:t>
      </w:r>
      <w:r w:rsidR="00ED583D">
        <w:rPr>
          <w:b/>
          <w:sz w:val="28"/>
          <w:szCs w:val="28"/>
        </w:rPr>
        <w:t xml:space="preserve">Раздел </w:t>
      </w:r>
      <w:r w:rsidR="00D143B9">
        <w:rPr>
          <w:b/>
          <w:sz w:val="28"/>
          <w:szCs w:val="28"/>
        </w:rPr>
        <w:t xml:space="preserve"> 6</w:t>
      </w:r>
      <w:r w:rsidR="001C1D35" w:rsidRPr="00245014">
        <w:rPr>
          <w:b/>
          <w:sz w:val="28"/>
          <w:szCs w:val="28"/>
        </w:rPr>
        <w:t xml:space="preserve">.  Регистрация рекламных мест. </w:t>
      </w:r>
    </w:p>
    <w:p w:rsidR="001C1D35" w:rsidRDefault="00525558" w:rsidP="001C1D35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</w:t>
      </w:r>
      <w:r w:rsidR="00C91D5E">
        <w:rPr>
          <w:sz w:val="28"/>
          <w:szCs w:val="28"/>
        </w:rPr>
        <w:t xml:space="preserve"> 6</w:t>
      </w:r>
      <w:r w:rsidR="001C1D35">
        <w:rPr>
          <w:sz w:val="28"/>
          <w:szCs w:val="28"/>
        </w:rPr>
        <w:t>.1</w:t>
      </w:r>
      <w:r w:rsidR="00C91D5E">
        <w:rPr>
          <w:sz w:val="28"/>
          <w:szCs w:val="28"/>
        </w:rPr>
        <w:t>.</w:t>
      </w:r>
      <w:r w:rsidR="001C1D35">
        <w:rPr>
          <w:sz w:val="28"/>
          <w:szCs w:val="28"/>
        </w:rPr>
        <w:t xml:space="preserve"> </w:t>
      </w:r>
      <w:r w:rsidR="001C1D35" w:rsidRPr="00E941BD">
        <w:rPr>
          <w:sz w:val="28"/>
          <w:szCs w:val="28"/>
        </w:rPr>
        <w:t xml:space="preserve">Рекламные места на территории </w:t>
      </w:r>
      <w:r w:rsidR="009B5A56">
        <w:rPr>
          <w:sz w:val="28"/>
          <w:szCs w:val="28"/>
        </w:rPr>
        <w:t xml:space="preserve"> </w:t>
      </w:r>
      <w:proofErr w:type="spellStart"/>
      <w:r w:rsidR="009B5A56">
        <w:rPr>
          <w:sz w:val="28"/>
          <w:szCs w:val="28"/>
        </w:rPr>
        <w:t>Трубчевского</w:t>
      </w:r>
      <w:proofErr w:type="spellEnd"/>
      <w:r w:rsidR="009B5A56">
        <w:rPr>
          <w:sz w:val="28"/>
          <w:szCs w:val="28"/>
        </w:rPr>
        <w:t xml:space="preserve"> муниципального</w:t>
      </w:r>
      <w:r w:rsidR="001C1D35">
        <w:rPr>
          <w:sz w:val="28"/>
          <w:szCs w:val="28"/>
        </w:rPr>
        <w:t xml:space="preserve"> района </w:t>
      </w:r>
      <w:r w:rsidR="001C1D35" w:rsidRPr="00E941BD">
        <w:rPr>
          <w:sz w:val="28"/>
          <w:szCs w:val="28"/>
        </w:rPr>
        <w:t xml:space="preserve"> подлежат регистрации, которая осуществляется п</w:t>
      </w:r>
      <w:r w:rsidR="001C1D35">
        <w:rPr>
          <w:sz w:val="28"/>
          <w:szCs w:val="28"/>
        </w:rPr>
        <w:t>утем внесения учетных записей в</w:t>
      </w:r>
      <w:r w:rsidR="001C1D35" w:rsidRPr="00E941BD">
        <w:rPr>
          <w:sz w:val="28"/>
          <w:szCs w:val="28"/>
        </w:rPr>
        <w:t xml:space="preserve"> реестр рекламных мест. </w:t>
      </w:r>
    </w:p>
    <w:p w:rsidR="00C91D5E" w:rsidRDefault="00C91D5E" w:rsidP="00C91D5E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6</w:t>
      </w:r>
      <w:r w:rsidR="001C1D35">
        <w:rPr>
          <w:sz w:val="28"/>
          <w:szCs w:val="28"/>
        </w:rPr>
        <w:t>.2</w:t>
      </w:r>
      <w:r>
        <w:rPr>
          <w:sz w:val="28"/>
          <w:szCs w:val="28"/>
        </w:rPr>
        <w:t>.</w:t>
      </w:r>
      <w:r w:rsidR="001C1D35">
        <w:rPr>
          <w:sz w:val="28"/>
          <w:szCs w:val="28"/>
        </w:rPr>
        <w:t xml:space="preserve"> Р</w:t>
      </w:r>
      <w:r w:rsidR="001C1D35" w:rsidRPr="00E941BD">
        <w:rPr>
          <w:sz w:val="28"/>
          <w:szCs w:val="28"/>
        </w:rPr>
        <w:t xml:space="preserve">еестр рекламных мест представляет собой форму для регистрации и учета рекламных мест, сведений о </w:t>
      </w:r>
      <w:proofErr w:type="spellStart"/>
      <w:r w:rsidR="001C1D35" w:rsidRPr="00E941BD">
        <w:rPr>
          <w:sz w:val="28"/>
          <w:szCs w:val="28"/>
        </w:rPr>
        <w:t>рекламораспространителях</w:t>
      </w:r>
      <w:proofErr w:type="spellEnd"/>
      <w:r w:rsidR="001C1D35" w:rsidRPr="00E941BD">
        <w:rPr>
          <w:sz w:val="28"/>
          <w:szCs w:val="28"/>
        </w:rPr>
        <w:t xml:space="preserve"> и принадлежащих им средствах наружной рекламы, </w:t>
      </w:r>
      <w:r w:rsidR="001C1D35">
        <w:rPr>
          <w:sz w:val="28"/>
          <w:szCs w:val="28"/>
        </w:rPr>
        <w:t xml:space="preserve">период эксплуатации рекламной конструкции, согласно </w:t>
      </w:r>
      <w:r w:rsidR="001C1D35" w:rsidRPr="00E941BD">
        <w:rPr>
          <w:sz w:val="28"/>
          <w:szCs w:val="28"/>
        </w:rPr>
        <w:t>дого</w:t>
      </w:r>
      <w:r>
        <w:rPr>
          <w:sz w:val="28"/>
          <w:szCs w:val="28"/>
        </w:rPr>
        <w:t>вору на право размещения средств наружной рекламы.</w:t>
      </w:r>
    </w:p>
    <w:p w:rsidR="00C91D5E" w:rsidRPr="00C638CD" w:rsidRDefault="00C91D5E" w:rsidP="00C91D5E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</w:t>
      </w:r>
      <w:r w:rsidR="00ED583D">
        <w:rPr>
          <w:b/>
          <w:color w:val="000000"/>
          <w:sz w:val="28"/>
          <w:szCs w:val="28"/>
        </w:rPr>
        <w:t>Раздел</w:t>
      </w:r>
      <w:r w:rsidR="00A32370">
        <w:rPr>
          <w:b/>
          <w:color w:val="000000"/>
          <w:sz w:val="28"/>
          <w:szCs w:val="28"/>
        </w:rPr>
        <w:t xml:space="preserve"> </w:t>
      </w:r>
      <w:r w:rsidR="00D143B9">
        <w:rPr>
          <w:b/>
          <w:color w:val="000000"/>
          <w:sz w:val="28"/>
          <w:szCs w:val="28"/>
        </w:rPr>
        <w:t>7</w:t>
      </w:r>
      <w:r w:rsidR="001C1D35" w:rsidRPr="00245014">
        <w:rPr>
          <w:b/>
          <w:color w:val="000000"/>
          <w:sz w:val="28"/>
          <w:szCs w:val="28"/>
        </w:rPr>
        <w:t xml:space="preserve">. </w:t>
      </w:r>
      <w:r>
        <w:rPr>
          <w:b/>
          <w:color w:val="000000"/>
          <w:sz w:val="28"/>
          <w:szCs w:val="28"/>
        </w:rPr>
        <w:t xml:space="preserve"> </w:t>
      </w:r>
      <w:r w:rsidR="001C1D35" w:rsidRPr="00245014">
        <w:rPr>
          <w:b/>
          <w:color w:val="000000"/>
          <w:sz w:val="28"/>
          <w:szCs w:val="28"/>
        </w:rPr>
        <w:t>Переходные положения</w:t>
      </w:r>
      <w:r w:rsidR="001C1D35">
        <w:rPr>
          <w:b/>
          <w:color w:val="000000"/>
          <w:sz w:val="28"/>
          <w:szCs w:val="28"/>
        </w:rPr>
        <w:t>.</w:t>
      </w:r>
    </w:p>
    <w:p w:rsidR="00C91D5E" w:rsidRPr="00C91D5E" w:rsidRDefault="001C1D35" w:rsidP="00C91D5E">
      <w:pPr>
        <w:pStyle w:val="a5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245014">
        <w:rPr>
          <w:b/>
          <w:color w:val="000000"/>
          <w:sz w:val="28"/>
          <w:szCs w:val="28"/>
        </w:rPr>
        <w:t xml:space="preserve"> </w:t>
      </w:r>
      <w:r w:rsidR="00C91D5E">
        <w:rPr>
          <w:b/>
          <w:color w:val="000000"/>
          <w:sz w:val="28"/>
          <w:szCs w:val="28"/>
        </w:rPr>
        <w:t xml:space="preserve">    </w:t>
      </w:r>
      <w:r w:rsidR="00C91D5E">
        <w:rPr>
          <w:color w:val="000000"/>
          <w:sz w:val="28"/>
          <w:szCs w:val="28"/>
        </w:rPr>
        <w:t xml:space="preserve"> 7</w:t>
      </w:r>
      <w:r>
        <w:rPr>
          <w:color w:val="000000"/>
          <w:sz w:val="28"/>
          <w:szCs w:val="28"/>
        </w:rPr>
        <w:t>.</w:t>
      </w:r>
      <w:r w:rsidRPr="00245014">
        <w:rPr>
          <w:color w:val="000000"/>
          <w:sz w:val="28"/>
          <w:szCs w:val="28"/>
        </w:rPr>
        <w:t>1. Требования к территориальному размещению рекламных конструкций распространяются на рекламные конструкции, размещенные до вступления в силу настоящей Схемы.</w:t>
      </w:r>
    </w:p>
    <w:p w:rsidR="001C1D35" w:rsidRPr="00245014" w:rsidRDefault="00C91D5E" w:rsidP="001C1D35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7.</w:t>
      </w:r>
      <w:r w:rsidR="001C1D35" w:rsidRPr="00245014">
        <w:rPr>
          <w:color w:val="000000"/>
          <w:sz w:val="28"/>
          <w:szCs w:val="28"/>
        </w:rPr>
        <w:t>2. Рекламные конструкции, размещенные с нарушением требований настоящей Схемы, должны быть приведены в соответстви</w:t>
      </w:r>
      <w:r w:rsidR="00ED583D">
        <w:rPr>
          <w:color w:val="000000"/>
          <w:sz w:val="28"/>
          <w:szCs w:val="28"/>
        </w:rPr>
        <w:t xml:space="preserve">е с </w:t>
      </w:r>
      <w:proofErr w:type="spellStart"/>
      <w:r w:rsidR="00ED583D">
        <w:rPr>
          <w:color w:val="000000"/>
          <w:sz w:val="28"/>
          <w:szCs w:val="28"/>
        </w:rPr>
        <w:t>типоразмерным</w:t>
      </w:r>
      <w:proofErr w:type="spellEnd"/>
      <w:r w:rsidR="00ED583D">
        <w:rPr>
          <w:color w:val="000000"/>
          <w:sz w:val="28"/>
          <w:szCs w:val="28"/>
        </w:rPr>
        <w:t xml:space="preserve"> рядом  и </w:t>
      </w:r>
      <w:r w:rsidR="001C1D35" w:rsidRPr="00245014">
        <w:rPr>
          <w:color w:val="000000"/>
          <w:sz w:val="28"/>
          <w:szCs w:val="28"/>
        </w:rPr>
        <w:t xml:space="preserve"> требованиям</w:t>
      </w:r>
      <w:r w:rsidR="00ED583D">
        <w:rPr>
          <w:color w:val="000000"/>
          <w:sz w:val="28"/>
          <w:szCs w:val="28"/>
        </w:rPr>
        <w:t>и</w:t>
      </w:r>
      <w:r w:rsidR="001C1D35" w:rsidRPr="00245014">
        <w:rPr>
          <w:color w:val="000000"/>
          <w:sz w:val="28"/>
          <w:szCs w:val="28"/>
        </w:rPr>
        <w:t xml:space="preserve"> Схемы</w:t>
      </w:r>
      <w:r w:rsidR="001C1D35">
        <w:rPr>
          <w:color w:val="000000"/>
          <w:sz w:val="28"/>
          <w:szCs w:val="28"/>
        </w:rPr>
        <w:t>.</w:t>
      </w:r>
    </w:p>
    <w:p w:rsidR="002B6CC8" w:rsidRPr="000F4236" w:rsidRDefault="001C1D35" w:rsidP="000F4236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Pr="00245014">
        <w:rPr>
          <w:color w:val="000000"/>
          <w:sz w:val="28"/>
          <w:szCs w:val="28"/>
        </w:rPr>
        <w:t>Рекламные конструкции, размещенные с нарушением территориально</w:t>
      </w:r>
      <w:r>
        <w:rPr>
          <w:color w:val="000000"/>
          <w:sz w:val="28"/>
          <w:szCs w:val="28"/>
        </w:rPr>
        <w:t>й Схемы</w:t>
      </w:r>
      <w:r w:rsidRPr="00245014">
        <w:rPr>
          <w:color w:val="000000"/>
          <w:sz w:val="28"/>
          <w:szCs w:val="28"/>
        </w:rPr>
        <w:t xml:space="preserve"> размещения, нормативных расстояний, </w:t>
      </w:r>
      <w:r>
        <w:rPr>
          <w:color w:val="000000"/>
          <w:sz w:val="28"/>
          <w:szCs w:val="28"/>
        </w:rPr>
        <w:t xml:space="preserve"> </w:t>
      </w:r>
      <w:r w:rsidRPr="00245014">
        <w:rPr>
          <w:color w:val="000000"/>
          <w:sz w:val="28"/>
          <w:szCs w:val="28"/>
        </w:rPr>
        <w:t>находящиеся в ненадлежащем состо</w:t>
      </w:r>
      <w:r>
        <w:rPr>
          <w:color w:val="000000"/>
          <w:sz w:val="28"/>
          <w:szCs w:val="28"/>
        </w:rPr>
        <w:t>янии, должны быть демонтированы</w:t>
      </w:r>
      <w:r w:rsidRPr="00245014">
        <w:rPr>
          <w:color w:val="000000"/>
          <w:sz w:val="28"/>
          <w:szCs w:val="28"/>
        </w:rPr>
        <w:t xml:space="preserve"> с момента вступления в силу настоящей Схемы</w:t>
      </w:r>
      <w:r>
        <w:rPr>
          <w:color w:val="000000"/>
          <w:sz w:val="28"/>
          <w:szCs w:val="28"/>
        </w:rPr>
        <w:t>.</w:t>
      </w:r>
      <w:r w:rsidR="00B626F3">
        <w:rPr>
          <w:color w:val="000000"/>
          <w:sz w:val="28"/>
          <w:szCs w:val="28"/>
        </w:rPr>
        <w:t xml:space="preserve">            </w:t>
      </w:r>
      <w:r>
        <w:rPr>
          <w:color w:val="000000"/>
          <w:sz w:val="28"/>
          <w:szCs w:val="28"/>
        </w:rPr>
        <w:t xml:space="preserve">   </w:t>
      </w:r>
      <w:r w:rsidR="00A453F9">
        <w:rPr>
          <w:color w:val="000000"/>
          <w:sz w:val="28"/>
          <w:szCs w:val="28"/>
        </w:rPr>
        <w:t xml:space="preserve"> </w:t>
      </w:r>
      <w:r w:rsidR="00C91D5E">
        <w:rPr>
          <w:color w:val="000000"/>
          <w:sz w:val="28"/>
          <w:szCs w:val="28"/>
        </w:rPr>
        <w:t xml:space="preserve">                </w:t>
      </w:r>
      <w:r w:rsidR="00B626F3">
        <w:rPr>
          <w:color w:val="000000"/>
          <w:sz w:val="28"/>
          <w:szCs w:val="28"/>
        </w:rPr>
        <w:t xml:space="preserve">             </w:t>
      </w:r>
      <w:r w:rsidR="00A453F9">
        <w:rPr>
          <w:color w:val="000000"/>
          <w:sz w:val="28"/>
          <w:szCs w:val="28"/>
        </w:rPr>
        <w:t xml:space="preserve">Внесение изменений в Схему размещения рекламных конструкций на территории </w:t>
      </w:r>
      <w:proofErr w:type="spellStart"/>
      <w:r w:rsidR="00A453F9">
        <w:rPr>
          <w:color w:val="000000"/>
          <w:sz w:val="28"/>
          <w:szCs w:val="28"/>
        </w:rPr>
        <w:t>Трубчевского</w:t>
      </w:r>
      <w:proofErr w:type="spellEnd"/>
      <w:r w:rsidR="00A453F9">
        <w:rPr>
          <w:color w:val="000000"/>
          <w:sz w:val="28"/>
          <w:szCs w:val="28"/>
        </w:rPr>
        <w:t xml:space="preserve"> муниципального района осуществляется в установленном законодательством порядке.</w:t>
      </w:r>
    </w:p>
    <w:p w:rsidR="002B6CC8" w:rsidRDefault="00E02455">
      <w:r>
        <w:rPr>
          <w:noProof/>
        </w:rPr>
        <w:lastRenderedPageBreak/>
        <w:drawing>
          <wp:inline distT="0" distB="0" distL="0" distR="0">
            <wp:extent cx="6645910" cy="8063141"/>
            <wp:effectExtent l="19050" t="0" r="2540" b="0"/>
            <wp:docPr id="1" name="Рисунок 1" descr="C:\Users\Arhpc\Desktop\схема рекламы\приложения к схеме рекламы\приложение №1 к схеме рекламы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hpc\Desktop\схема рекламы\приложения к схеме рекламы\приложение №1 к схеме рекламы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063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6CC8" w:rsidRDefault="002B6CC8"/>
    <w:p w:rsidR="002B6CC8" w:rsidRDefault="002B6CC8"/>
    <w:p w:rsidR="002B6CC8" w:rsidRDefault="002B6CC8"/>
    <w:p w:rsidR="002B6CC8" w:rsidRDefault="002B6CC8"/>
    <w:p w:rsidR="002B6CC8" w:rsidRDefault="002B6CC8"/>
    <w:p w:rsidR="002B6CC8" w:rsidRDefault="002B6CC8"/>
    <w:p w:rsidR="002B6CC8" w:rsidRDefault="002B6CC8"/>
    <w:p w:rsidR="002B6CC8" w:rsidRDefault="002B6CC8"/>
    <w:p w:rsidR="002B6CC8" w:rsidRDefault="002B6CC8" w:rsidP="002B6CC8">
      <w:pPr>
        <w:jc w:val="right"/>
      </w:pPr>
    </w:p>
    <w:p w:rsidR="002B6CC8" w:rsidRDefault="000D77EA">
      <w:r>
        <w:rPr>
          <w:noProof/>
        </w:rPr>
        <w:lastRenderedPageBreak/>
        <w:drawing>
          <wp:inline distT="0" distB="0" distL="0" distR="0">
            <wp:extent cx="6638925" cy="9048750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04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B6CC8" w:rsidSect="00D549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6D75" w:rsidRDefault="006D6D75" w:rsidP="002B6CC8">
      <w:r>
        <w:separator/>
      </w:r>
    </w:p>
  </w:endnote>
  <w:endnote w:type="continuationSeparator" w:id="0">
    <w:p w:rsidR="006D6D75" w:rsidRDefault="006D6D75" w:rsidP="002B6C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Palatino Linotype">
    <w:panose1 w:val="02040502050505030304"/>
    <w:charset w:val="CC"/>
    <w:family w:val="roman"/>
    <w:pitch w:val="variable"/>
    <w:sig w:usb0="E0000387" w:usb1="40000013" w:usb2="00000000" w:usb3="00000000" w:csb0="000001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6D75" w:rsidRDefault="006D6D75" w:rsidP="002B6CC8">
      <w:r>
        <w:separator/>
      </w:r>
    </w:p>
  </w:footnote>
  <w:footnote w:type="continuationSeparator" w:id="0">
    <w:p w:rsidR="006D6D75" w:rsidRDefault="006D6D75" w:rsidP="002B6CC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E476D8"/>
    <w:multiLevelType w:val="multilevel"/>
    <w:tmpl w:val="3E6060CC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00" w:hanging="2160"/>
      </w:pPr>
      <w:rPr>
        <w:rFonts w:hint="default"/>
      </w:rPr>
    </w:lvl>
  </w:abstractNum>
  <w:abstractNum w:abstractNumId="1">
    <w:nsid w:val="4B204D96"/>
    <w:multiLevelType w:val="hybridMultilevel"/>
    <w:tmpl w:val="817CD6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DAD1CB7"/>
    <w:multiLevelType w:val="multilevel"/>
    <w:tmpl w:val="BE2874A6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216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C1D35"/>
    <w:rsid w:val="000657AC"/>
    <w:rsid w:val="000A286E"/>
    <w:rsid w:val="000B23A7"/>
    <w:rsid w:val="000D77EA"/>
    <w:rsid w:val="000F1DE7"/>
    <w:rsid w:val="000F4236"/>
    <w:rsid w:val="00147846"/>
    <w:rsid w:val="00184E71"/>
    <w:rsid w:val="001B47B3"/>
    <w:rsid w:val="001C1D35"/>
    <w:rsid w:val="001D0C8D"/>
    <w:rsid w:val="001E1CE4"/>
    <w:rsid w:val="0022302D"/>
    <w:rsid w:val="00232985"/>
    <w:rsid w:val="0025648B"/>
    <w:rsid w:val="00260AC8"/>
    <w:rsid w:val="0026569C"/>
    <w:rsid w:val="002B29B1"/>
    <w:rsid w:val="002B6CC8"/>
    <w:rsid w:val="002C1BF1"/>
    <w:rsid w:val="00333E9C"/>
    <w:rsid w:val="00365C10"/>
    <w:rsid w:val="003A76C6"/>
    <w:rsid w:val="003B3CA5"/>
    <w:rsid w:val="003C79C7"/>
    <w:rsid w:val="003F11D7"/>
    <w:rsid w:val="00496B6A"/>
    <w:rsid w:val="004F0DF5"/>
    <w:rsid w:val="005127FE"/>
    <w:rsid w:val="00515298"/>
    <w:rsid w:val="00525558"/>
    <w:rsid w:val="0054495D"/>
    <w:rsid w:val="005647F6"/>
    <w:rsid w:val="005774E3"/>
    <w:rsid w:val="005900B9"/>
    <w:rsid w:val="005E5537"/>
    <w:rsid w:val="005E6645"/>
    <w:rsid w:val="005F2898"/>
    <w:rsid w:val="006076F1"/>
    <w:rsid w:val="00694AF3"/>
    <w:rsid w:val="006D36AE"/>
    <w:rsid w:val="006D6D75"/>
    <w:rsid w:val="00791589"/>
    <w:rsid w:val="007C3501"/>
    <w:rsid w:val="008211C5"/>
    <w:rsid w:val="00843CDC"/>
    <w:rsid w:val="00845A0D"/>
    <w:rsid w:val="008913B5"/>
    <w:rsid w:val="008D7268"/>
    <w:rsid w:val="008E566F"/>
    <w:rsid w:val="00914237"/>
    <w:rsid w:val="0091499B"/>
    <w:rsid w:val="00916E89"/>
    <w:rsid w:val="00944AC4"/>
    <w:rsid w:val="0096450E"/>
    <w:rsid w:val="009B5A56"/>
    <w:rsid w:val="009D0F1B"/>
    <w:rsid w:val="00A103F2"/>
    <w:rsid w:val="00A3064B"/>
    <w:rsid w:val="00A32370"/>
    <w:rsid w:val="00A453F9"/>
    <w:rsid w:val="00A72252"/>
    <w:rsid w:val="00A72894"/>
    <w:rsid w:val="00A858FF"/>
    <w:rsid w:val="00AD5B5A"/>
    <w:rsid w:val="00AF1D3F"/>
    <w:rsid w:val="00B5772D"/>
    <w:rsid w:val="00B626F3"/>
    <w:rsid w:val="00B734D4"/>
    <w:rsid w:val="00BB1B7F"/>
    <w:rsid w:val="00BC647E"/>
    <w:rsid w:val="00C243F2"/>
    <w:rsid w:val="00C32C2E"/>
    <w:rsid w:val="00C638CD"/>
    <w:rsid w:val="00C86095"/>
    <w:rsid w:val="00C91D5E"/>
    <w:rsid w:val="00CC3811"/>
    <w:rsid w:val="00D02480"/>
    <w:rsid w:val="00D143B9"/>
    <w:rsid w:val="00D16EB9"/>
    <w:rsid w:val="00D1710D"/>
    <w:rsid w:val="00D549DB"/>
    <w:rsid w:val="00D579FC"/>
    <w:rsid w:val="00D77380"/>
    <w:rsid w:val="00D81A68"/>
    <w:rsid w:val="00D901A2"/>
    <w:rsid w:val="00DA2501"/>
    <w:rsid w:val="00DB5395"/>
    <w:rsid w:val="00DF5140"/>
    <w:rsid w:val="00DF53F4"/>
    <w:rsid w:val="00E02455"/>
    <w:rsid w:val="00E377C7"/>
    <w:rsid w:val="00E80CD0"/>
    <w:rsid w:val="00E87FAF"/>
    <w:rsid w:val="00E91396"/>
    <w:rsid w:val="00ED583D"/>
    <w:rsid w:val="00EE7D2B"/>
    <w:rsid w:val="00EF605E"/>
    <w:rsid w:val="00F66871"/>
    <w:rsid w:val="00F954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1D3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1C1D35"/>
    <w:rPr>
      <w:b/>
      <w:bCs/>
    </w:rPr>
  </w:style>
  <w:style w:type="paragraph" w:styleId="a4">
    <w:name w:val="List Paragraph"/>
    <w:basedOn w:val="a"/>
    <w:uiPriority w:val="34"/>
    <w:qFormat/>
    <w:rsid w:val="001C1D35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1C1D35"/>
    <w:pPr>
      <w:spacing w:before="100" w:beforeAutospacing="1" w:after="100" w:afterAutospacing="1"/>
    </w:pPr>
  </w:style>
  <w:style w:type="table" w:styleId="a6">
    <w:name w:val="Table Grid"/>
    <w:basedOn w:val="a1"/>
    <w:uiPriority w:val="59"/>
    <w:rsid w:val="001C1D3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2B6CC8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B6CC8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2B6CC8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2B6CC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semiHidden/>
    <w:unhideWhenUsed/>
    <w:rsid w:val="002B6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2B6CC8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947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3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5014D9-8730-4AAE-A94C-8DF9B41726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505</TotalTime>
  <Pages>1</Pages>
  <Words>4467</Words>
  <Characters>25467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47</cp:revision>
  <cp:lastPrinted>2015-03-17T08:36:00Z</cp:lastPrinted>
  <dcterms:created xsi:type="dcterms:W3CDTF">2014-11-05T10:50:00Z</dcterms:created>
  <dcterms:modified xsi:type="dcterms:W3CDTF">2015-03-17T09:06:00Z</dcterms:modified>
</cp:coreProperties>
</file>