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E7" w:rsidRPr="00825DE7" w:rsidRDefault="00825DE7" w:rsidP="00825DE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 </w:t>
      </w: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0005" r="43815" b="457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  <w:r w:rsidRPr="0082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DE7" w:rsidRPr="00B7495F" w:rsidRDefault="00302046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от </w:t>
      </w:r>
      <w:r w:rsidR="00D117E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10.03.</w:t>
      </w:r>
      <w:r w:rsidR="006C325F"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2015</w:t>
      </w:r>
      <w:r w:rsidR="00825DE7"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г.  №</w:t>
      </w:r>
      <w:r w:rsidR="00BD659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D117E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191</w:t>
      </w:r>
    </w:p>
    <w:p w:rsidR="0078721C" w:rsidRPr="00B7495F" w:rsidRDefault="00825DE7" w:rsidP="00825DE7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proofErr w:type="spellStart"/>
      <w:r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</w:t>
      </w:r>
      <w:proofErr w:type="gramStart"/>
      <w:r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.Т</w:t>
      </w:r>
      <w:proofErr w:type="gramEnd"/>
      <w:r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рубчевск</w:t>
      </w:r>
      <w:proofErr w:type="spellEnd"/>
    </w:p>
    <w:p w:rsidR="0078721C" w:rsidRPr="00B7495F" w:rsidRDefault="0078721C" w:rsidP="00825DE7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D85924" w:rsidRDefault="00CB6D7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Положения</w:t>
      </w:r>
    </w:p>
    <w:p w:rsidR="00CB6D78" w:rsidRDefault="00CB6D7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представительских расходах</w:t>
      </w:r>
    </w:p>
    <w:p w:rsidR="00CB6D78" w:rsidRDefault="00CB6D7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расходах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проведение мероприятий</w:t>
      </w:r>
    </w:p>
    <w:p w:rsidR="00CB6D78" w:rsidRDefault="00CB6D7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администрации Трубчевского</w:t>
      </w:r>
    </w:p>
    <w:p w:rsidR="00CB6D78" w:rsidRPr="00B7495F" w:rsidRDefault="00CB6D7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района</w:t>
      </w:r>
    </w:p>
    <w:p w:rsidR="00A71CC8" w:rsidRPr="00B7495F" w:rsidRDefault="00A71CC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230" w:rsidRPr="00B7495F" w:rsidRDefault="00DA4230" w:rsidP="005B147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63150"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      </w:t>
      </w:r>
    </w:p>
    <w:p w:rsidR="00792C7A" w:rsidRPr="00B7495F" w:rsidRDefault="00825DE7" w:rsidP="005B14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В соответств</w:t>
      </w:r>
      <w:r w:rsidR="00CB6D78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ии с</w:t>
      </w:r>
      <w:r w:rsidR="00810673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</w:t>
      </w:r>
      <w:r w:rsidR="00CB6D78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частью 2 </w:t>
      </w:r>
      <w:r w:rsidR="00EB4F70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стать</w:t>
      </w:r>
      <w:r w:rsidR="00810673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и</w:t>
      </w:r>
      <w:r w:rsidR="00D56C9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</w:t>
      </w:r>
      <w:r w:rsidR="00EB4F70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264</w:t>
      </w:r>
      <w:r w:rsidR="00D56C9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</w:t>
      </w:r>
      <w:r w:rsidR="00EB4F70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Налогового</w:t>
      </w:r>
      <w:r w:rsidR="00D56C9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кодекса Российской Федерации</w:t>
      </w:r>
      <w:r w:rsidR="00EB4F70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, </w:t>
      </w:r>
      <w:r w:rsidR="00EB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</w:t>
      </w:r>
      <w:r w:rsidR="0074251B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упорядочения использования средств бюджета Трубчевского муниципального района</w:t>
      </w:r>
      <w:r w:rsidR="00ED1E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представительские расходы и расходы на проведение мероприятий органов</w:t>
      </w:r>
      <w:r w:rsidR="0028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 Трубчевского муниципального района</w:t>
      </w:r>
    </w:p>
    <w:p w:rsidR="00825DE7" w:rsidRPr="00B7495F" w:rsidRDefault="00792C7A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bCs/>
          <w:color w:val="063150"/>
          <w:sz w:val="26"/>
          <w:szCs w:val="26"/>
          <w:lang w:eastAsia="ru-RU"/>
        </w:rPr>
        <w:t>ПОСТАНОВЛЯЮ</w:t>
      </w:r>
      <w:r w:rsidR="00825DE7" w:rsidRPr="00B7495F">
        <w:rPr>
          <w:rFonts w:ascii="Times New Roman" w:eastAsia="Times New Roman" w:hAnsi="Times New Roman" w:cs="Times New Roman"/>
          <w:b/>
          <w:bCs/>
          <w:color w:val="063150"/>
          <w:sz w:val="26"/>
          <w:szCs w:val="26"/>
          <w:lang w:eastAsia="ru-RU"/>
        </w:rPr>
        <w:t>:</w:t>
      </w:r>
    </w:p>
    <w:p w:rsidR="00D61595" w:rsidRDefault="00D61595" w:rsidP="00B92498">
      <w:pPr>
        <w:pStyle w:val="a4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   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1. </w:t>
      </w:r>
      <w:r w:rsidRPr="00B7495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Утвердить </w:t>
      </w:r>
      <w:r w:rsidR="00283518">
        <w:rPr>
          <w:rFonts w:ascii="Times New Roman" w:hAnsi="Times New Roman" w:cs="Times New Roman"/>
          <w:bCs/>
          <w:sz w:val="26"/>
          <w:szCs w:val="26"/>
          <w:lang w:eastAsia="ru-RU"/>
        </w:rPr>
        <w:t>прилагаемое</w:t>
      </w:r>
      <w:r w:rsidR="00D85924" w:rsidRPr="00B7495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П</w:t>
      </w:r>
      <w:r w:rsidR="00283518">
        <w:rPr>
          <w:rFonts w:ascii="Times New Roman" w:hAnsi="Times New Roman" w:cs="Times New Roman"/>
          <w:bCs/>
          <w:sz w:val="26"/>
          <w:szCs w:val="26"/>
          <w:lang w:eastAsia="ru-RU"/>
        </w:rPr>
        <w:t>оложение</w:t>
      </w:r>
      <w:r w:rsidRPr="00B7495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83518">
        <w:rPr>
          <w:rFonts w:ascii="Times New Roman" w:hAnsi="Times New Roman" w:cs="Times New Roman"/>
          <w:bCs/>
          <w:sz w:val="26"/>
          <w:szCs w:val="26"/>
          <w:lang w:eastAsia="ru-RU"/>
        </w:rPr>
        <w:t>о представительских расходах и расходах на  проведение мероприятий администрации Трубчевского муниципального района.</w:t>
      </w:r>
    </w:p>
    <w:p w:rsidR="00283518" w:rsidRPr="00B7495F" w:rsidRDefault="00283518" w:rsidP="00B92498">
      <w:pPr>
        <w:pStyle w:val="a4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     2. Установленные настоящим Постановлением предельные нормы расходов  ежегодно индексируются с учетом размера прогнозного индекса-дефлятора, установленного на соответствующий год.</w:t>
      </w:r>
    </w:p>
    <w:p w:rsidR="00792C7A" w:rsidRDefault="00D61595" w:rsidP="00B92498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     </w:t>
      </w:r>
      <w:r w:rsidR="00E4665A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>3</w:t>
      </w:r>
      <w:r w:rsidR="00792C7A" w:rsidRPr="00283518">
        <w:rPr>
          <w:rFonts w:ascii="Times New Roman" w:hAnsi="Times New Roman" w:cs="Times New Roman"/>
          <w:sz w:val="26"/>
          <w:szCs w:val="26"/>
          <w:lang w:eastAsia="ru-RU"/>
        </w:rPr>
        <w:t>. Настоящее постановление вступает в силу с</w:t>
      </w:r>
      <w:r w:rsidRPr="00283518">
        <w:rPr>
          <w:rFonts w:ascii="Times New Roman" w:hAnsi="Times New Roman" w:cs="Times New Roman"/>
          <w:sz w:val="26"/>
          <w:szCs w:val="26"/>
          <w:lang w:eastAsia="ru-RU"/>
        </w:rPr>
        <w:t xml:space="preserve"> момента подписания и распространяет свое действие на правоотношения, возникшие с</w:t>
      </w:r>
      <w:r w:rsidR="00792C7A" w:rsidRPr="00283518">
        <w:rPr>
          <w:rFonts w:ascii="Times New Roman" w:hAnsi="Times New Roman" w:cs="Times New Roman"/>
          <w:sz w:val="26"/>
          <w:szCs w:val="26"/>
          <w:lang w:eastAsia="ru-RU"/>
        </w:rPr>
        <w:t xml:space="preserve"> 1 января 2015 года.</w:t>
      </w:r>
    </w:p>
    <w:p w:rsidR="00E4665A" w:rsidRPr="00283518" w:rsidRDefault="00E4665A" w:rsidP="00B92498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4. Настоящее постановление подлежит опубликованию в Информационном бюллетене Трубчевского муниципального района и размещению на официальном сайте администрации Трубчевского муниципального района в сети Интернет.</w:t>
      </w:r>
    </w:p>
    <w:p w:rsidR="00792C7A" w:rsidRPr="00E4665A" w:rsidRDefault="00D61595" w:rsidP="00B92498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83518">
        <w:rPr>
          <w:rFonts w:ascii="Times New Roman" w:hAnsi="Times New Roman" w:cs="Times New Roman"/>
          <w:sz w:val="26"/>
          <w:szCs w:val="26"/>
          <w:lang w:eastAsia="ru-RU"/>
        </w:rPr>
        <w:t xml:space="preserve">       </w:t>
      </w:r>
      <w:r w:rsidR="00E4665A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792C7A" w:rsidRPr="0028351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792C7A" w:rsidRPr="00283518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792C7A" w:rsidRPr="00283518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</w:t>
      </w:r>
      <w:r w:rsidR="00A629B6" w:rsidRPr="00283518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E4665A">
        <w:rPr>
          <w:rFonts w:ascii="Times New Roman" w:hAnsi="Times New Roman" w:cs="Times New Roman"/>
          <w:sz w:val="26"/>
          <w:szCs w:val="26"/>
          <w:lang w:eastAsia="ru-RU"/>
        </w:rPr>
        <w:t>вления возложить на заместителя</w:t>
      </w:r>
      <w:r w:rsidR="00792C7A" w:rsidRPr="00283518">
        <w:rPr>
          <w:rFonts w:ascii="Times New Roman" w:hAnsi="Times New Roman" w:cs="Times New Roman"/>
          <w:sz w:val="26"/>
          <w:szCs w:val="26"/>
          <w:lang w:eastAsia="ru-RU"/>
        </w:rPr>
        <w:t xml:space="preserve"> главы администрации Трубчевского муниципального района</w:t>
      </w:r>
      <w:r w:rsidR="00A629B6" w:rsidRPr="0028351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2C7A" w:rsidRPr="0028351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629B6" w:rsidRPr="00283518">
        <w:rPr>
          <w:rFonts w:ascii="Times New Roman" w:hAnsi="Times New Roman" w:cs="Times New Roman"/>
          <w:sz w:val="26"/>
          <w:szCs w:val="26"/>
          <w:lang w:eastAsia="ru-RU"/>
        </w:rPr>
        <w:t>Соколову Л.Р</w:t>
      </w:r>
      <w:r w:rsidR="00A629B6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>.</w:t>
      </w:r>
      <w:r w:rsidR="00E4665A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, </w:t>
      </w:r>
      <w:r w:rsidR="00E4665A" w:rsidRPr="00E4665A">
        <w:rPr>
          <w:rFonts w:ascii="Times New Roman" w:hAnsi="Times New Roman" w:cs="Times New Roman"/>
          <w:sz w:val="26"/>
          <w:szCs w:val="26"/>
          <w:lang w:eastAsia="ru-RU"/>
        </w:rPr>
        <w:t>руководителя аппарата администрации Трубчевского муниципального района Рудакова В.М.</w:t>
      </w:r>
    </w:p>
    <w:p w:rsidR="00D61595" w:rsidRPr="00B7495F" w:rsidRDefault="00D61595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17E9" w:rsidRDefault="00D117E9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17E9" w:rsidRDefault="00D117E9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17E9" w:rsidRDefault="00D117E9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2C7A" w:rsidRPr="00B7495F" w:rsidRDefault="00055A99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792C7A"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Трубчевского </w:t>
      </w:r>
    </w:p>
    <w:p w:rsidR="00792C7A" w:rsidRPr="00B7495F" w:rsidRDefault="00792C7A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района                                                                    </w:t>
      </w:r>
      <w:r w:rsidR="00D61595"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D61595"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И.И.Обыдё</w:t>
      </w:r>
      <w:r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ннов</w:t>
      </w:r>
      <w:proofErr w:type="spellEnd"/>
    </w:p>
    <w:p w:rsidR="005F6B49" w:rsidRDefault="005F6B49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2046" w:rsidRDefault="00302046" w:rsidP="0030204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7E9" w:rsidRDefault="00D117E9" w:rsidP="0030204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7E9" w:rsidRDefault="00D117E9" w:rsidP="0030204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7E9" w:rsidRDefault="00D117E9" w:rsidP="0030204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7E9" w:rsidRDefault="00D117E9" w:rsidP="0030204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7E9" w:rsidRDefault="00D117E9" w:rsidP="0030204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7E9" w:rsidRDefault="00D117E9" w:rsidP="0030204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5DE7" w:rsidRPr="006773B8" w:rsidRDefault="00825DE7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773B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Утвержден</w:t>
      </w:r>
      <w:r w:rsidR="0030204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580E"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773B8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</w:p>
    <w:p w:rsidR="00825DE7" w:rsidRPr="006773B8" w:rsidRDefault="00825DE7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 администрации </w:t>
      </w:r>
      <w:r w:rsidR="006F1471" w:rsidRPr="006773B8">
        <w:rPr>
          <w:rFonts w:ascii="Times New Roman" w:hAnsi="Times New Roman" w:cs="Times New Roman"/>
          <w:sz w:val="28"/>
          <w:szCs w:val="28"/>
          <w:lang w:eastAsia="ru-RU"/>
        </w:rPr>
        <w:t>Трубчевского</w:t>
      </w:r>
    </w:p>
    <w:p w:rsidR="00825DE7" w:rsidRPr="006773B8" w:rsidRDefault="006F1471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773B8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25DE7" w:rsidRPr="006773B8" w:rsidRDefault="00825DE7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BD6592">
        <w:rPr>
          <w:rFonts w:ascii="Times New Roman" w:hAnsi="Times New Roman" w:cs="Times New Roman"/>
          <w:sz w:val="28"/>
          <w:szCs w:val="28"/>
          <w:lang w:eastAsia="ru-RU"/>
        </w:rPr>
        <w:t>10.03.</w:t>
      </w:r>
      <w:r w:rsidRPr="006773B8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8F0D52" w:rsidRPr="006773B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 г. № </w:t>
      </w:r>
      <w:r w:rsidR="00BD6592">
        <w:rPr>
          <w:rFonts w:ascii="Times New Roman" w:hAnsi="Times New Roman" w:cs="Times New Roman"/>
          <w:sz w:val="28"/>
          <w:szCs w:val="28"/>
          <w:lang w:eastAsia="ru-RU"/>
        </w:rPr>
        <w:t>191</w:t>
      </w:r>
      <w:bookmarkStart w:id="0" w:name="_GoBack"/>
      <w:bookmarkEnd w:id="0"/>
    </w:p>
    <w:p w:rsidR="008C75AC" w:rsidRDefault="008C75AC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2D3F" w:rsidRPr="00B7495F" w:rsidRDefault="00302046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302046" w:rsidRDefault="00302046" w:rsidP="00302046">
      <w:pPr>
        <w:pStyle w:val="a4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>о представительских расходах</w:t>
      </w:r>
    </w:p>
    <w:p w:rsidR="00302046" w:rsidRDefault="00302046" w:rsidP="00302046">
      <w:pPr>
        <w:pStyle w:val="a4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 </w:t>
      </w:r>
      <w:proofErr w:type="gramStart"/>
      <w:r>
        <w:rPr>
          <w:rFonts w:ascii="Times New Roman" w:hAnsi="Times New Roman" w:cs="Times New Roman"/>
          <w:bCs/>
          <w:sz w:val="26"/>
          <w:szCs w:val="26"/>
          <w:lang w:eastAsia="ru-RU"/>
        </w:rPr>
        <w:t>расходах</w:t>
      </w:r>
      <w:proofErr w:type="gramEnd"/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на  проведение мероприятий</w:t>
      </w:r>
    </w:p>
    <w:p w:rsidR="00302046" w:rsidRDefault="00302046" w:rsidP="00302046">
      <w:pPr>
        <w:pStyle w:val="a4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>администрации Трубчевского муниципального района</w:t>
      </w:r>
    </w:p>
    <w:p w:rsidR="0025133E" w:rsidRPr="008E65F2" w:rsidRDefault="000B53CF" w:rsidP="008E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D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42D3F" w:rsidRPr="00B7495F" w:rsidRDefault="0025133E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8B43FA" w:rsidRDefault="00FE0037" w:rsidP="003020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42D3F" w:rsidRPr="00842D3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4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42D3F" w:rsidRPr="0084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Par3087"/>
      <w:bookmarkEnd w:id="1"/>
      <w:proofErr w:type="gramStart"/>
      <w:r w:rsidR="00302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="00D7066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представительских расходах и расходах на проведение мероприятий администрации Трубчевского муниципального района (далее – Положение) регламентирует порядок использования средств бюджета Трубчевского муниципального района на расходы, производимые  органами местного самоуправления, связанные с проведением</w:t>
      </w:r>
      <w:r w:rsidR="00066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 и совещаний органов местного самоуправления (в том числе выездных), районных и межрайонных организационно-методических мероприятий, приёмом и обслуживанием представителей органов государственной и муниципальной власти (далее – приём), </w:t>
      </w:r>
      <w:r w:rsidR="00931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обеспечением</w:t>
      </w:r>
      <w:proofErr w:type="gramEnd"/>
      <w:r w:rsidR="0093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совместных мероприятий с представителями учреждений, организаций, прибывающих с целью установления и поддержания взаимовыгодного сотрудничества, проведения деловых встреч, заседаний ассоциаций, совещаний, организацией, проведением и участием в мероприятиях, связанных</w:t>
      </w:r>
      <w:r w:rsidR="00302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8F5">
        <w:rPr>
          <w:rFonts w:ascii="Times New Roman" w:eastAsia="Times New Roman" w:hAnsi="Times New Roman" w:cs="Times New Roman"/>
          <w:sz w:val="28"/>
          <w:szCs w:val="28"/>
          <w:lang w:eastAsia="ru-RU"/>
        </w:rPr>
        <w:t>с юбилейными, памятными датами, профессиональными праздниками, установленными нормативными правовыми актами, действующими на территории Российской Федерации</w:t>
      </w:r>
      <w:r w:rsidR="00FF613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</w:t>
      </w:r>
      <w:r w:rsidR="009318F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связанные с ритуальными услугами (дале</w:t>
      </w:r>
      <w:proofErr w:type="gramStart"/>
      <w:r w:rsidR="009318F5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="0093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мероприятие), определяет состав расходов</w:t>
      </w:r>
      <w:r w:rsidR="00FF6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документальное оформление.</w:t>
      </w:r>
    </w:p>
    <w:p w:rsidR="00944CF8" w:rsidRDefault="00E94BCD" w:rsidP="00944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1.2. Средства на представительские расходы и расходы на проведение мероприятий </w:t>
      </w:r>
      <w:r w:rsidR="00944CF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в составе бюджета Трубчевского муниципального района на очередной финансовый год и предусматриваются  в бюджетной смете администрации Трубчевского муниципального района.</w:t>
      </w:r>
    </w:p>
    <w:p w:rsidR="00944CF8" w:rsidRDefault="00944CF8" w:rsidP="00944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1.3.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распорядителем средств, предусмотренных в бюджете Трубчевского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на представительские расходы,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администрация Трубчевского муниципального района (дале</w:t>
      </w:r>
      <w:proofErr w:type="gramStart"/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администрация).</w:t>
      </w:r>
    </w:p>
    <w:p w:rsidR="00944CF8" w:rsidRDefault="00944CF8" w:rsidP="00944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1.4. </w:t>
      </w:r>
      <w:r w:rsidR="0010278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реализации Положения используются следующие основные понятия:</w:t>
      </w:r>
    </w:p>
    <w:p w:rsidR="00102781" w:rsidRDefault="00102781" w:rsidP="00944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представительские расходы – расходы, производимые</w:t>
      </w:r>
      <w:r w:rsidR="003A3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местного самоуправления, связанные с проведением заседаний и совещаний (в  том числе выездных), районных и межрайонных организационно-методических мероприятий, приемом и обслуживанием  представителей органов государственной и муниципальной власти (далее – прием), обеспечением </w:t>
      </w:r>
      <w:r w:rsidR="003A38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совместных мероприятий  с представителями учреждений, организаций, прибывающих с целью установления и поддержания взаимовыгодного сотрудничества, проведения деловых встреч, заседаний ассоциаций, совещаний;</w:t>
      </w:r>
      <w:proofErr w:type="gramEnd"/>
    </w:p>
    <w:p w:rsidR="003A38C5" w:rsidRDefault="003A38C5" w:rsidP="00944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мероприятия – торжественные приёмы, официальные мероприятия, связанные с юбилейными, памятными датами, профессиональными праздниками, проводимые органами местного самоуправления (или участие в таких мероприятиях) и осуществляемые в рамках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функций должностных лиц органов местного самоуправления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38C5" w:rsidRDefault="003A38C5" w:rsidP="00944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мероприятия – расходы, связанные с питанием участников мероприятия, приобретением сувениров, грамот, благодарственных писем, подарков, цветов и прочей подарочной продукции для участия в мероприятиях, расходы на информационно-методическую и рекламную продукцию, канцелярские и письменные принадлежности</w:t>
      </w:r>
      <w:r w:rsidR="005744E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предметы ритуальных услуг в соответствии с приложением к настоящему Положению;</w:t>
      </w:r>
    </w:p>
    <w:p w:rsidR="005744EF" w:rsidRDefault="005744EF" w:rsidP="00944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органы местного самоуправления</w:t>
      </w:r>
      <w:r w:rsidR="00474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ОМС) 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Трубчевский районный Совет народных депутатов, администрация, включая её функциональные органы.</w:t>
      </w:r>
    </w:p>
    <w:p w:rsidR="005744EF" w:rsidRDefault="005744EF" w:rsidP="00944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1.5. Представительские расходы  могут осуществляться как самостоятельные расходы, а также в составе общих расходов на проведение мероприятий.</w:t>
      </w:r>
    </w:p>
    <w:p w:rsidR="005744EF" w:rsidRDefault="005744EF" w:rsidP="00944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1.6.  ОМС вправе устанавливать нормы представительских расходов и расходов на проведение  мероприятий в соответствии с возложенными на них полномочиями, которые не могут превышать предельных норм расходов, установленных прил</w:t>
      </w:r>
      <w:r w:rsidR="008C61A2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ожением к настоящему Положению.</w:t>
      </w:r>
    </w:p>
    <w:p w:rsidR="005744EF" w:rsidRDefault="00241316" w:rsidP="002413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13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Порядок использования средств бюджета района на представительские расходы и расходы на проведение мероприятий и предельные нормы расходов</w:t>
      </w:r>
    </w:p>
    <w:p w:rsidR="00241316" w:rsidRDefault="00241316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2.1. </w:t>
      </w:r>
      <w:r w:rsidR="009F1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на представительские расходы и расходы на проведение  мероприятий планируются при формировании бюджета Трубчевского муниципального района ежегодно в бюджетной смете ОМС:</w:t>
      </w:r>
    </w:p>
    <w:p w:rsidR="009F172E" w:rsidRDefault="009F172E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</w:t>
      </w:r>
      <w:r w:rsidR="00CA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Трубчевского районного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474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– не более </w:t>
      </w:r>
      <w:r w:rsidR="005239F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процента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объема бюджетной сметы по Совету депутатов</w:t>
      </w:r>
      <w:r w:rsidR="0052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учета расходов, запланированных на оплату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172E" w:rsidRDefault="009F172E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администраци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и–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</w:t>
      </w:r>
      <w:r w:rsidR="005239F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процента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объема сметы администрации</w:t>
      </w:r>
      <w:r w:rsidR="0052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учета расходов, запланированных на оплату труда;</w:t>
      </w:r>
    </w:p>
    <w:p w:rsidR="005239F7" w:rsidRDefault="009F172E" w:rsidP="005239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функциональных органов администрации – не более одного процента от общего объема бюджетной сметы органа</w:t>
      </w:r>
      <w:r w:rsidR="005239F7" w:rsidRPr="0052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9F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учета расходов, запланированных на оплату труда.</w:t>
      </w:r>
    </w:p>
    <w:p w:rsidR="009F172E" w:rsidRDefault="009F172E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2.2. </w:t>
      </w:r>
      <w:r w:rsidR="00832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Предельные нормы расходов, указанные в приложении к настоящему Положению, используются при осуществлении представительских расходов и расходов на проведение мероприятий.</w:t>
      </w:r>
    </w:p>
    <w:p w:rsidR="00832EB0" w:rsidRDefault="00832EB0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2.3. Предельные нормы ежегодно индексируются с учетом размера прогнозного индекса-дефлятора, установленного на соответствующий год.</w:t>
      </w:r>
    </w:p>
    <w:p w:rsidR="00832EB0" w:rsidRPr="00832EB0" w:rsidRDefault="00832EB0" w:rsidP="00832E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Направление представительских расходов и расходов на проведение мероприятий</w:t>
      </w:r>
    </w:p>
    <w:p w:rsidR="00832EB0" w:rsidRDefault="008C61A2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</w:t>
      </w:r>
      <w:r w:rsidR="0083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редставительские расходы и расходы на проведение мероприятий имеют целевое назначение и направляются </w:t>
      </w:r>
      <w:proofErr w:type="gramStart"/>
      <w:r w:rsidR="00832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832E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2EB0" w:rsidRDefault="00832EB0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организацию питания участников (фуршет);</w:t>
      </w:r>
    </w:p>
    <w:p w:rsidR="00D575B4" w:rsidRDefault="00832EB0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транспортные расходы (оплату ГСМ, аренду транспорта);</w:t>
      </w:r>
    </w:p>
    <w:p w:rsidR="00832EB0" w:rsidRDefault="00832EB0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приобретение подарков, сувениров, в том числе для юбилейных и памятных дат</w:t>
      </w:r>
      <w:r w:rsidR="00D57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юридических лиц – 5,10,15,20 и каждые 5 лет со дня основания), к профессиональным праздникам, памятным дням;</w:t>
      </w:r>
    </w:p>
    <w:p w:rsidR="00D575B4" w:rsidRDefault="00D575B4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изготовление и приобретение информационно-методической и рекламной продукции для организации заседаний, совещаний и семинаров (в том числе выездных);</w:t>
      </w:r>
    </w:p>
    <w:p w:rsidR="00D575B4" w:rsidRDefault="00D575B4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приобретение цветов;</w:t>
      </w:r>
    </w:p>
    <w:p w:rsidR="00D575B4" w:rsidRDefault="00D575B4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приобретение канцелярских и письменных принадлежностей (в том числе грамоты, памятные адреса, рамки, приглашения и пр.);</w:t>
      </w:r>
    </w:p>
    <w:p w:rsidR="00D575B4" w:rsidRDefault="00D575B4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ж) услуги фото-, видеосъемки;</w:t>
      </w:r>
    </w:p>
    <w:p w:rsidR="00D575B4" w:rsidRDefault="00D575B4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з) услуги по размещению информационно-поздравительных материалов в средствах массовой информации;</w:t>
      </w:r>
    </w:p>
    <w:p w:rsidR="00D575B4" w:rsidRDefault="00D575B4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и) приобретение предметов ритуальных услуг (венки, траурные ленты и пр.)</w:t>
      </w:r>
    </w:p>
    <w:p w:rsidR="00D575B4" w:rsidRPr="00D575B4" w:rsidRDefault="00D575B4" w:rsidP="00D575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5B4" w:rsidRPr="00D575B4" w:rsidRDefault="00D575B4" w:rsidP="00D575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получения и использования средств на представительские расходы и расходы на проведение мероприятий, их оформление и отражение в учёте</w:t>
      </w:r>
    </w:p>
    <w:p w:rsidR="00D575B4" w:rsidRDefault="00D575B4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4.1. </w:t>
      </w:r>
      <w:r w:rsidR="008C6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организации совещаний, приемов и обслуживания официальной делегации руководителем ОМС издается распоряжение (приказ), к которому прилагаются:</w:t>
      </w:r>
    </w:p>
    <w:p w:rsidR="008C61A2" w:rsidRDefault="008C61A2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 совещания или приема с указанием перечня встреч, поездок и ответственных за их организацию лиц, даты, времени и места проведения приема;</w:t>
      </w:r>
    </w:p>
    <w:p w:rsidR="008C61A2" w:rsidRDefault="008C61A2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список приглашенных или принимаемых лиц;</w:t>
      </w:r>
    </w:p>
    <w:p w:rsidR="008C61A2" w:rsidRDefault="008C61A2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утвержденная смета расходов.</w:t>
      </w:r>
    </w:p>
    <w:p w:rsidR="008C61A2" w:rsidRDefault="008C61A2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каждого мероприятия руководителем ОМС (функционального органа администрации) издается распоряжение (приказ) с указанием наименования и цели мероприятия, определяются сроки проведения мероприятия, назначается ответственное лицо, утверждается смета расходов.</w:t>
      </w:r>
    </w:p>
    <w:p w:rsidR="008C61A2" w:rsidRDefault="008C61A2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4.3. Для приобретения подарков (сувениров), цветов для юбилейных и памятных дат, к профессиональным праздникам, памятным дням </w:t>
      </w:r>
      <w:r w:rsidR="00D93C4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9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</w:t>
      </w:r>
      <w:r w:rsidR="00EE62F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ционального органа администрации) издается распоряжение (приказ) с указанием полного наименования юридического лица, профессионального праздника и полной стоимости п</w:t>
      </w:r>
      <w:r w:rsidR="00D9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одарка (сувенира)</w:t>
      </w:r>
      <w:r w:rsidR="00EE62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2FF" w:rsidRDefault="00EE62FF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4.4. После проведения приема либо мероприятия составляется отчет по произведенным представительским расходам и расходам на мероприятие, который прикладывается к отчету об исполнении  бюджетной сметы ОМС (функционального органа администрации) за соответствующий период.</w:t>
      </w:r>
    </w:p>
    <w:p w:rsidR="00EE62FF" w:rsidRDefault="00EE62FF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4.5. </w:t>
      </w:r>
      <w:r w:rsidR="00D939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Представительские расходы  и расходы на проведение мероприятий  могут оплачиваться как наличными денежными средствами, так и безналичным расчетом. Наличные денежные средства выдаются из кассы уполномоченному лицу по заявлению авансом до проведения мероприятия либо по фактическим  расходам с указанием в кассовом ордере направления расходов в пределах сметы.</w:t>
      </w:r>
    </w:p>
    <w:p w:rsidR="00D93948" w:rsidRDefault="00D93948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4.6. </w:t>
      </w:r>
      <w:r w:rsidR="00CA3F3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 считается уполномоченным при наличии на заявлении визы руководителя ОМС (функционального органа администрации) о выдаче средств на представительские расходы или расходы на мероприятия.</w:t>
      </w:r>
    </w:p>
    <w:p w:rsidR="00CA3F39" w:rsidRDefault="00CA3F39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4.7. Ответственность за целевое использование средств, предусмотренных в смете на представительские расходы и расходы на проведение мероприятий, несет руководитель ОМС (функционального органа администрации). В случае нецелевого использования средств виновные должностные лица несут ответственность в соответствии с Кодексом Российской Федерации об административных правонарушениях или Уголовным кодексом Российской Федерации</w:t>
      </w:r>
      <w:r w:rsidR="00702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2FA3" w:rsidRDefault="00702FA3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4.8. Приобретенные материальные ценности подлежат оприходованию и отражению в бухгалтерском учете соответствующего ОМС (функционального органа администрации).</w:t>
      </w:r>
    </w:p>
    <w:p w:rsidR="00702FA3" w:rsidRDefault="00702FA3" w:rsidP="00241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BD1" w:rsidRDefault="00CA6BD1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CA6BD1" w:rsidRDefault="00CA6BD1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CA6BD1" w:rsidRDefault="00CA6BD1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CA6BD1" w:rsidRDefault="00CA6BD1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702FA3" w:rsidRPr="00702FA3" w:rsidRDefault="00702FA3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  <w:r w:rsidRPr="00702FA3">
        <w:rPr>
          <w:rFonts w:ascii="Times New Roman" w:hAnsi="Times New Roman" w:cs="Times New Roman"/>
          <w:lang w:eastAsia="ru-RU"/>
        </w:rPr>
        <w:lastRenderedPageBreak/>
        <w:t xml:space="preserve">Приложение </w:t>
      </w:r>
    </w:p>
    <w:p w:rsidR="00702FA3" w:rsidRDefault="00702FA3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</w:t>
      </w:r>
      <w:r w:rsidRPr="00702FA3">
        <w:rPr>
          <w:rFonts w:ascii="Times New Roman" w:hAnsi="Times New Roman" w:cs="Times New Roman"/>
          <w:lang w:eastAsia="ru-RU"/>
        </w:rPr>
        <w:t xml:space="preserve"> Положению о </w:t>
      </w:r>
      <w:proofErr w:type="gramStart"/>
      <w:r w:rsidRPr="00702FA3">
        <w:rPr>
          <w:rFonts w:ascii="Times New Roman" w:hAnsi="Times New Roman" w:cs="Times New Roman"/>
          <w:lang w:eastAsia="ru-RU"/>
        </w:rPr>
        <w:t>представительских</w:t>
      </w:r>
      <w:proofErr w:type="gramEnd"/>
      <w:r w:rsidRPr="00702FA3">
        <w:rPr>
          <w:rFonts w:ascii="Times New Roman" w:hAnsi="Times New Roman" w:cs="Times New Roman"/>
          <w:lang w:eastAsia="ru-RU"/>
        </w:rPr>
        <w:t xml:space="preserve"> </w:t>
      </w:r>
    </w:p>
    <w:p w:rsidR="00702FA3" w:rsidRDefault="00702FA3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  <w:proofErr w:type="gramStart"/>
      <w:r w:rsidRPr="00702FA3">
        <w:rPr>
          <w:rFonts w:ascii="Times New Roman" w:hAnsi="Times New Roman" w:cs="Times New Roman"/>
          <w:lang w:eastAsia="ru-RU"/>
        </w:rPr>
        <w:t>расходах</w:t>
      </w:r>
      <w:proofErr w:type="gramEnd"/>
      <w:r>
        <w:rPr>
          <w:rFonts w:ascii="Times New Roman" w:hAnsi="Times New Roman" w:cs="Times New Roman"/>
          <w:lang w:eastAsia="ru-RU"/>
        </w:rPr>
        <w:t xml:space="preserve"> и</w:t>
      </w:r>
      <w:r w:rsidRPr="00702FA3">
        <w:rPr>
          <w:rFonts w:ascii="Times New Roman" w:hAnsi="Times New Roman" w:cs="Times New Roman"/>
          <w:lang w:eastAsia="ru-RU"/>
        </w:rPr>
        <w:t xml:space="preserve"> расходах </w:t>
      </w:r>
      <w:r>
        <w:rPr>
          <w:rFonts w:ascii="Times New Roman" w:hAnsi="Times New Roman" w:cs="Times New Roman"/>
          <w:lang w:eastAsia="ru-RU"/>
        </w:rPr>
        <w:t xml:space="preserve">на проведение </w:t>
      </w:r>
    </w:p>
    <w:p w:rsidR="00702FA3" w:rsidRDefault="00702FA3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мероприятий администрации </w:t>
      </w:r>
    </w:p>
    <w:p w:rsidR="00702FA3" w:rsidRDefault="00702FA3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Трубчевского  муниципального района</w:t>
      </w:r>
    </w:p>
    <w:p w:rsidR="00702FA3" w:rsidRDefault="00702FA3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E40350" w:rsidRDefault="00E40350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E40350" w:rsidRDefault="00E40350" w:rsidP="00702FA3">
      <w:pPr>
        <w:pStyle w:val="a4"/>
        <w:jc w:val="right"/>
        <w:rPr>
          <w:rFonts w:ascii="Times New Roman" w:hAnsi="Times New Roman" w:cs="Times New Roman"/>
          <w:lang w:eastAsia="ru-RU"/>
        </w:rPr>
      </w:pPr>
    </w:p>
    <w:p w:rsidR="00AF3C4D" w:rsidRDefault="00702FA3" w:rsidP="00E40350">
      <w:pPr>
        <w:pStyle w:val="a4"/>
        <w:jc w:val="center"/>
        <w:rPr>
          <w:rFonts w:ascii="Times New Roman" w:hAnsi="Times New Roman" w:cs="Times New Roman"/>
          <w:b/>
          <w:lang w:eastAsia="ru-RU"/>
        </w:rPr>
      </w:pPr>
      <w:r w:rsidRPr="00E40350">
        <w:rPr>
          <w:rFonts w:ascii="Times New Roman" w:hAnsi="Times New Roman" w:cs="Times New Roman"/>
          <w:b/>
          <w:lang w:eastAsia="ru-RU"/>
        </w:rPr>
        <w:t xml:space="preserve">ПРЕДЕЛЬНЫЕ НОРМЫ ПРЕДСТАВИТЕЛЬСКИХ  РАСХОДОВ </w:t>
      </w:r>
    </w:p>
    <w:p w:rsidR="00702FA3" w:rsidRPr="00E40350" w:rsidRDefault="00702FA3" w:rsidP="00E40350">
      <w:pPr>
        <w:pStyle w:val="a4"/>
        <w:jc w:val="center"/>
        <w:rPr>
          <w:rFonts w:ascii="Times New Roman" w:hAnsi="Times New Roman" w:cs="Times New Roman"/>
          <w:b/>
          <w:lang w:eastAsia="ru-RU"/>
        </w:rPr>
      </w:pPr>
      <w:r w:rsidRPr="00E40350">
        <w:rPr>
          <w:rFonts w:ascii="Times New Roman" w:hAnsi="Times New Roman" w:cs="Times New Roman"/>
          <w:b/>
          <w:lang w:eastAsia="ru-RU"/>
        </w:rPr>
        <w:t>И РАСХОДОВ НА ПРОВЕДЕНИЕ МЕРОПРИЯТИЙ</w:t>
      </w:r>
    </w:p>
    <w:p w:rsidR="00D575B4" w:rsidRPr="009F172E" w:rsidRDefault="00D575B4" w:rsidP="00055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0"/>
        <w:gridCol w:w="7922"/>
        <w:gridCol w:w="1088"/>
      </w:tblGrid>
      <w:tr w:rsidR="00AF3C4D" w:rsidRPr="00AF3C4D" w:rsidTr="00E40350">
        <w:tc>
          <w:tcPr>
            <w:tcW w:w="0" w:type="auto"/>
          </w:tcPr>
          <w:p w:rsidR="00E40350" w:rsidRPr="00AF3C4D" w:rsidRDefault="00E40350" w:rsidP="00E4035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40350" w:rsidRPr="00AF3C4D" w:rsidRDefault="00E40350" w:rsidP="00E4035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3C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F3C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E40350" w:rsidRPr="00AF3C4D" w:rsidRDefault="00CA6BD1" w:rsidP="00E4035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="00AF3C4D" w:rsidRPr="00AF3C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представительских расходов</w:t>
            </w:r>
          </w:p>
        </w:tc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Норма, </w:t>
            </w:r>
          </w:p>
          <w:p w:rsidR="00AF3C4D" w:rsidRPr="00AF3C4D" w:rsidRDefault="00CA6BD1" w:rsidP="00E4035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AF3C4D" w:rsidRPr="00AF3C4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AF3C4D" w:rsidRPr="00AF3C4D" w:rsidTr="00E40350"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0350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Питание участников мероприятия (фуршет на 1 человека)</w:t>
            </w:r>
          </w:p>
          <w:p w:rsidR="00BB3B37" w:rsidRPr="00AF3C4D" w:rsidRDefault="00BB3B3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до 300,0</w:t>
            </w:r>
          </w:p>
        </w:tc>
      </w:tr>
      <w:tr w:rsidR="00AF3C4D" w:rsidRPr="00AF3C4D" w:rsidTr="00E40350"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0350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Информационно-методическая и рекламная продукция, канцелярские и письменные принадлежности (на 1 человека)</w:t>
            </w:r>
          </w:p>
          <w:p w:rsidR="00BB3B37" w:rsidRPr="00AF3C4D" w:rsidRDefault="00BB3B3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до 200,0</w:t>
            </w:r>
          </w:p>
        </w:tc>
      </w:tr>
      <w:tr w:rsidR="00AF3C4D" w:rsidRPr="00AF3C4D" w:rsidTr="00E40350"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Подарки, с</w:t>
            </w:r>
            <w:r w:rsidR="009024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вениры, цветы (в том чис</w:t>
            </w:r>
            <w:r w:rsidR="00D93C4C">
              <w:rPr>
                <w:rFonts w:ascii="Times New Roman" w:hAnsi="Times New Roman" w:cs="Times New Roman"/>
                <w:sz w:val="24"/>
                <w:szCs w:val="24"/>
              </w:rPr>
              <w:t>ле для юбилейных и памятных дат)</w:t>
            </w:r>
          </w:p>
          <w:p w:rsidR="00AF3C4D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 xml:space="preserve"> для юридических лиц</w:t>
            </w:r>
          </w:p>
          <w:p w:rsid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C4D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F3C4D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AF3C4D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C4D" w:rsidRPr="00AF3C4D" w:rsidTr="00E40350"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0350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сувениров в связи с участием в региональных и межмуниципальных официальных мероприятиях (на 1 мероприятие)</w:t>
            </w:r>
          </w:p>
          <w:p w:rsidR="00BB3B37" w:rsidRPr="00AF3C4D" w:rsidRDefault="00BB3B3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1500,0</w:t>
            </w:r>
          </w:p>
        </w:tc>
      </w:tr>
      <w:tr w:rsidR="00AF3C4D" w:rsidRPr="00AF3C4D" w:rsidTr="00E40350"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40350" w:rsidRDefault="003008A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 для вручения на официальных мероприятиях</w:t>
            </w:r>
          </w:p>
          <w:p w:rsidR="00BB3B37" w:rsidRPr="00AF3C4D" w:rsidRDefault="00BB3B3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40350" w:rsidRPr="00AF3C4D" w:rsidRDefault="003008A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550,0</w:t>
            </w:r>
          </w:p>
        </w:tc>
      </w:tr>
      <w:tr w:rsidR="00AF3C4D" w:rsidRPr="00AF3C4D" w:rsidTr="00E40350">
        <w:tc>
          <w:tcPr>
            <w:tcW w:w="0" w:type="auto"/>
          </w:tcPr>
          <w:p w:rsidR="00E40350" w:rsidRPr="00AF3C4D" w:rsidRDefault="00AF3C4D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C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40350" w:rsidRDefault="003008A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фото-, видеосъемки (на 1 мероприятие)</w:t>
            </w:r>
          </w:p>
          <w:p w:rsidR="00BB3B37" w:rsidRPr="00AF3C4D" w:rsidRDefault="00BB3B3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40350" w:rsidRPr="00AF3C4D" w:rsidRDefault="003008A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500,0</w:t>
            </w:r>
          </w:p>
        </w:tc>
      </w:tr>
      <w:tr w:rsidR="003008A7" w:rsidRPr="00AF3C4D" w:rsidTr="00E40350">
        <w:tc>
          <w:tcPr>
            <w:tcW w:w="0" w:type="auto"/>
          </w:tcPr>
          <w:p w:rsidR="003008A7" w:rsidRPr="00AF3C4D" w:rsidRDefault="003008A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008A7" w:rsidRDefault="003008A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предметов ритуальных услуг (венки, траурные ленты и пр.) (за 1 наименование)</w:t>
            </w:r>
          </w:p>
          <w:p w:rsidR="00BB3B37" w:rsidRPr="00AF3C4D" w:rsidRDefault="00BB3B3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08A7" w:rsidRPr="00AF3C4D" w:rsidRDefault="003008A7" w:rsidP="00E403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1000,0</w:t>
            </w:r>
          </w:p>
        </w:tc>
      </w:tr>
    </w:tbl>
    <w:p w:rsidR="00053380" w:rsidRDefault="00053380" w:rsidP="003020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CF8" w:rsidRPr="00053380" w:rsidRDefault="00053380" w:rsidP="003020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380">
        <w:rPr>
          <w:rFonts w:ascii="Times New Roman" w:hAnsi="Times New Roman" w:cs="Times New Roman"/>
          <w:sz w:val="28"/>
          <w:szCs w:val="28"/>
        </w:rPr>
        <w:t xml:space="preserve"> Расходы, связанные с обеспечением звукоусиливающей аппаратурой, транспортным обслуживанием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иные расходы, необходимые для проведения мероприятий и участия в мероприятиях, не включенные в таблицу предельных норм расходов, принимаются по фактической стоимости. </w:t>
      </w:r>
    </w:p>
    <w:sectPr w:rsidR="00944CF8" w:rsidRPr="00053380" w:rsidSect="00CD4DCF">
      <w:pgSz w:w="11906" w:h="16838" w:code="9"/>
      <w:pgMar w:top="527" w:right="851" w:bottom="567" w:left="1701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60D" w:rsidRDefault="000E560D" w:rsidP="00146880">
      <w:pPr>
        <w:spacing w:after="0" w:line="240" w:lineRule="auto"/>
      </w:pPr>
      <w:r>
        <w:separator/>
      </w:r>
    </w:p>
  </w:endnote>
  <w:endnote w:type="continuationSeparator" w:id="0">
    <w:p w:rsidR="000E560D" w:rsidRDefault="000E560D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60D" w:rsidRDefault="000E560D" w:rsidP="00146880">
      <w:pPr>
        <w:spacing w:after="0" w:line="240" w:lineRule="auto"/>
      </w:pPr>
      <w:r>
        <w:separator/>
      </w:r>
    </w:p>
  </w:footnote>
  <w:footnote w:type="continuationSeparator" w:id="0">
    <w:p w:rsidR="000E560D" w:rsidRDefault="000E560D" w:rsidP="00146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33"/>
    <w:rsid w:val="00011F09"/>
    <w:rsid w:val="000124E2"/>
    <w:rsid w:val="00013C9E"/>
    <w:rsid w:val="00023B3C"/>
    <w:rsid w:val="00026FA8"/>
    <w:rsid w:val="00030A4C"/>
    <w:rsid w:val="00031EA6"/>
    <w:rsid w:val="0003414B"/>
    <w:rsid w:val="00053380"/>
    <w:rsid w:val="00055292"/>
    <w:rsid w:val="00055A99"/>
    <w:rsid w:val="00064580"/>
    <w:rsid w:val="0006625A"/>
    <w:rsid w:val="00070923"/>
    <w:rsid w:val="00083AEA"/>
    <w:rsid w:val="00090448"/>
    <w:rsid w:val="00096B6A"/>
    <w:rsid w:val="000A4881"/>
    <w:rsid w:val="000B0988"/>
    <w:rsid w:val="000B253A"/>
    <w:rsid w:val="000B4D2A"/>
    <w:rsid w:val="000B53CF"/>
    <w:rsid w:val="000C55C5"/>
    <w:rsid w:val="000E560D"/>
    <w:rsid w:val="00102781"/>
    <w:rsid w:val="00103C3B"/>
    <w:rsid w:val="001076F7"/>
    <w:rsid w:val="00113FCA"/>
    <w:rsid w:val="0012120A"/>
    <w:rsid w:val="00123C0F"/>
    <w:rsid w:val="00124CA4"/>
    <w:rsid w:val="00125C6D"/>
    <w:rsid w:val="0012770F"/>
    <w:rsid w:val="00133C96"/>
    <w:rsid w:val="00144112"/>
    <w:rsid w:val="00146880"/>
    <w:rsid w:val="00146AF5"/>
    <w:rsid w:val="0015137D"/>
    <w:rsid w:val="001641CA"/>
    <w:rsid w:val="00164D05"/>
    <w:rsid w:val="00175E54"/>
    <w:rsid w:val="001819AD"/>
    <w:rsid w:val="00185A25"/>
    <w:rsid w:val="00187B6F"/>
    <w:rsid w:val="001907F2"/>
    <w:rsid w:val="001A0632"/>
    <w:rsid w:val="001A7FAB"/>
    <w:rsid w:val="001B23AA"/>
    <w:rsid w:val="001D5700"/>
    <w:rsid w:val="001D7224"/>
    <w:rsid w:val="001E0714"/>
    <w:rsid w:val="001E12A8"/>
    <w:rsid w:val="001E7594"/>
    <w:rsid w:val="001F0911"/>
    <w:rsid w:val="001F3D5E"/>
    <w:rsid w:val="00203671"/>
    <w:rsid w:val="00204368"/>
    <w:rsid w:val="002229A9"/>
    <w:rsid w:val="00241316"/>
    <w:rsid w:val="002436BD"/>
    <w:rsid w:val="0025133E"/>
    <w:rsid w:val="00252482"/>
    <w:rsid w:val="00264D41"/>
    <w:rsid w:val="00276863"/>
    <w:rsid w:val="00276A1A"/>
    <w:rsid w:val="0028099F"/>
    <w:rsid w:val="00283518"/>
    <w:rsid w:val="00291460"/>
    <w:rsid w:val="0029477C"/>
    <w:rsid w:val="002C7555"/>
    <w:rsid w:val="002C78FE"/>
    <w:rsid w:val="002E0462"/>
    <w:rsid w:val="002E2B92"/>
    <w:rsid w:val="002E5C72"/>
    <w:rsid w:val="002F3AA9"/>
    <w:rsid w:val="002F6D09"/>
    <w:rsid w:val="003008A7"/>
    <w:rsid w:val="00301BF9"/>
    <w:rsid w:val="00302046"/>
    <w:rsid w:val="00303250"/>
    <w:rsid w:val="00305D34"/>
    <w:rsid w:val="00313041"/>
    <w:rsid w:val="00317FF7"/>
    <w:rsid w:val="003319BF"/>
    <w:rsid w:val="00344FC0"/>
    <w:rsid w:val="0034760B"/>
    <w:rsid w:val="00350CD9"/>
    <w:rsid w:val="00354A70"/>
    <w:rsid w:val="003626CF"/>
    <w:rsid w:val="0036604D"/>
    <w:rsid w:val="00367296"/>
    <w:rsid w:val="003710D8"/>
    <w:rsid w:val="003719D7"/>
    <w:rsid w:val="0037716E"/>
    <w:rsid w:val="003779DB"/>
    <w:rsid w:val="00386C12"/>
    <w:rsid w:val="003A20F2"/>
    <w:rsid w:val="003A38C5"/>
    <w:rsid w:val="003A5C04"/>
    <w:rsid w:val="003B17FE"/>
    <w:rsid w:val="003B564D"/>
    <w:rsid w:val="003B63D4"/>
    <w:rsid w:val="003C31CE"/>
    <w:rsid w:val="003C3794"/>
    <w:rsid w:val="003C3E63"/>
    <w:rsid w:val="003F2ADD"/>
    <w:rsid w:val="003F3609"/>
    <w:rsid w:val="00401250"/>
    <w:rsid w:val="0040396B"/>
    <w:rsid w:val="00411635"/>
    <w:rsid w:val="00430258"/>
    <w:rsid w:val="00433286"/>
    <w:rsid w:val="00434A73"/>
    <w:rsid w:val="00437152"/>
    <w:rsid w:val="00440D00"/>
    <w:rsid w:val="004703A1"/>
    <w:rsid w:val="00470954"/>
    <w:rsid w:val="00472851"/>
    <w:rsid w:val="004744EF"/>
    <w:rsid w:val="004759E3"/>
    <w:rsid w:val="00484C08"/>
    <w:rsid w:val="00490A5A"/>
    <w:rsid w:val="0049140B"/>
    <w:rsid w:val="004964F7"/>
    <w:rsid w:val="004B06B8"/>
    <w:rsid w:val="004B78F8"/>
    <w:rsid w:val="004D0FD1"/>
    <w:rsid w:val="004E1CB6"/>
    <w:rsid w:val="004E32E7"/>
    <w:rsid w:val="004E5671"/>
    <w:rsid w:val="004F1171"/>
    <w:rsid w:val="004F2F3B"/>
    <w:rsid w:val="005035A9"/>
    <w:rsid w:val="00504680"/>
    <w:rsid w:val="00505052"/>
    <w:rsid w:val="00506D26"/>
    <w:rsid w:val="00507B78"/>
    <w:rsid w:val="005239F7"/>
    <w:rsid w:val="0052506A"/>
    <w:rsid w:val="005318D4"/>
    <w:rsid w:val="00533F66"/>
    <w:rsid w:val="00537C29"/>
    <w:rsid w:val="005466C6"/>
    <w:rsid w:val="00557FAE"/>
    <w:rsid w:val="00564A13"/>
    <w:rsid w:val="005744EF"/>
    <w:rsid w:val="00594610"/>
    <w:rsid w:val="005961B7"/>
    <w:rsid w:val="005A01F0"/>
    <w:rsid w:val="005A0343"/>
    <w:rsid w:val="005A48A0"/>
    <w:rsid w:val="005A6184"/>
    <w:rsid w:val="005A66FF"/>
    <w:rsid w:val="005A67DE"/>
    <w:rsid w:val="005B1476"/>
    <w:rsid w:val="005B36C0"/>
    <w:rsid w:val="005B56DD"/>
    <w:rsid w:val="005B7D1E"/>
    <w:rsid w:val="005C0E37"/>
    <w:rsid w:val="005C421E"/>
    <w:rsid w:val="005D01B1"/>
    <w:rsid w:val="005E0266"/>
    <w:rsid w:val="005F135D"/>
    <w:rsid w:val="005F2E95"/>
    <w:rsid w:val="005F6B49"/>
    <w:rsid w:val="00600602"/>
    <w:rsid w:val="006119E1"/>
    <w:rsid w:val="00624F38"/>
    <w:rsid w:val="006265B5"/>
    <w:rsid w:val="00626808"/>
    <w:rsid w:val="00632275"/>
    <w:rsid w:val="00643934"/>
    <w:rsid w:val="00647E71"/>
    <w:rsid w:val="00651F15"/>
    <w:rsid w:val="00670EB9"/>
    <w:rsid w:val="006773B8"/>
    <w:rsid w:val="00683EFF"/>
    <w:rsid w:val="00696584"/>
    <w:rsid w:val="006A1756"/>
    <w:rsid w:val="006A3DBA"/>
    <w:rsid w:val="006A629D"/>
    <w:rsid w:val="006B104C"/>
    <w:rsid w:val="006B68DB"/>
    <w:rsid w:val="006C325F"/>
    <w:rsid w:val="006C73B1"/>
    <w:rsid w:val="006D3C3A"/>
    <w:rsid w:val="006E0927"/>
    <w:rsid w:val="006F1471"/>
    <w:rsid w:val="006F2054"/>
    <w:rsid w:val="006F5A76"/>
    <w:rsid w:val="006F7223"/>
    <w:rsid w:val="00702FA3"/>
    <w:rsid w:val="00714A06"/>
    <w:rsid w:val="007150CC"/>
    <w:rsid w:val="00741145"/>
    <w:rsid w:val="0074251B"/>
    <w:rsid w:val="0074279B"/>
    <w:rsid w:val="007466EB"/>
    <w:rsid w:val="007564DC"/>
    <w:rsid w:val="007567BE"/>
    <w:rsid w:val="00760124"/>
    <w:rsid w:val="007605CD"/>
    <w:rsid w:val="00760FEE"/>
    <w:rsid w:val="0076315C"/>
    <w:rsid w:val="00764F91"/>
    <w:rsid w:val="007666AE"/>
    <w:rsid w:val="007702F3"/>
    <w:rsid w:val="007719D9"/>
    <w:rsid w:val="00775C75"/>
    <w:rsid w:val="00775CA8"/>
    <w:rsid w:val="00775D14"/>
    <w:rsid w:val="00782C93"/>
    <w:rsid w:val="0078721C"/>
    <w:rsid w:val="00792C7A"/>
    <w:rsid w:val="00795D05"/>
    <w:rsid w:val="007A1F14"/>
    <w:rsid w:val="007A3A32"/>
    <w:rsid w:val="007A66C3"/>
    <w:rsid w:val="007B4F0D"/>
    <w:rsid w:val="007C5D37"/>
    <w:rsid w:val="007C61E9"/>
    <w:rsid w:val="007D0FE5"/>
    <w:rsid w:val="007D3570"/>
    <w:rsid w:val="007E51EC"/>
    <w:rsid w:val="00805547"/>
    <w:rsid w:val="00810673"/>
    <w:rsid w:val="00821B3E"/>
    <w:rsid w:val="00822DAE"/>
    <w:rsid w:val="00825DE7"/>
    <w:rsid w:val="008279C3"/>
    <w:rsid w:val="00830758"/>
    <w:rsid w:val="00832EB0"/>
    <w:rsid w:val="00833DBC"/>
    <w:rsid w:val="00840579"/>
    <w:rsid w:val="00842CFB"/>
    <w:rsid w:val="00842D3F"/>
    <w:rsid w:val="00843C5E"/>
    <w:rsid w:val="00853D56"/>
    <w:rsid w:val="00860940"/>
    <w:rsid w:val="00862AE4"/>
    <w:rsid w:val="00865925"/>
    <w:rsid w:val="008744C2"/>
    <w:rsid w:val="008769CB"/>
    <w:rsid w:val="00890953"/>
    <w:rsid w:val="008A13B8"/>
    <w:rsid w:val="008A43FC"/>
    <w:rsid w:val="008B1BB0"/>
    <w:rsid w:val="008B423D"/>
    <w:rsid w:val="008B43FA"/>
    <w:rsid w:val="008B4951"/>
    <w:rsid w:val="008C5729"/>
    <w:rsid w:val="008C61A2"/>
    <w:rsid w:val="008C75AC"/>
    <w:rsid w:val="008D391A"/>
    <w:rsid w:val="008E3A7E"/>
    <w:rsid w:val="008E5A5E"/>
    <w:rsid w:val="008E65F2"/>
    <w:rsid w:val="008F0D52"/>
    <w:rsid w:val="0090245A"/>
    <w:rsid w:val="00902CA2"/>
    <w:rsid w:val="00902DB0"/>
    <w:rsid w:val="00906B2E"/>
    <w:rsid w:val="009123EF"/>
    <w:rsid w:val="00913271"/>
    <w:rsid w:val="009318F5"/>
    <w:rsid w:val="00944CF8"/>
    <w:rsid w:val="009513D9"/>
    <w:rsid w:val="00953EEF"/>
    <w:rsid w:val="0095529E"/>
    <w:rsid w:val="0096024C"/>
    <w:rsid w:val="00977A9E"/>
    <w:rsid w:val="009865C2"/>
    <w:rsid w:val="00996F08"/>
    <w:rsid w:val="009A23F2"/>
    <w:rsid w:val="009C0713"/>
    <w:rsid w:val="009D669F"/>
    <w:rsid w:val="009D739F"/>
    <w:rsid w:val="009E5C1C"/>
    <w:rsid w:val="009F172E"/>
    <w:rsid w:val="009F7CD5"/>
    <w:rsid w:val="00A05773"/>
    <w:rsid w:val="00A07270"/>
    <w:rsid w:val="00A10CBF"/>
    <w:rsid w:val="00A30D5E"/>
    <w:rsid w:val="00A32CB7"/>
    <w:rsid w:val="00A33F89"/>
    <w:rsid w:val="00A359B8"/>
    <w:rsid w:val="00A41238"/>
    <w:rsid w:val="00A4229B"/>
    <w:rsid w:val="00A51B54"/>
    <w:rsid w:val="00A52151"/>
    <w:rsid w:val="00A524B5"/>
    <w:rsid w:val="00A621F4"/>
    <w:rsid w:val="00A629B6"/>
    <w:rsid w:val="00A71CC8"/>
    <w:rsid w:val="00A800BE"/>
    <w:rsid w:val="00A82BF8"/>
    <w:rsid w:val="00A87B5E"/>
    <w:rsid w:val="00A90E80"/>
    <w:rsid w:val="00AA3B97"/>
    <w:rsid w:val="00AB59AF"/>
    <w:rsid w:val="00AB61AD"/>
    <w:rsid w:val="00AB7619"/>
    <w:rsid w:val="00AC4437"/>
    <w:rsid w:val="00AD4AFF"/>
    <w:rsid w:val="00AD7D93"/>
    <w:rsid w:val="00AE6A6E"/>
    <w:rsid w:val="00AF3C4D"/>
    <w:rsid w:val="00AF6EFF"/>
    <w:rsid w:val="00B030A7"/>
    <w:rsid w:val="00B039F3"/>
    <w:rsid w:val="00B22E60"/>
    <w:rsid w:val="00B26F8B"/>
    <w:rsid w:val="00B30CB8"/>
    <w:rsid w:val="00B412B6"/>
    <w:rsid w:val="00B42BE2"/>
    <w:rsid w:val="00B42C86"/>
    <w:rsid w:val="00B50E5E"/>
    <w:rsid w:val="00B7240E"/>
    <w:rsid w:val="00B72558"/>
    <w:rsid w:val="00B7495F"/>
    <w:rsid w:val="00B763F3"/>
    <w:rsid w:val="00B92498"/>
    <w:rsid w:val="00BA48AD"/>
    <w:rsid w:val="00BA4F0F"/>
    <w:rsid w:val="00BA6B6C"/>
    <w:rsid w:val="00BB2C25"/>
    <w:rsid w:val="00BB3B37"/>
    <w:rsid w:val="00BC4865"/>
    <w:rsid w:val="00BC4A6A"/>
    <w:rsid w:val="00BC58E0"/>
    <w:rsid w:val="00BD35F4"/>
    <w:rsid w:val="00BD3A4B"/>
    <w:rsid w:val="00BD6592"/>
    <w:rsid w:val="00BE49FB"/>
    <w:rsid w:val="00C00B55"/>
    <w:rsid w:val="00C01EC1"/>
    <w:rsid w:val="00C07A73"/>
    <w:rsid w:val="00C20845"/>
    <w:rsid w:val="00C2138F"/>
    <w:rsid w:val="00C257F2"/>
    <w:rsid w:val="00C40818"/>
    <w:rsid w:val="00C43234"/>
    <w:rsid w:val="00C4641E"/>
    <w:rsid w:val="00C520DD"/>
    <w:rsid w:val="00C559C9"/>
    <w:rsid w:val="00C570C3"/>
    <w:rsid w:val="00C64E31"/>
    <w:rsid w:val="00C665A7"/>
    <w:rsid w:val="00C6710F"/>
    <w:rsid w:val="00C67ED3"/>
    <w:rsid w:val="00C75C9E"/>
    <w:rsid w:val="00C81D79"/>
    <w:rsid w:val="00C81EC0"/>
    <w:rsid w:val="00C82BAD"/>
    <w:rsid w:val="00C83A3F"/>
    <w:rsid w:val="00C85200"/>
    <w:rsid w:val="00C927D9"/>
    <w:rsid w:val="00C9518D"/>
    <w:rsid w:val="00C963D6"/>
    <w:rsid w:val="00CA0B5F"/>
    <w:rsid w:val="00CA2CBB"/>
    <w:rsid w:val="00CA3851"/>
    <w:rsid w:val="00CA3F39"/>
    <w:rsid w:val="00CA409D"/>
    <w:rsid w:val="00CA6BD1"/>
    <w:rsid w:val="00CB6D78"/>
    <w:rsid w:val="00CC2400"/>
    <w:rsid w:val="00CD289D"/>
    <w:rsid w:val="00CD4DCF"/>
    <w:rsid w:val="00CE1533"/>
    <w:rsid w:val="00CE226D"/>
    <w:rsid w:val="00CE3AD1"/>
    <w:rsid w:val="00CE4992"/>
    <w:rsid w:val="00CE5E9A"/>
    <w:rsid w:val="00CF13AD"/>
    <w:rsid w:val="00D00530"/>
    <w:rsid w:val="00D007DA"/>
    <w:rsid w:val="00D027CF"/>
    <w:rsid w:val="00D06200"/>
    <w:rsid w:val="00D07880"/>
    <w:rsid w:val="00D117E9"/>
    <w:rsid w:val="00D21CCD"/>
    <w:rsid w:val="00D42A04"/>
    <w:rsid w:val="00D47D40"/>
    <w:rsid w:val="00D56C9D"/>
    <w:rsid w:val="00D575B4"/>
    <w:rsid w:val="00D61595"/>
    <w:rsid w:val="00D7066E"/>
    <w:rsid w:val="00D73322"/>
    <w:rsid w:val="00D810A8"/>
    <w:rsid w:val="00D831CD"/>
    <w:rsid w:val="00D85924"/>
    <w:rsid w:val="00D93948"/>
    <w:rsid w:val="00D93C4C"/>
    <w:rsid w:val="00D95A79"/>
    <w:rsid w:val="00D97FCB"/>
    <w:rsid w:val="00DA3B8A"/>
    <w:rsid w:val="00DA4230"/>
    <w:rsid w:val="00DB12E7"/>
    <w:rsid w:val="00DB4E17"/>
    <w:rsid w:val="00DC05D7"/>
    <w:rsid w:val="00DC4144"/>
    <w:rsid w:val="00DF0B0C"/>
    <w:rsid w:val="00DF7D2C"/>
    <w:rsid w:val="00E11020"/>
    <w:rsid w:val="00E1763C"/>
    <w:rsid w:val="00E21832"/>
    <w:rsid w:val="00E312A3"/>
    <w:rsid w:val="00E40333"/>
    <w:rsid w:val="00E40350"/>
    <w:rsid w:val="00E41774"/>
    <w:rsid w:val="00E4364C"/>
    <w:rsid w:val="00E4665A"/>
    <w:rsid w:val="00E56400"/>
    <w:rsid w:val="00E753BA"/>
    <w:rsid w:val="00E87EFF"/>
    <w:rsid w:val="00E9483B"/>
    <w:rsid w:val="00E94BCD"/>
    <w:rsid w:val="00E95514"/>
    <w:rsid w:val="00E96103"/>
    <w:rsid w:val="00E9696A"/>
    <w:rsid w:val="00E96B3A"/>
    <w:rsid w:val="00E978F3"/>
    <w:rsid w:val="00EA4BE9"/>
    <w:rsid w:val="00EB346B"/>
    <w:rsid w:val="00EB3FF2"/>
    <w:rsid w:val="00EB4A78"/>
    <w:rsid w:val="00EB4F70"/>
    <w:rsid w:val="00EC5496"/>
    <w:rsid w:val="00EC580E"/>
    <w:rsid w:val="00ED1E52"/>
    <w:rsid w:val="00ED5985"/>
    <w:rsid w:val="00ED7059"/>
    <w:rsid w:val="00EE1763"/>
    <w:rsid w:val="00EE4AB2"/>
    <w:rsid w:val="00EE57FD"/>
    <w:rsid w:val="00EE62FF"/>
    <w:rsid w:val="00EE7738"/>
    <w:rsid w:val="00EF231C"/>
    <w:rsid w:val="00EF45DA"/>
    <w:rsid w:val="00EF7712"/>
    <w:rsid w:val="00F169B1"/>
    <w:rsid w:val="00F20182"/>
    <w:rsid w:val="00F2256E"/>
    <w:rsid w:val="00F25225"/>
    <w:rsid w:val="00F26D07"/>
    <w:rsid w:val="00F303E8"/>
    <w:rsid w:val="00F315F7"/>
    <w:rsid w:val="00F425F2"/>
    <w:rsid w:val="00F467D7"/>
    <w:rsid w:val="00F468D2"/>
    <w:rsid w:val="00F46900"/>
    <w:rsid w:val="00F52459"/>
    <w:rsid w:val="00F52859"/>
    <w:rsid w:val="00F6796E"/>
    <w:rsid w:val="00F7599C"/>
    <w:rsid w:val="00F81433"/>
    <w:rsid w:val="00F84FAF"/>
    <w:rsid w:val="00F85AF7"/>
    <w:rsid w:val="00F864F8"/>
    <w:rsid w:val="00F9131C"/>
    <w:rsid w:val="00F9510C"/>
    <w:rsid w:val="00FB4164"/>
    <w:rsid w:val="00FC0C58"/>
    <w:rsid w:val="00FC33E6"/>
    <w:rsid w:val="00FC5D74"/>
    <w:rsid w:val="00FD1C74"/>
    <w:rsid w:val="00FE0037"/>
    <w:rsid w:val="00FE2208"/>
    <w:rsid w:val="00FE32FF"/>
    <w:rsid w:val="00FE37D1"/>
    <w:rsid w:val="00FE6DCA"/>
    <w:rsid w:val="00FF6133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paragraph" w:styleId="ab">
    <w:name w:val="Normal (Web)"/>
    <w:basedOn w:val="a"/>
    <w:uiPriority w:val="99"/>
    <w:unhideWhenUsed/>
    <w:rsid w:val="0059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594610"/>
    <w:rPr>
      <w:color w:val="0000FF"/>
      <w:u w:val="single"/>
    </w:rPr>
  </w:style>
  <w:style w:type="table" w:styleId="ad">
    <w:name w:val="Table Grid"/>
    <w:basedOn w:val="a1"/>
    <w:uiPriority w:val="59"/>
    <w:rsid w:val="00E40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paragraph" w:styleId="ab">
    <w:name w:val="Normal (Web)"/>
    <w:basedOn w:val="a"/>
    <w:uiPriority w:val="99"/>
    <w:unhideWhenUsed/>
    <w:rsid w:val="0059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594610"/>
    <w:rPr>
      <w:color w:val="0000FF"/>
      <w:u w:val="single"/>
    </w:rPr>
  </w:style>
  <w:style w:type="table" w:styleId="ad">
    <w:name w:val="Table Grid"/>
    <w:basedOn w:val="a1"/>
    <w:uiPriority w:val="59"/>
    <w:rsid w:val="00E40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C452C-6A2C-46DB-997D-DE2BDF1C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Приходова</cp:lastModifiedBy>
  <cp:revision>2</cp:revision>
  <cp:lastPrinted>2015-03-02T06:02:00Z</cp:lastPrinted>
  <dcterms:created xsi:type="dcterms:W3CDTF">2015-03-11T08:10:00Z</dcterms:created>
  <dcterms:modified xsi:type="dcterms:W3CDTF">2015-03-11T08:10:00Z</dcterms:modified>
</cp:coreProperties>
</file>