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005" r="43815" b="457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  <w:r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B7495F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 </w:t>
      </w:r>
      <w:r w:rsidR="000512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27.02.</w:t>
      </w:r>
      <w:r w:rsidR="006C325F"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2015</w:t>
      </w:r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 №</w:t>
      </w:r>
      <w:r w:rsidR="000512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158</w:t>
      </w:r>
    </w:p>
    <w:p w:rsidR="0078721C" w:rsidRPr="00B7495F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spellStart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</w:t>
      </w:r>
      <w:proofErr w:type="gramStart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.Т</w:t>
      </w:r>
      <w:proofErr w:type="gramEnd"/>
      <w:r w:rsidRPr="00B749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рубчевск</w:t>
      </w:r>
      <w:proofErr w:type="spellEnd"/>
    </w:p>
    <w:p w:rsidR="0078721C" w:rsidRPr="00B7495F" w:rsidRDefault="0078721C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C325F" w:rsidRPr="00B749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Порядка </w:t>
      </w:r>
    </w:p>
    <w:p w:rsidR="00D85924" w:rsidRPr="00B7495F" w:rsidRDefault="006C325F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</w:t>
      </w:r>
      <w:proofErr w:type="gramStart"/>
      <w:r w:rsidR="00A71CC8"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муниципальной</w:t>
      </w:r>
      <w:proofErr w:type="gramEnd"/>
    </w:p>
    <w:p w:rsidR="00D85924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поддержки на проведение </w:t>
      </w:r>
    </w:p>
    <w:p w:rsidR="00D85924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капитального ремонта общего</w:t>
      </w:r>
    </w:p>
    <w:p w:rsidR="000B53CF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имущества в </w:t>
      </w:r>
      <w:proofErr w:type="gramStart"/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многоквартирных</w:t>
      </w:r>
      <w:proofErr w:type="gramEnd"/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B53CF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домах</w:t>
      </w:r>
      <w:proofErr w:type="gramEnd"/>
      <w:r w:rsidR="000B53CF"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85924"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Трубчевского </w:t>
      </w:r>
    </w:p>
    <w:p w:rsidR="00D85924" w:rsidRPr="00B7495F" w:rsidRDefault="00D85924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района</w:t>
      </w:r>
    </w:p>
    <w:p w:rsidR="00A71CC8" w:rsidRPr="00B7495F" w:rsidRDefault="00A71CC8" w:rsidP="00A71CC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4230" w:rsidRPr="00B7495F" w:rsidRDefault="00DA4230" w:rsidP="005B147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      </w:t>
      </w:r>
    </w:p>
    <w:p w:rsidR="00792C7A" w:rsidRPr="00B7495F" w:rsidRDefault="00825DE7" w:rsidP="005B14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</w:pPr>
      <w:proofErr w:type="gramStart"/>
      <w:r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В соответств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ии со статьями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167, 191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Жилищ</w:t>
      </w:r>
      <w:r w:rsidR="00D56C9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ного кодекса Российской Федерации</w:t>
      </w:r>
      <w:r w:rsidR="003B564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, </w:t>
      </w:r>
      <w:r w:rsidR="0081067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статьями 78.1, 139 Бюджетного кодекса Российской Федерации, статьёй 20.1 Федерального закона</w:t>
      </w:r>
      <w:r w:rsidR="003B564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от </w:t>
      </w:r>
      <w:r w:rsidR="00D85924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21.07.2007</w:t>
      </w:r>
      <w:r w:rsidR="003B564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г. №</w:t>
      </w:r>
      <w:r w:rsidR="00D85924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185</w:t>
      </w:r>
      <w:r w:rsidR="003B564D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-ФЗ «</w:t>
      </w:r>
      <w:r w:rsidR="003C3E63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>О</w:t>
      </w:r>
      <w:r w:rsidR="00D85924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 Фонде содействия реформированию жилищно-коммунального хозяйства»</w:t>
      </w:r>
      <w:r w:rsidR="005B1476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, </w:t>
      </w:r>
      <w:r w:rsidR="00D85924" w:rsidRPr="00B7495F"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  <w:t xml:space="preserve">статьёй 9 Закона Брянской области от 11.06.2013г. №40-З «Об организации проведения капитального ремонта общего имущества в многоквартирных домах, расположенных на территории Брянской области», </w:t>
      </w:r>
      <w:r w:rsidR="005B1476" w:rsidRPr="00B7495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Трубчевского районного  Совета народных</w:t>
      </w:r>
      <w:proofErr w:type="gramEnd"/>
      <w:r w:rsidR="005B1476" w:rsidRPr="00B749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от 24.12.2014 г. № 5-60 "О бюджете Трубчевского муниципального района на 2015 год и на плановый период 2016 и 2017 годов"</w:t>
      </w:r>
    </w:p>
    <w:p w:rsidR="00825DE7" w:rsidRPr="00B7495F" w:rsidRDefault="00792C7A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bCs/>
          <w:color w:val="063150"/>
          <w:sz w:val="26"/>
          <w:szCs w:val="26"/>
          <w:lang w:eastAsia="ru-RU"/>
        </w:rPr>
        <w:t>ПОСТАНОВЛЯЮ</w:t>
      </w:r>
      <w:r w:rsidR="00825DE7" w:rsidRPr="00B7495F">
        <w:rPr>
          <w:rFonts w:ascii="Times New Roman" w:eastAsia="Times New Roman" w:hAnsi="Times New Roman" w:cs="Times New Roman"/>
          <w:b/>
          <w:bCs/>
          <w:color w:val="063150"/>
          <w:sz w:val="26"/>
          <w:szCs w:val="26"/>
          <w:lang w:eastAsia="ru-RU"/>
        </w:rPr>
        <w:t>:</w:t>
      </w:r>
    </w:p>
    <w:p w:rsidR="00D61595" w:rsidRPr="00B7495F" w:rsidRDefault="00D61595" w:rsidP="00B92498">
      <w:pPr>
        <w:pStyle w:val="a4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1. </w:t>
      </w:r>
      <w:r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Утвердить </w:t>
      </w:r>
      <w:r w:rsidR="00D85924"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>прилагаемый П</w:t>
      </w:r>
      <w:r w:rsidRPr="00B7495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орядок предоставления </w:t>
      </w:r>
      <w:r w:rsidR="00D85924" w:rsidRPr="00B7495F">
        <w:rPr>
          <w:rFonts w:ascii="Times New Roman" w:hAnsi="Times New Roman" w:cs="Times New Roman"/>
          <w:sz w:val="26"/>
          <w:szCs w:val="26"/>
          <w:lang w:eastAsia="ru-RU"/>
        </w:rPr>
        <w:t>муниц</w:t>
      </w:r>
      <w:r w:rsidR="000B53CF" w:rsidRPr="00B7495F">
        <w:rPr>
          <w:rFonts w:ascii="Times New Roman" w:hAnsi="Times New Roman" w:cs="Times New Roman"/>
          <w:sz w:val="26"/>
          <w:szCs w:val="26"/>
          <w:lang w:eastAsia="ru-RU"/>
        </w:rPr>
        <w:t>ипальной поддержки на проведение капитального ремонта общего имущества в многоквартирных домах на территории Трубчевского муниципального района</w:t>
      </w:r>
      <w:r w:rsidRPr="00B7495F">
        <w:rPr>
          <w:rFonts w:ascii="Times New Roman" w:hAnsi="Times New Roman" w:cs="Times New Roman"/>
          <w:spacing w:val="1"/>
          <w:sz w:val="26"/>
          <w:szCs w:val="26"/>
          <w:lang w:eastAsia="ru-RU"/>
        </w:rPr>
        <w:t>.</w:t>
      </w:r>
      <w:r w:rsidR="00096B6A">
        <w:rPr>
          <w:rFonts w:ascii="Times New Roman" w:hAnsi="Times New Roman" w:cs="Times New Roman"/>
          <w:spacing w:val="1"/>
          <w:sz w:val="26"/>
          <w:szCs w:val="26"/>
          <w:lang w:eastAsia="ru-RU"/>
        </w:rPr>
        <w:t xml:space="preserve"> </w:t>
      </w:r>
    </w:p>
    <w:p w:rsidR="00792C7A" w:rsidRPr="00B7495F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 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2. </w:t>
      </w:r>
      <w:r w:rsidR="006773B8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Настоящее постановление подлежит размещению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на официальном сайте администрации Трубчевского муниципального района в сети Интернет</w:t>
      </w:r>
      <w:r w:rsidR="006773B8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и опубликованию в Информационном бюллетене Трубчевского муниципального района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.</w:t>
      </w:r>
    </w:p>
    <w:p w:rsidR="00792C7A" w:rsidRPr="00B7495F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  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3. Настоящее постановление вступает в силу с</w:t>
      </w: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момента подписания и распространяет свое действие на правоотношения, возникшие с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1 января 2015 года.</w:t>
      </w:r>
    </w:p>
    <w:p w:rsidR="00792C7A" w:rsidRPr="00B7495F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6"/>
          <w:szCs w:val="26"/>
          <w:lang w:eastAsia="ru-RU"/>
        </w:rPr>
      </w:pPr>
      <w:r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     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4. </w:t>
      </w:r>
      <w:proofErr w:type="gramStart"/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Контроль за</w:t>
      </w:r>
      <w:proofErr w:type="gramEnd"/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исполнением настоящего постан</w:t>
      </w:r>
      <w:r w:rsidR="00A629B6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овления возложить на заместителей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главы администрации Трубчевского муниципального района</w:t>
      </w:r>
      <w:r w:rsidR="00A629B6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r w:rsidR="00792C7A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</w:t>
      </w:r>
      <w:proofErr w:type="spellStart"/>
      <w:r w:rsidR="00055A99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Кажурину</w:t>
      </w:r>
      <w:proofErr w:type="spellEnd"/>
      <w:r w:rsidR="00055A99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 xml:space="preserve"> Л.И.</w:t>
      </w:r>
      <w:r w:rsidR="00A629B6" w:rsidRPr="00B7495F">
        <w:rPr>
          <w:rFonts w:ascii="Times New Roman" w:hAnsi="Times New Roman" w:cs="Times New Roman"/>
          <w:color w:val="063150"/>
          <w:sz w:val="26"/>
          <w:szCs w:val="26"/>
          <w:lang w:eastAsia="ru-RU"/>
        </w:rPr>
        <w:t>, Соколову Л.Р.</w:t>
      </w:r>
    </w:p>
    <w:p w:rsidR="00D61595" w:rsidRPr="00B7495F" w:rsidRDefault="00D61595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495F" w:rsidRPr="00B7495F" w:rsidRDefault="00B7495F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C7A" w:rsidRPr="00B7495F" w:rsidRDefault="00055A9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792C7A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 </w:t>
      </w:r>
    </w:p>
    <w:p w:rsidR="00792C7A" w:rsidRPr="00B7495F" w:rsidRDefault="00792C7A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D61595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D61595"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И.И.Обыдё</w:t>
      </w:r>
      <w:r w:rsidRPr="00B749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proofErr w:type="spellEnd"/>
    </w:p>
    <w:p w:rsidR="00792C7A" w:rsidRPr="00B7495F" w:rsidRDefault="00792C7A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0FB1" w:rsidRDefault="009A0FB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FB1" w:rsidRDefault="009A0FB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FB1" w:rsidRDefault="009A0FB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FB1" w:rsidRDefault="009A0FB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0FB1" w:rsidRDefault="009A0FB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1C87" w:rsidRDefault="00A61C8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773B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proofErr w:type="gramEnd"/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580E"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 администрации </w:t>
      </w:r>
      <w:r w:rsidR="006F1471" w:rsidRPr="006773B8">
        <w:rPr>
          <w:rFonts w:ascii="Times New Roman" w:hAnsi="Times New Roman" w:cs="Times New Roman"/>
          <w:sz w:val="28"/>
          <w:szCs w:val="28"/>
          <w:lang w:eastAsia="ru-RU"/>
        </w:rPr>
        <w:t>Трубчевского</w:t>
      </w:r>
    </w:p>
    <w:p w:rsidR="00825DE7" w:rsidRPr="006773B8" w:rsidRDefault="006F147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25DE7" w:rsidRPr="006773B8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311991">
        <w:rPr>
          <w:rFonts w:ascii="Times New Roman" w:hAnsi="Times New Roman" w:cs="Times New Roman"/>
          <w:sz w:val="28"/>
          <w:szCs w:val="28"/>
          <w:lang w:eastAsia="ru-RU"/>
        </w:rPr>
        <w:t>27.02.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8F0D52" w:rsidRPr="006773B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773B8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 w:rsidR="00311991">
        <w:rPr>
          <w:rFonts w:ascii="Times New Roman" w:hAnsi="Times New Roman" w:cs="Times New Roman"/>
          <w:sz w:val="28"/>
          <w:szCs w:val="28"/>
          <w:lang w:eastAsia="ru-RU"/>
        </w:rPr>
        <w:t>158</w:t>
      </w:r>
      <w:bookmarkStart w:id="0" w:name="_GoBack"/>
      <w:bookmarkEnd w:id="0"/>
    </w:p>
    <w:p w:rsidR="008C75AC" w:rsidRDefault="008C75AC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2D3F" w:rsidRPr="00B7495F" w:rsidRDefault="00B7495F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0B53CF" w:rsidRPr="00D61595" w:rsidRDefault="000B53CF" w:rsidP="000B53CF">
      <w:pPr>
        <w:pStyle w:val="a4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15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поддержки на проведение капитального ремонта общего имущества в многоквартирных домах на территории Трубчевского муниципального района</w:t>
      </w:r>
    </w:p>
    <w:p w:rsidR="0025133E" w:rsidRPr="008E65F2" w:rsidRDefault="000B53CF" w:rsidP="008E6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D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42D3F" w:rsidRPr="00B7495F" w:rsidRDefault="0025133E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42D3F" w:rsidRDefault="00FE0037" w:rsidP="000B5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42D3F" w:rsidRPr="00842D3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4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42D3F" w:rsidRPr="00842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Par3087"/>
      <w:bookmarkEnd w:id="1"/>
      <w:proofErr w:type="gramStart"/>
      <w:r w:rsidR="00EF23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01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поддержка на проведение капитального ремонта общего имущества в многоквартирных домах</w:t>
      </w:r>
      <w:r w:rsidR="008C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75AC" w:rsidRPr="0067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 сельских поселений Трубчевского района</w:t>
      </w:r>
      <w:r w:rsidR="008C75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рамках реализации региональной </w:t>
      </w:r>
      <w:r w:rsidR="00EF2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капитального ремонта общего имущества в многоквартирных домах за счет средств, поступивших от государственной корпорации – Фонд содействия реформированию жилищно-коммунального хозяйства (далее-Фонд), средств областного бюджета </w:t>
      </w:r>
      <w:r w:rsidR="00F468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Трубчевского муниципального района</w:t>
      </w:r>
      <w:r w:rsidR="00EF2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долевое финансирование обеспечения</w:t>
      </w:r>
      <w:r w:rsidR="00F4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капитальному ремонту</w:t>
      </w:r>
      <w:proofErr w:type="gramEnd"/>
      <w:r w:rsidR="00F46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домов, расположенных на территории Трубчевского муниципального района.</w:t>
      </w:r>
    </w:p>
    <w:p w:rsidR="00F468D2" w:rsidRDefault="00F468D2" w:rsidP="000B5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Муниципальная поддержка предоставляется с целью долевого финансирования проведения капитального ремонта общего имущества в многоквартирных домах.</w:t>
      </w:r>
    </w:p>
    <w:p w:rsidR="00F468D2" w:rsidRDefault="00F468D2" w:rsidP="000B5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За счет средств муниципальной поддержки могут финансироваться работы и (или) услуги по капитальному ремонту общего имущества в многоквартирных домах</w:t>
      </w:r>
      <w:r w:rsid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перечни которых определены статьёй 17 Закона Брянской области от  11.06.2013г. №40-З «Об организации </w:t>
      </w:r>
      <w:r w:rsidR="00890953" w:rsidRP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капитального ремонта общего имущества в многоквартирных домах, расположенных на территории Брянской области»</w:t>
      </w:r>
      <w:r w:rsid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0953" w:rsidRDefault="00317FF7" w:rsidP="000B53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</w:t>
      </w:r>
      <w:r w:rsid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муниципальной поддержки является</w:t>
      </w:r>
      <w:r w:rsid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включение многоквартирного дома в региональную </w:t>
      </w:r>
      <w:r w:rsidR="003C3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и краткосрочный план ее реализации со сроком выполнения услуг и (или) работ по капитальному ремонту общего им</w:t>
      </w:r>
      <w:r w:rsidR="00AD7D9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ущества в многоквартирных домах</w:t>
      </w:r>
      <w:r w:rsid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утвержденные</w:t>
      </w:r>
      <w:r w:rsidR="00AD7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Брянской области от  11.06.2013г. №40-З «Об организации </w:t>
      </w:r>
      <w:r w:rsidR="008E65F2" w:rsidRP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капитального ремонта общего имущества в многоквартирных домах, расположенных на территории Брянской области»</w:t>
      </w:r>
      <w:r w:rsid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605CD" w:rsidRDefault="001641CA" w:rsidP="001641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Главным распорядителем средств бюджета Трубчевского муниципального района</w:t>
      </w:r>
      <w:r w:rsidR="007605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на обеспечение мероприятий по капитальному ремонту многоквартирных домов, является администрация Трубчевского муниципального района (дале</w:t>
      </w:r>
      <w:proofErr w:type="gramStart"/>
      <w:r w:rsidR="007605CD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760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администрация).</w:t>
      </w:r>
    </w:p>
    <w:p w:rsidR="007605CD" w:rsidRDefault="007605CD" w:rsidP="001641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1.6. Муниципальная поддержка предоставляется независимо от применяемого собственниками помещений в многоквартирном доме способа формирования фонда капитального ремонта.</w:t>
      </w:r>
    </w:p>
    <w:p w:rsidR="007A3A32" w:rsidRDefault="007605CD" w:rsidP="001641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формировании собственниками помещений фонда капитального ремонта на счете регионального оператора</w:t>
      </w:r>
      <w:r w:rsidR="008C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5AC" w:rsidRP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(Региональный фонд капитального ремонта многоквартирных домов Брянской области) </w:t>
      </w:r>
      <w:r w:rsidRP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поддержки осуществляется в виде субси</w:t>
      </w:r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</w:t>
      </w:r>
      <w:r w:rsidR="00F4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указанной </w:t>
      </w:r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</w:t>
      </w:r>
      <w:r w:rsidR="00F467D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оммерческой организации</w:t>
      </w:r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</w:t>
      </w:r>
      <w:proofErr w:type="gramStart"/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некоммерческим организациям).</w:t>
      </w:r>
    </w:p>
    <w:p w:rsidR="008A13B8" w:rsidRPr="001F0911" w:rsidRDefault="007A3A32" w:rsidP="001641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собственниками помещений фонда капитального ремонта на специальных счетах, предназначенных для перечисления средств на проведение капитального ремонта общего имущества в многоквартирных домах, муниципальная поддержка осуществляется в форме субсидий</w:t>
      </w:r>
      <w:r w:rsidR="00B74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9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F091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B749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работы (услуги) по капитальному ремонту многоквартирных домов на территории Трубчевского муниципального района</w:t>
      </w:r>
      <w:r w:rsidR="008C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75AC" w:rsidRP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владельцам специального счета</w:t>
      </w:r>
      <w:r w:rsidR="001F0911" w:rsidRPr="008E6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субсидии управляющим компаниям).</w:t>
      </w:r>
      <w:proofErr w:type="gramEnd"/>
    </w:p>
    <w:p w:rsidR="001641CA" w:rsidRPr="008E65F2" w:rsidRDefault="008A13B8" w:rsidP="008E6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Предоставление субсидий некоммерческим организациям на проведение капитального ремонта общего имущества в многоквартирных домах</w:t>
      </w:r>
    </w:p>
    <w:p w:rsidR="00DC4144" w:rsidRDefault="008A13B8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1E7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E75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отбора для предоставления субсидий является выполнение некоммерческой организацией функций регионального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оператора в сфере обеспечения организации проведения капитального ремонта общего имущества в многоквартирных домах, расположенных на территории  Трубчевского муниципального района в соответствии с Жилищным кодексом Российской Федерации и Законом Брянской области от  11.06.2013г. №40-З «Об организации </w:t>
      </w:r>
      <w:r w:rsidR="00DC4144" w:rsidRPr="008909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капитального ремонта общего имущества в многоквартирных домах, расположенных на территории Брянской области»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73322" w:rsidRDefault="00DC4144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Объем субсидии определяется соглашением, заключенным между администрацией и некоммерческой организацией</w:t>
      </w:r>
      <w:r w:rsidR="00D7332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>.</w:t>
      </w:r>
      <w:r w:rsidR="00CE4992" w:rsidRPr="00CE499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 </w:t>
      </w:r>
    </w:p>
    <w:p w:rsidR="00DC4144" w:rsidRDefault="001907F2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С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предоставляются  в соответствии со сводной бюджетной росписью бюджета Трубчевского муниципального района на соответствующий финансовый год и плановый период в пределах  лимитов бюджетных обязательств, утвержденных на цели, указанные в п.1.2. настоящего Порядка.</w:t>
      </w:r>
    </w:p>
    <w:p w:rsidR="00DC4144" w:rsidRDefault="00DC4144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Предоставление субсидий осуществляется на основании соглашения между администрацией и некоммерческой организацией</w:t>
      </w:r>
      <w:r w:rsidR="00190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F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0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фонд капитального ремонта многоквартирных домов Брянской области</w:t>
      </w:r>
      <w:r w:rsidR="007B4F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субсидии, в котором предусматриваются:</w:t>
      </w:r>
    </w:p>
    <w:p w:rsidR="00DC4144" w:rsidRDefault="00594610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целевое назначение субсидий;</w:t>
      </w:r>
    </w:p>
    <w:p w:rsidR="00DC4144" w:rsidRDefault="00594610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сроки и объем предоставления субсидий;</w:t>
      </w:r>
    </w:p>
    <w:p w:rsidR="00DC4144" w:rsidRDefault="00594610" w:rsidP="00DC41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D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услуг и (или) работ по капитальному ремонту общего имущества в многоквартирных домах;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94610">
        <w:rPr>
          <w:sz w:val="28"/>
          <w:szCs w:val="28"/>
        </w:rPr>
        <w:t xml:space="preserve">г) согласие получателя на осуществление </w:t>
      </w:r>
      <w:r>
        <w:rPr>
          <w:sz w:val="28"/>
          <w:szCs w:val="28"/>
        </w:rPr>
        <w:t>администрацией</w:t>
      </w:r>
      <w:r w:rsidRPr="00594610">
        <w:rPr>
          <w:sz w:val="28"/>
          <w:szCs w:val="28"/>
        </w:rPr>
        <w:t xml:space="preserve"> проверок соблюдения условий, целей и порядка предоставления субсидии;</w:t>
      </w:r>
    </w:p>
    <w:p w:rsidR="00594610" w:rsidRPr="00594610" w:rsidRDefault="007B4F0D" w:rsidP="007B4F0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4610" w:rsidRPr="00594610">
        <w:rPr>
          <w:sz w:val="28"/>
          <w:szCs w:val="28"/>
        </w:rPr>
        <w:t>д) порядок, сроки и формы представления отчетности об использовании субсидии;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е) условия возврата сре</w:t>
      </w:r>
      <w:proofErr w:type="gramStart"/>
      <w:r w:rsidRPr="00594610">
        <w:rPr>
          <w:sz w:val="28"/>
          <w:szCs w:val="28"/>
        </w:rPr>
        <w:t>дств в сл</w:t>
      </w:r>
      <w:proofErr w:type="gramEnd"/>
      <w:r w:rsidRPr="00594610">
        <w:rPr>
          <w:sz w:val="28"/>
          <w:szCs w:val="28"/>
        </w:rPr>
        <w:t>учае использования субсидии не по целевому назначению или нарушения условий, установленных настоящим Порядком и соглашением, в порядке, установленном бюджетным</w:t>
      </w:r>
      <w:r w:rsidR="007B4F0D">
        <w:rPr>
          <w:sz w:val="28"/>
          <w:szCs w:val="28"/>
        </w:rPr>
        <w:t xml:space="preserve"> законодательством Российской Федерации.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ж) условия возврата  неиспользованных на начало очередного финансового года остатков средств, предоставленных в форме субсидий.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2.5.</w:t>
      </w:r>
      <w:r w:rsidR="007B4F0D">
        <w:rPr>
          <w:sz w:val="28"/>
          <w:szCs w:val="28"/>
        </w:rPr>
        <w:t xml:space="preserve"> </w:t>
      </w:r>
      <w:r w:rsidRPr="00594610">
        <w:rPr>
          <w:sz w:val="28"/>
          <w:szCs w:val="28"/>
        </w:rPr>
        <w:t xml:space="preserve">Для получения субсидий некоммерческая организация представляет в </w:t>
      </w:r>
      <w:r>
        <w:rPr>
          <w:sz w:val="28"/>
          <w:szCs w:val="28"/>
        </w:rPr>
        <w:t>администрацию</w:t>
      </w:r>
      <w:r w:rsidRPr="00594610">
        <w:rPr>
          <w:sz w:val="28"/>
          <w:szCs w:val="28"/>
        </w:rPr>
        <w:t>  следующие документы:</w:t>
      </w:r>
    </w:p>
    <w:p w:rsid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а) заявление о предоставлении субсидии, содержащее адресн</w:t>
      </w:r>
      <w:r>
        <w:rPr>
          <w:sz w:val="28"/>
          <w:szCs w:val="28"/>
        </w:rPr>
        <w:t>ый  запрашиваемый объем средств;</w:t>
      </w:r>
      <w:r w:rsidRPr="00594610">
        <w:rPr>
          <w:sz w:val="28"/>
          <w:szCs w:val="28"/>
        </w:rPr>
        <w:t xml:space="preserve"> 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б) реквизиты  отдельного банковского счета, открытого в кредитной организации;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в) копию свидетельства о внесении записи в Единый государственный реестр юридических лиц;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г) копию свидетельства о постановке на учет в налоговом органе;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Копии представленных документов должны быть заверены подписью руководителя некоммерческой организации и печатью.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2.6. Информация об объемах и сроках перечисления субсидий учитывается </w:t>
      </w:r>
      <w:r>
        <w:rPr>
          <w:sz w:val="28"/>
          <w:szCs w:val="28"/>
        </w:rPr>
        <w:t>администрацией</w:t>
      </w:r>
      <w:r w:rsidRPr="00594610">
        <w:rPr>
          <w:sz w:val="28"/>
          <w:szCs w:val="28"/>
        </w:rPr>
        <w:t xml:space="preserve"> при формировании прогноза кассовых выплат из бюджета</w:t>
      </w:r>
      <w:r>
        <w:rPr>
          <w:sz w:val="28"/>
          <w:szCs w:val="28"/>
        </w:rPr>
        <w:t xml:space="preserve"> Трубчевского муниципального района</w:t>
      </w:r>
      <w:r w:rsidRPr="00594610">
        <w:rPr>
          <w:sz w:val="28"/>
          <w:szCs w:val="28"/>
        </w:rPr>
        <w:t>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2.7.</w:t>
      </w:r>
      <w:r>
        <w:rPr>
          <w:sz w:val="28"/>
          <w:szCs w:val="28"/>
        </w:rPr>
        <w:t>Администрация</w:t>
      </w:r>
      <w:r w:rsidRPr="00594610">
        <w:rPr>
          <w:sz w:val="28"/>
          <w:szCs w:val="28"/>
        </w:rPr>
        <w:t xml:space="preserve"> в соответствии с соглашением осуществляет в установленном порядке перечисление бюджетных средств на отдельный банковский счет некоммерческой организации, открытый в кредитной организации.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proofErr w:type="gramStart"/>
      <w:r w:rsidRPr="00594610">
        <w:rPr>
          <w:sz w:val="28"/>
          <w:szCs w:val="28"/>
        </w:rPr>
        <w:t xml:space="preserve">2.8.Некоммерческая организация </w:t>
      </w:r>
      <w:r w:rsidR="007B4F0D">
        <w:rPr>
          <w:sz w:val="28"/>
          <w:szCs w:val="28"/>
        </w:rPr>
        <w:t>«</w:t>
      </w:r>
      <w:r w:rsidR="001907F2">
        <w:rPr>
          <w:sz w:val="28"/>
          <w:szCs w:val="28"/>
        </w:rPr>
        <w:t>Региональный фонд капитального ремонта многоквартирных домов Брянской области</w:t>
      </w:r>
      <w:r w:rsidR="007B4F0D">
        <w:rPr>
          <w:sz w:val="28"/>
          <w:szCs w:val="28"/>
        </w:rPr>
        <w:t>»</w:t>
      </w:r>
      <w:r w:rsidR="001907F2">
        <w:rPr>
          <w:sz w:val="28"/>
          <w:szCs w:val="28"/>
        </w:rPr>
        <w:t xml:space="preserve"> </w:t>
      </w:r>
      <w:r w:rsidRPr="00594610">
        <w:rPr>
          <w:sz w:val="28"/>
          <w:szCs w:val="28"/>
        </w:rPr>
        <w:t xml:space="preserve">не позднее 10-го числа месяца, следующего за отчетным, представляет </w:t>
      </w:r>
      <w:r>
        <w:rPr>
          <w:sz w:val="28"/>
          <w:szCs w:val="28"/>
        </w:rPr>
        <w:t>администрации</w:t>
      </w:r>
      <w:r w:rsidRPr="00594610">
        <w:rPr>
          <w:sz w:val="28"/>
          <w:szCs w:val="28"/>
        </w:rPr>
        <w:t xml:space="preserve"> финансовую отчетность об использовании субсидии в порядке, сроки и по формам, установленным соглашением о предоставлении субсидии.</w:t>
      </w:r>
      <w:proofErr w:type="gramEnd"/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lastRenderedPageBreak/>
        <w:t>2.9.Ответственность за достоверность представленных в уполномоченный орган документов возлагается на некоммерческую организацию.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2.10. Проверку соблюдения условий, целей и порядка предоставления субсидий осуществляют </w:t>
      </w:r>
      <w:r>
        <w:rPr>
          <w:sz w:val="28"/>
          <w:szCs w:val="28"/>
        </w:rPr>
        <w:t>администрация</w:t>
      </w:r>
      <w:r w:rsidRPr="00594610">
        <w:rPr>
          <w:sz w:val="28"/>
          <w:szCs w:val="28"/>
        </w:rPr>
        <w:t xml:space="preserve"> и органы </w:t>
      </w:r>
      <w:r>
        <w:rPr>
          <w:sz w:val="28"/>
          <w:szCs w:val="28"/>
        </w:rPr>
        <w:t>муниципаль</w:t>
      </w:r>
      <w:r w:rsidRPr="00594610">
        <w:rPr>
          <w:sz w:val="28"/>
          <w:szCs w:val="28"/>
        </w:rPr>
        <w:t>ного финансового контроля</w:t>
      </w:r>
      <w:r>
        <w:rPr>
          <w:sz w:val="28"/>
          <w:szCs w:val="28"/>
        </w:rPr>
        <w:t xml:space="preserve"> (при их наличии)</w:t>
      </w:r>
      <w:r w:rsidRPr="00594610">
        <w:rPr>
          <w:sz w:val="28"/>
          <w:szCs w:val="28"/>
        </w:rPr>
        <w:t>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2.11. В случае использования субсидий не по целевому назначению или с нарушением условий, установленных настоящим Порядком и соглашением, соответствующие средства подлежат возврату в бюджет</w:t>
      </w:r>
      <w:r>
        <w:rPr>
          <w:sz w:val="28"/>
          <w:szCs w:val="28"/>
        </w:rPr>
        <w:t xml:space="preserve"> Трубчевского муниципального района</w:t>
      </w:r>
      <w:r w:rsidRPr="00594610">
        <w:rPr>
          <w:sz w:val="28"/>
          <w:szCs w:val="28"/>
        </w:rPr>
        <w:t xml:space="preserve"> в порядке, установленном бюджетным законодательством Российской Федерации.</w:t>
      </w:r>
    </w:p>
    <w:p w:rsidR="00594610" w:rsidRPr="00594610" w:rsidRDefault="00594610" w:rsidP="00594610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2.12. В случае наличия на счете некоммерческой организации неиспользованных на начало очередного финансового года остатков средств, предоставленных в форме субсидий, решение о возврате</w:t>
      </w:r>
      <w:r>
        <w:rPr>
          <w:sz w:val="28"/>
          <w:szCs w:val="28"/>
        </w:rPr>
        <w:t xml:space="preserve"> сре</w:t>
      </w:r>
      <w:proofErr w:type="gramStart"/>
      <w:r>
        <w:rPr>
          <w:sz w:val="28"/>
          <w:szCs w:val="28"/>
        </w:rPr>
        <w:t>дств</w:t>
      </w:r>
      <w:r w:rsidRPr="00594610">
        <w:rPr>
          <w:sz w:val="28"/>
          <w:szCs w:val="28"/>
        </w:rPr>
        <w:t xml:space="preserve"> в д</w:t>
      </w:r>
      <w:proofErr w:type="gramEnd"/>
      <w:r w:rsidRPr="00594610">
        <w:rPr>
          <w:sz w:val="28"/>
          <w:szCs w:val="28"/>
        </w:rPr>
        <w:t xml:space="preserve">оход бюджета </w:t>
      </w:r>
      <w:r>
        <w:rPr>
          <w:sz w:val="28"/>
          <w:szCs w:val="28"/>
        </w:rPr>
        <w:t xml:space="preserve">Трубчевского муниципального района </w:t>
      </w:r>
      <w:r w:rsidRPr="00594610">
        <w:rPr>
          <w:sz w:val="28"/>
          <w:szCs w:val="28"/>
        </w:rPr>
        <w:t xml:space="preserve">принимает </w:t>
      </w:r>
      <w:r>
        <w:rPr>
          <w:sz w:val="28"/>
          <w:szCs w:val="28"/>
        </w:rPr>
        <w:t>администрация.</w:t>
      </w:r>
    </w:p>
    <w:p w:rsidR="00594610" w:rsidRPr="00B7495F" w:rsidRDefault="00B7495F" w:rsidP="00B749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95F">
        <w:rPr>
          <w:rFonts w:ascii="Times New Roman" w:hAnsi="Times New Roman" w:cs="Times New Roman"/>
          <w:b/>
          <w:sz w:val="28"/>
          <w:szCs w:val="28"/>
        </w:rPr>
        <w:t>3.</w:t>
      </w:r>
      <w:r w:rsidR="001F09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95F"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="00594610" w:rsidRPr="00B7495F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  <w:r w:rsidR="00594610" w:rsidRPr="00B7495F">
        <w:rPr>
          <w:b/>
          <w:sz w:val="28"/>
          <w:szCs w:val="28"/>
        </w:rPr>
        <w:t xml:space="preserve"> </w:t>
      </w:r>
      <w:r w:rsidRPr="00FC0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управляющим</w:t>
      </w:r>
      <w:r w:rsidRPr="00B74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0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компания</w:t>
      </w:r>
      <w:r w:rsidRPr="00B74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м, осуществляющим работы (услуги) по капитальному ремонту многоквартирных домов на территории Трубчевского муниципального района</w:t>
      </w:r>
      <w:r w:rsidR="00594610" w:rsidRPr="00B7495F">
        <w:rPr>
          <w:b/>
          <w:sz w:val="28"/>
          <w:szCs w:val="28"/>
        </w:rPr>
        <w:t> </w:t>
      </w:r>
    </w:p>
    <w:p w:rsidR="00594610" w:rsidRPr="00594610" w:rsidRDefault="00594610" w:rsidP="00B030A7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3.1. Критериями отбора </w:t>
      </w:r>
      <w:r w:rsidR="00FC0C58">
        <w:rPr>
          <w:sz w:val="28"/>
          <w:szCs w:val="28"/>
        </w:rPr>
        <w:t xml:space="preserve">юридических лиц </w:t>
      </w:r>
      <w:r w:rsidRPr="00594610">
        <w:rPr>
          <w:sz w:val="28"/>
          <w:szCs w:val="28"/>
        </w:rPr>
        <w:t>для предоставления субсидий являются: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- </w:t>
      </w:r>
      <w:r w:rsidR="00FC0C58">
        <w:rPr>
          <w:sz w:val="28"/>
          <w:szCs w:val="28"/>
        </w:rPr>
        <w:t xml:space="preserve">осуществление юридическим лицом (управляющей </w:t>
      </w:r>
      <w:r w:rsidR="001907F2">
        <w:rPr>
          <w:sz w:val="28"/>
          <w:szCs w:val="28"/>
        </w:rPr>
        <w:t>компани</w:t>
      </w:r>
      <w:r w:rsidR="00FC0C58">
        <w:rPr>
          <w:sz w:val="28"/>
          <w:szCs w:val="28"/>
        </w:rPr>
        <w:t>ей) деятельности по проведению капитальных ремонтов многоквартирных домов, расположенных на территории Трубчевского муниципального района</w:t>
      </w:r>
      <w:r w:rsidRPr="00594610">
        <w:rPr>
          <w:sz w:val="28"/>
          <w:szCs w:val="28"/>
        </w:rPr>
        <w:t>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 наличие многоквартирных домов, собственники помещений в которых формируют фонд капитального ремонта на специальных счетах</w:t>
      </w:r>
      <w:r w:rsidR="00D73322">
        <w:rPr>
          <w:sz w:val="28"/>
          <w:szCs w:val="28"/>
        </w:rPr>
        <w:t xml:space="preserve"> управляющей компании</w:t>
      </w:r>
      <w:r w:rsidRPr="00594610">
        <w:rPr>
          <w:sz w:val="28"/>
          <w:szCs w:val="28"/>
        </w:rPr>
        <w:t>.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Отбор </w:t>
      </w:r>
      <w:r w:rsidR="00FC0C58">
        <w:rPr>
          <w:sz w:val="28"/>
          <w:szCs w:val="28"/>
        </w:rPr>
        <w:t xml:space="preserve">юридических лиц </w:t>
      </w:r>
      <w:r w:rsidRPr="00594610">
        <w:rPr>
          <w:sz w:val="28"/>
          <w:szCs w:val="28"/>
        </w:rPr>
        <w:t>для предоставления субсидий проводит</w:t>
      </w:r>
      <w:r w:rsidR="00E41774">
        <w:rPr>
          <w:sz w:val="28"/>
          <w:szCs w:val="28"/>
        </w:rPr>
        <w:t xml:space="preserve">ся в соответствии с порядком </w:t>
      </w:r>
      <w:r w:rsidR="009513D9">
        <w:rPr>
          <w:sz w:val="28"/>
          <w:szCs w:val="28"/>
        </w:rPr>
        <w:t xml:space="preserve">отбора, утвержденным нормативным правовым актом </w:t>
      </w:r>
      <w:r w:rsidRPr="00594610">
        <w:rPr>
          <w:sz w:val="28"/>
          <w:szCs w:val="28"/>
        </w:rPr>
        <w:t xml:space="preserve"> </w:t>
      </w:r>
      <w:r w:rsidR="009513D9">
        <w:rPr>
          <w:sz w:val="28"/>
          <w:szCs w:val="28"/>
        </w:rPr>
        <w:t>администрации</w:t>
      </w:r>
      <w:r w:rsidRPr="00594610">
        <w:rPr>
          <w:sz w:val="28"/>
          <w:szCs w:val="28"/>
        </w:rPr>
        <w:t>.</w:t>
      </w:r>
    </w:p>
    <w:p w:rsidR="00594610" w:rsidRPr="00594610" w:rsidRDefault="00594610" w:rsidP="00B030A7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3.2. Распределение субсидий между </w:t>
      </w:r>
      <w:r w:rsidR="00FC0C58">
        <w:rPr>
          <w:sz w:val="28"/>
          <w:szCs w:val="28"/>
        </w:rPr>
        <w:t>юридическими лицами</w:t>
      </w:r>
      <w:r w:rsidRPr="00594610">
        <w:rPr>
          <w:sz w:val="28"/>
          <w:szCs w:val="28"/>
        </w:rPr>
        <w:t xml:space="preserve"> с указанием многоквартирных домов, собственники помещений в которых формируют фонд капитального ремонта на специальных счетах, утверждается постановлением </w:t>
      </w:r>
      <w:r w:rsidR="00FC0C58">
        <w:rPr>
          <w:sz w:val="28"/>
          <w:szCs w:val="28"/>
        </w:rPr>
        <w:t>администрации</w:t>
      </w:r>
      <w:r w:rsidRPr="00594610">
        <w:rPr>
          <w:sz w:val="28"/>
          <w:szCs w:val="28"/>
        </w:rPr>
        <w:t>.</w:t>
      </w:r>
    </w:p>
    <w:p w:rsidR="00594610" w:rsidRPr="00594610" w:rsidRDefault="00594610" w:rsidP="00B030A7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 xml:space="preserve">3.3. Субсидии предоставляются </w:t>
      </w:r>
      <w:r w:rsidR="00FC0C58">
        <w:rPr>
          <w:sz w:val="28"/>
          <w:szCs w:val="28"/>
        </w:rPr>
        <w:t>юридическим лицам (управляющим организациям)</w:t>
      </w:r>
      <w:r w:rsidRPr="00594610">
        <w:rPr>
          <w:sz w:val="28"/>
          <w:szCs w:val="28"/>
        </w:rPr>
        <w:t xml:space="preserve"> на основании соглашения о предоставлении субсидий, которое должно содержать следующие сведения: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 целевое назначение субсидии;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lastRenderedPageBreak/>
        <w:t>-размер предоставляемой субсидии, условия предоставления и расходования субсидии;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-перечень многоквартирных домов, подлежащих капитальному ремонту;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-перечень услуг и (или) работ по капитальному ремонту общего имущества  в многоквартирных домах;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 размер долевого участия местного бюджета;</w:t>
      </w:r>
    </w:p>
    <w:p w:rsidR="00594610" w:rsidRPr="00594610" w:rsidRDefault="00594610" w:rsidP="00594610">
      <w:pPr>
        <w:pStyle w:val="ab"/>
        <w:ind w:firstLine="720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-сроки и порядок представления отчетности об осуществлении расходов местного бюджета, источником финансового обеспе</w:t>
      </w:r>
      <w:r w:rsidR="008B43FA">
        <w:rPr>
          <w:sz w:val="28"/>
          <w:szCs w:val="28"/>
        </w:rPr>
        <w:t>чения которых является субсидия.</w:t>
      </w:r>
    </w:p>
    <w:p w:rsidR="00594610" w:rsidRPr="00594610" w:rsidRDefault="00594610" w:rsidP="00B030A7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3.4.</w:t>
      </w:r>
      <w:r w:rsidR="00B030A7">
        <w:rPr>
          <w:sz w:val="28"/>
          <w:szCs w:val="28"/>
        </w:rPr>
        <w:t>Администрация</w:t>
      </w:r>
      <w:r w:rsidRPr="00594610">
        <w:rPr>
          <w:sz w:val="28"/>
          <w:szCs w:val="28"/>
        </w:rPr>
        <w:t xml:space="preserve"> на основании соглашений о предоставлении субсидий перечисляет бюджет</w:t>
      </w:r>
      <w:r w:rsidRPr="00594610">
        <w:rPr>
          <w:sz w:val="28"/>
          <w:szCs w:val="28"/>
        </w:rPr>
        <w:softHyphen/>
        <w:t xml:space="preserve">ные средства со своего лицевого счета, открытого в </w:t>
      </w:r>
      <w:r w:rsidR="00B030A7">
        <w:rPr>
          <w:sz w:val="28"/>
          <w:szCs w:val="28"/>
        </w:rPr>
        <w:t>отделе №25</w:t>
      </w:r>
      <w:r w:rsidRPr="00594610">
        <w:rPr>
          <w:sz w:val="28"/>
          <w:szCs w:val="28"/>
        </w:rPr>
        <w:t xml:space="preserve"> Федерального казначейства по Брянской области</w:t>
      </w:r>
      <w:r w:rsidR="00B030A7">
        <w:rPr>
          <w:sz w:val="28"/>
          <w:szCs w:val="28"/>
        </w:rPr>
        <w:t>, на расчетный счет юридического лица (управляющей организации), открытый в кредитном учреждении.</w:t>
      </w:r>
    </w:p>
    <w:p w:rsidR="00594610" w:rsidRPr="00594610" w:rsidRDefault="00594610" w:rsidP="00B030A7">
      <w:pPr>
        <w:pStyle w:val="ab"/>
        <w:jc w:val="both"/>
        <w:rPr>
          <w:sz w:val="28"/>
          <w:szCs w:val="28"/>
        </w:rPr>
      </w:pPr>
      <w:r w:rsidRPr="00594610">
        <w:rPr>
          <w:sz w:val="28"/>
          <w:szCs w:val="28"/>
        </w:rPr>
        <w:t>3.5.</w:t>
      </w:r>
      <w:r w:rsidR="00B030A7">
        <w:rPr>
          <w:sz w:val="28"/>
          <w:szCs w:val="28"/>
        </w:rPr>
        <w:t>Юридические лица (управляющие организации)</w:t>
      </w:r>
      <w:r w:rsidRPr="00594610">
        <w:rPr>
          <w:sz w:val="28"/>
          <w:szCs w:val="28"/>
        </w:rPr>
        <w:t xml:space="preserve"> представляют </w:t>
      </w:r>
      <w:r w:rsidR="00B030A7">
        <w:rPr>
          <w:sz w:val="28"/>
          <w:szCs w:val="28"/>
        </w:rPr>
        <w:t xml:space="preserve">администрации </w:t>
      </w:r>
      <w:r w:rsidRPr="00594610">
        <w:rPr>
          <w:sz w:val="28"/>
          <w:szCs w:val="28"/>
        </w:rPr>
        <w:t xml:space="preserve">отчетность о </w:t>
      </w:r>
      <w:r w:rsidR="009513D9">
        <w:rPr>
          <w:sz w:val="28"/>
          <w:szCs w:val="28"/>
        </w:rPr>
        <w:t>расходовании субсидии в порядке</w:t>
      </w:r>
      <w:r w:rsidRPr="00594610">
        <w:rPr>
          <w:sz w:val="28"/>
          <w:szCs w:val="28"/>
        </w:rPr>
        <w:t xml:space="preserve"> и по формам, установленным соглаш</w:t>
      </w:r>
      <w:r w:rsidR="00B030A7">
        <w:rPr>
          <w:sz w:val="28"/>
          <w:szCs w:val="28"/>
        </w:rPr>
        <w:t>ением о предоставлении субсидии.</w:t>
      </w:r>
    </w:p>
    <w:p w:rsidR="00594610" w:rsidRPr="00594610" w:rsidRDefault="008B43FA" w:rsidP="008B43F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594610" w:rsidRPr="00594610">
        <w:rPr>
          <w:sz w:val="28"/>
          <w:szCs w:val="28"/>
        </w:rPr>
        <w:t>.</w:t>
      </w:r>
      <w:r w:rsidRPr="008B43FA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Юридические лица (управляющие организации)</w:t>
      </w:r>
      <w:r w:rsidRPr="00594610">
        <w:rPr>
          <w:sz w:val="28"/>
          <w:szCs w:val="28"/>
        </w:rPr>
        <w:t xml:space="preserve"> </w:t>
      </w:r>
      <w:r w:rsidR="00594610" w:rsidRPr="00594610">
        <w:rPr>
          <w:sz w:val="28"/>
          <w:szCs w:val="28"/>
        </w:rPr>
        <w:t xml:space="preserve">несут ответственность за нецелевое использование субсидий и достоверность представляемых в </w:t>
      </w:r>
      <w:r>
        <w:rPr>
          <w:sz w:val="28"/>
          <w:szCs w:val="28"/>
        </w:rPr>
        <w:t xml:space="preserve">администрацию </w:t>
      </w:r>
      <w:r w:rsidR="00594610" w:rsidRPr="00594610">
        <w:rPr>
          <w:sz w:val="28"/>
          <w:szCs w:val="28"/>
        </w:rPr>
        <w:t>сведений.</w:t>
      </w:r>
    </w:p>
    <w:p w:rsidR="00594610" w:rsidRPr="00594610" w:rsidRDefault="008B43FA" w:rsidP="008B43F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94610" w:rsidRPr="00594610">
        <w:rPr>
          <w:sz w:val="28"/>
          <w:szCs w:val="28"/>
        </w:rPr>
        <w:t xml:space="preserve">. Остаток средств субсидии по итогам года подлежит </w:t>
      </w:r>
      <w:r>
        <w:rPr>
          <w:sz w:val="28"/>
          <w:szCs w:val="28"/>
        </w:rPr>
        <w:t>возврату на лицевой счет администрации</w:t>
      </w:r>
      <w:r w:rsidR="00594610" w:rsidRPr="00594610">
        <w:rPr>
          <w:sz w:val="28"/>
          <w:szCs w:val="28"/>
        </w:rPr>
        <w:t>.</w:t>
      </w:r>
    </w:p>
    <w:p w:rsidR="008B43FA" w:rsidRPr="00594610" w:rsidRDefault="008B43FA" w:rsidP="008B43F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94610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594610">
        <w:rPr>
          <w:sz w:val="28"/>
          <w:szCs w:val="28"/>
        </w:rPr>
        <w:t xml:space="preserve">. Проверку соблюдения условий, целей и порядка предоставления субсидий осуществляют </w:t>
      </w:r>
      <w:r>
        <w:rPr>
          <w:sz w:val="28"/>
          <w:szCs w:val="28"/>
        </w:rPr>
        <w:t>администрация</w:t>
      </w:r>
      <w:r w:rsidRPr="00594610">
        <w:rPr>
          <w:sz w:val="28"/>
          <w:szCs w:val="28"/>
        </w:rPr>
        <w:t xml:space="preserve"> и органы </w:t>
      </w:r>
      <w:r>
        <w:rPr>
          <w:sz w:val="28"/>
          <w:szCs w:val="28"/>
        </w:rPr>
        <w:t>муниципаль</w:t>
      </w:r>
      <w:r w:rsidRPr="00594610">
        <w:rPr>
          <w:sz w:val="28"/>
          <w:szCs w:val="28"/>
        </w:rPr>
        <w:t>ного финансового контроля</w:t>
      </w:r>
      <w:r>
        <w:rPr>
          <w:sz w:val="28"/>
          <w:szCs w:val="28"/>
        </w:rPr>
        <w:t xml:space="preserve"> (при их наличии)</w:t>
      </w:r>
      <w:r w:rsidRPr="00594610">
        <w:rPr>
          <w:sz w:val="28"/>
          <w:szCs w:val="28"/>
        </w:rPr>
        <w:t>.</w:t>
      </w:r>
    </w:p>
    <w:p w:rsidR="008B43FA" w:rsidRPr="00594610" w:rsidRDefault="008B43FA" w:rsidP="008B43F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594610">
        <w:rPr>
          <w:sz w:val="28"/>
          <w:szCs w:val="28"/>
        </w:rPr>
        <w:t>. В случае использования субсидий не по целевому назначению или с нарушением условий, установленных настоящим Порядком и соглашением, соответствующие средства подлежат возврату в бюджет</w:t>
      </w:r>
      <w:r>
        <w:rPr>
          <w:sz w:val="28"/>
          <w:szCs w:val="28"/>
        </w:rPr>
        <w:t xml:space="preserve"> Трубчевского муниципального района</w:t>
      </w:r>
      <w:r w:rsidRPr="00594610">
        <w:rPr>
          <w:sz w:val="28"/>
          <w:szCs w:val="28"/>
        </w:rPr>
        <w:t xml:space="preserve"> в порядке, установленном бюджетным законодательством Российской Федерации.</w:t>
      </w:r>
    </w:p>
    <w:sectPr w:rsidR="008B43FA" w:rsidRPr="00594610" w:rsidSect="00CD4DCF">
      <w:pgSz w:w="11906" w:h="16838" w:code="9"/>
      <w:pgMar w:top="527" w:right="851" w:bottom="567" w:left="1701" w:header="709" w:footer="709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DD" w:rsidRDefault="007C45DD" w:rsidP="00146880">
      <w:pPr>
        <w:spacing w:after="0" w:line="240" w:lineRule="auto"/>
      </w:pPr>
      <w:r>
        <w:separator/>
      </w:r>
    </w:p>
  </w:endnote>
  <w:endnote w:type="continuationSeparator" w:id="0">
    <w:p w:rsidR="007C45DD" w:rsidRDefault="007C45DD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DD" w:rsidRDefault="007C45DD" w:rsidP="00146880">
      <w:pPr>
        <w:spacing w:after="0" w:line="240" w:lineRule="auto"/>
      </w:pPr>
      <w:r>
        <w:separator/>
      </w:r>
    </w:p>
  </w:footnote>
  <w:footnote w:type="continuationSeparator" w:id="0">
    <w:p w:rsidR="007C45DD" w:rsidRDefault="007C45DD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11F09"/>
    <w:rsid w:val="000124E2"/>
    <w:rsid w:val="00013C9E"/>
    <w:rsid w:val="00023B3C"/>
    <w:rsid w:val="00026FA8"/>
    <w:rsid w:val="00030A4C"/>
    <w:rsid w:val="00031EA6"/>
    <w:rsid w:val="00051284"/>
    <w:rsid w:val="00055A99"/>
    <w:rsid w:val="00064580"/>
    <w:rsid w:val="00070923"/>
    <w:rsid w:val="00083AEA"/>
    <w:rsid w:val="00090448"/>
    <w:rsid w:val="00096B6A"/>
    <w:rsid w:val="000A4881"/>
    <w:rsid w:val="000B0988"/>
    <w:rsid w:val="000B253A"/>
    <w:rsid w:val="000B4D2A"/>
    <w:rsid w:val="000B53CF"/>
    <w:rsid w:val="000C55C5"/>
    <w:rsid w:val="00103C3B"/>
    <w:rsid w:val="001076F7"/>
    <w:rsid w:val="00113FCA"/>
    <w:rsid w:val="0012120A"/>
    <w:rsid w:val="00123C0F"/>
    <w:rsid w:val="00124CA4"/>
    <w:rsid w:val="00125C6D"/>
    <w:rsid w:val="00133C96"/>
    <w:rsid w:val="00146880"/>
    <w:rsid w:val="00146AF5"/>
    <w:rsid w:val="0015137D"/>
    <w:rsid w:val="001641CA"/>
    <w:rsid w:val="00164D05"/>
    <w:rsid w:val="001819AD"/>
    <w:rsid w:val="00185A25"/>
    <w:rsid w:val="00187B6F"/>
    <w:rsid w:val="001907F2"/>
    <w:rsid w:val="001A0632"/>
    <w:rsid w:val="001A7FAB"/>
    <w:rsid w:val="001B23AA"/>
    <w:rsid w:val="001D5700"/>
    <w:rsid w:val="001D7224"/>
    <w:rsid w:val="001E12A8"/>
    <w:rsid w:val="001E7594"/>
    <w:rsid w:val="001F0911"/>
    <w:rsid w:val="001F3D5E"/>
    <w:rsid w:val="00203671"/>
    <w:rsid w:val="00204368"/>
    <w:rsid w:val="002229A9"/>
    <w:rsid w:val="002436BD"/>
    <w:rsid w:val="0025133E"/>
    <w:rsid w:val="00252482"/>
    <w:rsid w:val="00264D41"/>
    <w:rsid w:val="00276863"/>
    <w:rsid w:val="00276A1A"/>
    <w:rsid w:val="0028099F"/>
    <w:rsid w:val="00291460"/>
    <w:rsid w:val="0029477C"/>
    <w:rsid w:val="002C72DC"/>
    <w:rsid w:val="002C7555"/>
    <w:rsid w:val="002C78FE"/>
    <w:rsid w:val="002E0462"/>
    <w:rsid w:val="002E2B92"/>
    <w:rsid w:val="002E5C72"/>
    <w:rsid w:val="002F3AA9"/>
    <w:rsid w:val="002F6D09"/>
    <w:rsid w:val="00301BF9"/>
    <w:rsid w:val="00303250"/>
    <w:rsid w:val="00305D34"/>
    <w:rsid w:val="00311991"/>
    <w:rsid w:val="00313041"/>
    <w:rsid w:val="00317FF7"/>
    <w:rsid w:val="003319BF"/>
    <w:rsid w:val="00344FC0"/>
    <w:rsid w:val="0034760B"/>
    <w:rsid w:val="00350CD9"/>
    <w:rsid w:val="00354A70"/>
    <w:rsid w:val="003626CF"/>
    <w:rsid w:val="0036604D"/>
    <w:rsid w:val="00367296"/>
    <w:rsid w:val="003710D8"/>
    <w:rsid w:val="003719D7"/>
    <w:rsid w:val="0037716E"/>
    <w:rsid w:val="003779DB"/>
    <w:rsid w:val="00386C12"/>
    <w:rsid w:val="003A20F2"/>
    <w:rsid w:val="003A5C04"/>
    <w:rsid w:val="003B564D"/>
    <w:rsid w:val="003B63D4"/>
    <w:rsid w:val="003C31CE"/>
    <w:rsid w:val="003C3794"/>
    <w:rsid w:val="003C3E63"/>
    <w:rsid w:val="003F2ADD"/>
    <w:rsid w:val="003F3609"/>
    <w:rsid w:val="00401250"/>
    <w:rsid w:val="0040396B"/>
    <w:rsid w:val="00411635"/>
    <w:rsid w:val="00430258"/>
    <w:rsid w:val="00433286"/>
    <w:rsid w:val="00434A73"/>
    <w:rsid w:val="00437152"/>
    <w:rsid w:val="00440D00"/>
    <w:rsid w:val="004703A1"/>
    <w:rsid w:val="00470954"/>
    <w:rsid w:val="00472851"/>
    <w:rsid w:val="004759E3"/>
    <w:rsid w:val="00484C08"/>
    <w:rsid w:val="0049140B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A9"/>
    <w:rsid w:val="00504680"/>
    <w:rsid w:val="00505052"/>
    <w:rsid w:val="00506D26"/>
    <w:rsid w:val="00507B78"/>
    <w:rsid w:val="0052506A"/>
    <w:rsid w:val="005318D4"/>
    <w:rsid w:val="00533F66"/>
    <w:rsid w:val="00537C29"/>
    <w:rsid w:val="005466C6"/>
    <w:rsid w:val="00557FAE"/>
    <w:rsid w:val="00564A13"/>
    <w:rsid w:val="00565BE3"/>
    <w:rsid w:val="00594610"/>
    <w:rsid w:val="005961B7"/>
    <w:rsid w:val="005A01F0"/>
    <w:rsid w:val="005A0343"/>
    <w:rsid w:val="005A48A0"/>
    <w:rsid w:val="005A6184"/>
    <w:rsid w:val="005A66FF"/>
    <w:rsid w:val="005A67DE"/>
    <w:rsid w:val="005B1476"/>
    <w:rsid w:val="005B36C0"/>
    <w:rsid w:val="005B7D1E"/>
    <w:rsid w:val="005C0E37"/>
    <w:rsid w:val="005C421E"/>
    <w:rsid w:val="005D01B1"/>
    <w:rsid w:val="005E0266"/>
    <w:rsid w:val="005F135D"/>
    <w:rsid w:val="005F2E95"/>
    <w:rsid w:val="005F6B49"/>
    <w:rsid w:val="00600602"/>
    <w:rsid w:val="006119E1"/>
    <w:rsid w:val="00624F38"/>
    <w:rsid w:val="006265B5"/>
    <w:rsid w:val="00626808"/>
    <w:rsid w:val="00632275"/>
    <w:rsid w:val="00643934"/>
    <w:rsid w:val="00647E71"/>
    <w:rsid w:val="00651F15"/>
    <w:rsid w:val="00670EB9"/>
    <w:rsid w:val="006773B8"/>
    <w:rsid w:val="00683EFF"/>
    <w:rsid w:val="00690BC2"/>
    <w:rsid w:val="00696584"/>
    <w:rsid w:val="006A1756"/>
    <w:rsid w:val="006A3DBA"/>
    <w:rsid w:val="006A629D"/>
    <w:rsid w:val="006B104C"/>
    <w:rsid w:val="006C325F"/>
    <w:rsid w:val="006C73B1"/>
    <w:rsid w:val="006D3C3A"/>
    <w:rsid w:val="006E0927"/>
    <w:rsid w:val="006F1471"/>
    <w:rsid w:val="006F2054"/>
    <w:rsid w:val="006F5A76"/>
    <w:rsid w:val="006F7223"/>
    <w:rsid w:val="00714A06"/>
    <w:rsid w:val="007150CC"/>
    <w:rsid w:val="00741145"/>
    <w:rsid w:val="0074279B"/>
    <w:rsid w:val="007466EB"/>
    <w:rsid w:val="007564DC"/>
    <w:rsid w:val="007567BE"/>
    <w:rsid w:val="00760124"/>
    <w:rsid w:val="007605CD"/>
    <w:rsid w:val="00760FEE"/>
    <w:rsid w:val="0076315C"/>
    <w:rsid w:val="007666AE"/>
    <w:rsid w:val="007702F3"/>
    <w:rsid w:val="007719D9"/>
    <w:rsid w:val="00775C75"/>
    <w:rsid w:val="00775CA8"/>
    <w:rsid w:val="00775D14"/>
    <w:rsid w:val="00782C93"/>
    <w:rsid w:val="0078721C"/>
    <w:rsid w:val="00792C7A"/>
    <w:rsid w:val="00795D05"/>
    <w:rsid w:val="007A1F14"/>
    <w:rsid w:val="007A3A32"/>
    <w:rsid w:val="007A66C3"/>
    <w:rsid w:val="007B254A"/>
    <w:rsid w:val="007B4F0D"/>
    <w:rsid w:val="007C45DD"/>
    <w:rsid w:val="007C5D37"/>
    <w:rsid w:val="007C61E9"/>
    <w:rsid w:val="007D0FE5"/>
    <w:rsid w:val="007D3570"/>
    <w:rsid w:val="007E51EC"/>
    <w:rsid w:val="00805547"/>
    <w:rsid w:val="00810673"/>
    <w:rsid w:val="00821B3E"/>
    <w:rsid w:val="00822DAE"/>
    <w:rsid w:val="00825DE7"/>
    <w:rsid w:val="008279C3"/>
    <w:rsid w:val="00833DBC"/>
    <w:rsid w:val="00840579"/>
    <w:rsid w:val="00842CFB"/>
    <w:rsid w:val="00842D3F"/>
    <w:rsid w:val="00843C5E"/>
    <w:rsid w:val="00853D56"/>
    <w:rsid w:val="00860940"/>
    <w:rsid w:val="00862AE4"/>
    <w:rsid w:val="00865925"/>
    <w:rsid w:val="008744C2"/>
    <w:rsid w:val="008769CB"/>
    <w:rsid w:val="00890953"/>
    <w:rsid w:val="008A13B8"/>
    <w:rsid w:val="008A43FC"/>
    <w:rsid w:val="008B1BB0"/>
    <w:rsid w:val="008B423D"/>
    <w:rsid w:val="008B43FA"/>
    <w:rsid w:val="008B4951"/>
    <w:rsid w:val="008C5729"/>
    <w:rsid w:val="008C75AC"/>
    <w:rsid w:val="008D391A"/>
    <w:rsid w:val="008E5A5E"/>
    <w:rsid w:val="008E65F2"/>
    <w:rsid w:val="008F0D52"/>
    <w:rsid w:val="00902CA2"/>
    <w:rsid w:val="00902DB0"/>
    <w:rsid w:val="00906B2E"/>
    <w:rsid w:val="009123EF"/>
    <w:rsid w:val="00913271"/>
    <w:rsid w:val="009513D9"/>
    <w:rsid w:val="00953EEF"/>
    <w:rsid w:val="0095529E"/>
    <w:rsid w:val="0096024C"/>
    <w:rsid w:val="009865C2"/>
    <w:rsid w:val="00996F08"/>
    <w:rsid w:val="009A0FB1"/>
    <w:rsid w:val="009A23F2"/>
    <w:rsid w:val="009D669F"/>
    <w:rsid w:val="009D739F"/>
    <w:rsid w:val="009E5C1C"/>
    <w:rsid w:val="009F7CD5"/>
    <w:rsid w:val="00A05773"/>
    <w:rsid w:val="00A07270"/>
    <w:rsid w:val="00A10CBF"/>
    <w:rsid w:val="00A30D5E"/>
    <w:rsid w:val="00A32CB7"/>
    <w:rsid w:val="00A33F89"/>
    <w:rsid w:val="00A359B8"/>
    <w:rsid w:val="00A41238"/>
    <w:rsid w:val="00A4229B"/>
    <w:rsid w:val="00A51B54"/>
    <w:rsid w:val="00A52151"/>
    <w:rsid w:val="00A524B5"/>
    <w:rsid w:val="00A61C87"/>
    <w:rsid w:val="00A621F4"/>
    <w:rsid w:val="00A629B6"/>
    <w:rsid w:val="00A71CC8"/>
    <w:rsid w:val="00A800BE"/>
    <w:rsid w:val="00A82BF8"/>
    <w:rsid w:val="00A87B5E"/>
    <w:rsid w:val="00A90E80"/>
    <w:rsid w:val="00AA3B97"/>
    <w:rsid w:val="00AB59AF"/>
    <w:rsid w:val="00AB61AD"/>
    <w:rsid w:val="00AB7619"/>
    <w:rsid w:val="00AC4437"/>
    <w:rsid w:val="00AD4AFF"/>
    <w:rsid w:val="00AD7D93"/>
    <w:rsid w:val="00AE6A6E"/>
    <w:rsid w:val="00AF6EFF"/>
    <w:rsid w:val="00B030A7"/>
    <w:rsid w:val="00B039F3"/>
    <w:rsid w:val="00B22E60"/>
    <w:rsid w:val="00B30CB8"/>
    <w:rsid w:val="00B412B6"/>
    <w:rsid w:val="00B42BE2"/>
    <w:rsid w:val="00B42C86"/>
    <w:rsid w:val="00B50E5E"/>
    <w:rsid w:val="00B7240E"/>
    <w:rsid w:val="00B72558"/>
    <w:rsid w:val="00B7495F"/>
    <w:rsid w:val="00B763F3"/>
    <w:rsid w:val="00B92498"/>
    <w:rsid w:val="00BA48AD"/>
    <w:rsid w:val="00BA4F0F"/>
    <w:rsid w:val="00BA6B6C"/>
    <w:rsid w:val="00BB0CEA"/>
    <w:rsid w:val="00BB2C25"/>
    <w:rsid w:val="00BC4865"/>
    <w:rsid w:val="00BC4A6A"/>
    <w:rsid w:val="00BC58E0"/>
    <w:rsid w:val="00BD35F4"/>
    <w:rsid w:val="00BD3A4B"/>
    <w:rsid w:val="00BE49FB"/>
    <w:rsid w:val="00C00B55"/>
    <w:rsid w:val="00C01EC1"/>
    <w:rsid w:val="00C076E1"/>
    <w:rsid w:val="00C07A73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27D9"/>
    <w:rsid w:val="00C9518D"/>
    <w:rsid w:val="00C963D6"/>
    <w:rsid w:val="00CA0B5F"/>
    <w:rsid w:val="00CA2CBB"/>
    <w:rsid w:val="00CA3851"/>
    <w:rsid w:val="00CA409D"/>
    <w:rsid w:val="00CC2400"/>
    <w:rsid w:val="00CD289D"/>
    <w:rsid w:val="00CD4DCF"/>
    <w:rsid w:val="00CE1533"/>
    <w:rsid w:val="00CE226D"/>
    <w:rsid w:val="00CE3AD1"/>
    <w:rsid w:val="00CE4992"/>
    <w:rsid w:val="00CE5E9A"/>
    <w:rsid w:val="00D00530"/>
    <w:rsid w:val="00D007DA"/>
    <w:rsid w:val="00D027CF"/>
    <w:rsid w:val="00D06200"/>
    <w:rsid w:val="00D07880"/>
    <w:rsid w:val="00D21CCD"/>
    <w:rsid w:val="00D42A04"/>
    <w:rsid w:val="00D47D40"/>
    <w:rsid w:val="00D56C9D"/>
    <w:rsid w:val="00D61595"/>
    <w:rsid w:val="00D73322"/>
    <w:rsid w:val="00D810A8"/>
    <w:rsid w:val="00D831CD"/>
    <w:rsid w:val="00D85924"/>
    <w:rsid w:val="00D95A79"/>
    <w:rsid w:val="00D97FCB"/>
    <w:rsid w:val="00DA3B8A"/>
    <w:rsid w:val="00DA4230"/>
    <w:rsid w:val="00DB12E7"/>
    <w:rsid w:val="00DB4E17"/>
    <w:rsid w:val="00DC4144"/>
    <w:rsid w:val="00DF0B0C"/>
    <w:rsid w:val="00DF7D2C"/>
    <w:rsid w:val="00E11020"/>
    <w:rsid w:val="00E1763C"/>
    <w:rsid w:val="00E21832"/>
    <w:rsid w:val="00E312A3"/>
    <w:rsid w:val="00E40333"/>
    <w:rsid w:val="00E41774"/>
    <w:rsid w:val="00E4364C"/>
    <w:rsid w:val="00E56400"/>
    <w:rsid w:val="00E753BA"/>
    <w:rsid w:val="00E87EFF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5496"/>
    <w:rsid w:val="00EC580E"/>
    <w:rsid w:val="00ED5985"/>
    <w:rsid w:val="00EE1763"/>
    <w:rsid w:val="00EE4AB2"/>
    <w:rsid w:val="00EE57FD"/>
    <w:rsid w:val="00EE7738"/>
    <w:rsid w:val="00EF231C"/>
    <w:rsid w:val="00EF45DA"/>
    <w:rsid w:val="00EF7712"/>
    <w:rsid w:val="00F169B1"/>
    <w:rsid w:val="00F20182"/>
    <w:rsid w:val="00F2256E"/>
    <w:rsid w:val="00F25225"/>
    <w:rsid w:val="00F26D07"/>
    <w:rsid w:val="00F303E8"/>
    <w:rsid w:val="00F315F7"/>
    <w:rsid w:val="00F425F2"/>
    <w:rsid w:val="00F467D7"/>
    <w:rsid w:val="00F468D2"/>
    <w:rsid w:val="00F46900"/>
    <w:rsid w:val="00F52459"/>
    <w:rsid w:val="00F52859"/>
    <w:rsid w:val="00F6796E"/>
    <w:rsid w:val="00F7599C"/>
    <w:rsid w:val="00F81433"/>
    <w:rsid w:val="00F84FAF"/>
    <w:rsid w:val="00F85AF7"/>
    <w:rsid w:val="00F864F8"/>
    <w:rsid w:val="00F9131C"/>
    <w:rsid w:val="00F9510C"/>
    <w:rsid w:val="00FB4164"/>
    <w:rsid w:val="00FC0C58"/>
    <w:rsid w:val="00FC33E6"/>
    <w:rsid w:val="00FC5D74"/>
    <w:rsid w:val="00FD1C74"/>
    <w:rsid w:val="00FD1E82"/>
    <w:rsid w:val="00FE0037"/>
    <w:rsid w:val="00FE2208"/>
    <w:rsid w:val="00FE32FF"/>
    <w:rsid w:val="00FE37D1"/>
    <w:rsid w:val="00FE6DCA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paragraph" w:styleId="ab">
    <w:name w:val="Normal (Web)"/>
    <w:basedOn w:val="a"/>
    <w:uiPriority w:val="99"/>
    <w:unhideWhenUsed/>
    <w:rsid w:val="0059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946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paragraph" w:styleId="ab">
    <w:name w:val="Normal (Web)"/>
    <w:basedOn w:val="a"/>
    <w:uiPriority w:val="99"/>
    <w:unhideWhenUsed/>
    <w:rsid w:val="0059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94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E959-875B-454B-96D9-B3E32779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Приходова</cp:lastModifiedBy>
  <cp:revision>9</cp:revision>
  <cp:lastPrinted>2015-02-25T09:43:00Z</cp:lastPrinted>
  <dcterms:created xsi:type="dcterms:W3CDTF">2015-02-17T13:52:00Z</dcterms:created>
  <dcterms:modified xsi:type="dcterms:W3CDTF">2015-02-27T09:35:00Z</dcterms:modified>
</cp:coreProperties>
</file>