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ED8" w:rsidRPr="00EC7ED8" w:rsidRDefault="00EC7ED8" w:rsidP="00EC7ED8">
      <w:pPr>
        <w:widowControl w:val="0"/>
        <w:tabs>
          <w:tab w:val="left" w:pos="1134"/>
        </w:tabs>
        <w:autoSpaceDE w:val="0"/>
        <w:autoSpaceDN w:val="0"/>
        <w:adjustRightInd w:val="0"/>
        <w:spacing w:before="120" w:after="0" w:line="252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:rsidR="00EC7ED8" w:rsidRPr="00EC7ED8" w:rsidRDefault="002D4A7C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остановлением</w:t>
      </w:r>
    </w:p>
    <w:p w:rsidR="00EC7ED8" w:rsidRDefault="002D4A7C" w:rsidP="002D4A7C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администрации Трубчевского</w:t>
      </w:r>
    </w:p>
    <w:p w:rsidR="002D4A7C" w:rsidRPr="00EC7ED8" w:rsidRDefault="002D4A7C" w:rsidP="002D4A7C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муниципального района</w:t>
      </w:r>
    </w:p>
    <w:p w:rsidR="000F5C90" w:rsidRPr="00EC7ED8" w:rsidRDefault="000F5C90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955A16">
        <w:rPr>
          <w:rFonts w:ascii="Times New Roman" w:eastAsia="Calibri" w:hAnsi="Times New Roman" w:cs="Times New Roman"/>
          <w:sz w:val="28"/>
          <w:szCs w:val="28"/>
        </w:rPr>
        <w:t>16.10.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 2013 г    № </w:t>
      </w:r>
      <w:r w:rsidR="00955A16">
        <w:rPr>
          <w:rFonts w:ascii="Times New Roman" w:eastAsia="Calibri" w:hAnsi="Times New Roman" w:cs="Times New Roman"/>
          <w:sz w:val="28"/>
          <w:szCs w:val="28"/>
        </w:rPr>
        <w:t>720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1" w:name="Par30"/>
      <w:bookmarkEnd w:id="1"/>
      <w:r w:rsidRPr="00EC7ED8">
        <w:rPr>
          <w:rFonts w:ascii="Times New Roman" w:eastAsia="Calibri" w:hAnsi="Times New Roman" w:cs="Times New Roman"/>
          <w:b/>
          <w:bCs/>
          <w:sz w:val="28"/>
          <w:szCs w:val="28"/>
        </w:rPr>
        <w:t>ПОРЯДОК</w:t>
      </w:r>
    </w:p>
    <w:p w:rsidR="00EC7ED8" w:rsidRPr="00EC7ED8" w:rsidRDefault="00EC7ED8" w:rsidP="003F7763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C7ED8">
        <w:rPr>
          <w:rFonts w:ascii="Times New Roman" w:eastAsia="Calibri" w:hAnsi="Times New Roman" w:cs="Times New Roman"/>
          <w:b/>
          <w:bCs/>
          <w:sz w:val="28"/>
          <w:szCs w:val="28"/>
        </w:rPr>
        <w:t>разработки, реализации и оценки эффективности</w:t>
      </w:r>
      <w:r w:rsidR="003F776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муниципальных  программ Трубчевского муниципального района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2" w:name="Par34"/>
      <w:bookmarkEnd w:id="2"/>
      <w:r w:rsidRPr="00EC7ED8">
        <w:rPr>
          <w:rFonts w:ascii="Times New Roman" w:eastAsia="Calibri" w:hAnsi="Times New Roman" w:cs="Times New Roman"/>
          <w:sz w:val="28"/>
          <w:szCs w:val="28"/>
        </w:rPr>
        <w:t>I. Общие положения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1. Настоящий Порядок определяет правила принятия реше</w:t>
      </w:r>
      <w:r w:rsidR="00A47E21">
        <w:rPr>
          <w:rFonts w:ascii="Times New Roman" w:eastAsia="Calibri" w:hAnsi="Times New Roman" w:cs="Times New Roman"/>
          <w:sz w:val="28"/>
          <w:szCs w:val="28"/>
        </w:rPr>
        <w:t>ний о разработке муниципальных программ Трубчевского муниципального района (далее - муниципальные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программы), их формирования, реализации и оценки эффективности их реализации, а также </w:t>
      </w:r>
      <w:proofErr w:type="gramStart"/>
      <w:r w:rsidRPr="00EC7ED8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ходом их реализации.</w:t>
      </w:r>
    </w:p>
    <w:p w:rsidR="00EC7ED8" w:rsidRPr="00EC7ED8" w:rsidRDefault="00A47E2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программой является система мероприятий (взаимоувязанных по задачам, срокам осуществления и ресурсам</w:t>
      </w:r>
      <w:r>
        <w:rPr>
          <w:rFonts w:ascii="Times New Roman" w:eastAsia="Calibri" w:hAnsi="Times New Roman" w:cs="Times New Roman"/>
          <w:sz w:val="28"/>
          <w:szCs w:val="28"/>
        </w:rPr>
        <w:t>) и инструментов 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политики, обеспечивающих в рамках реа</w:t>
      </w:r>
      <w:r>
        <w:rPr>
          <w:rFonts w:ascii="Times New Roman" w:eastAsia="Calibri" w:hAnsi="Times New Roman" w:cs="Times New Roman"/>
          <w:sz w:val="28"/>
          <w:szCs w:val="28"/>
        </w:rPr>
        <w:t>лизации ключевых муниципальных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функций достижение приоритетов и ц</w:t>
      </w:r>
      <w:r>
        <w:rPr>
          <w:rFonts w:ascii="Times New Roman" w:eastAsia="Calibri" w:hAnsi="Times New Roman" w:cs="Times New Roman"/>
          <w:sz w:val="28"/>
          <w:szCs w:val="28"/>
        </w:rPr>
        <w:t>елей 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политики в сфере социально-экономического развития.</w:t>
      </w:r>
    </w:p>
    <w:p w:rsidR="00EC7ED8" w:rsidRPr="00EC7ED8" w:rsidRDefault="00CA6FD9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Муниципальная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программа включает в с</w:t>
      </w:r>
      <w:r>
        <w:rPr>
          <w:rFonts w:ascii="Times New Roman" w:eastAsia="Calibri" w:hAnsi="Times New Roman" w:cs="Times New Roman"/>
          <w:sz w:val="28"/>
          <w:szCs w:val="28"/>
        </w:rPr>
        <w:t>ебя подпрограммы 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(далее - подпрограммы), и (или) отдельные мероприятия исполн</w:t>
      </w:r>
      <w:r w:rsidR="00FF77F1">
        <w:rPr>
          <w:rFonts w:ascii="Times New Roman" w:eastAsia="Calibri" w:hAnsi="Times New Roman" w:cs="Times New Roman"/>
          <w:sz w:val="28"/>
          <w:szCs w:val="28"/>
        </w:rPr>
        <w:t>ительных органов муниципальной власти Трубчевского муниципального района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4. Подпрограммы направлены на решение конкретны</w:t>
      </w:r>
      <w:r w:rsidR="00FF77F1">
        <w:rPr>
          <w:rFonts w:ascii="Times New Roman" w:eastAsia="Calibri" w:hAnsi="Times New Roman" w:cs="Times New Roman"/>
          <w:sz w:val="28"/>
          <w:szCs w:val="28"/>
        </w:rPr>
        <w:t xml:space="preserve">х задач в рамках муниципальных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программы.</w:t>
      </w:r>
    </w:p>
    <w:p w:rsidR="00EC7ED8" w:rsidRPr="00EC7ED8" w:rsidRDefault="006B402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Деление 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на подпрограммы осуществляется исходя из масштабности и сложности задач, р</w:t>
      </w:r>
      <w:r>
        <w:rPr>
          <w:rFonts w:ascii="Times New Roman" w:eastAsia="Calibri" w:hAnsi="Times New Roman" w:cs="Times New Roman"/>
          <w:sz w:val="28"/>
          <w:szCs w:val="28"/>
        </w:rPr>
        <w:t>ешаемых в рамках 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программы.</w:t>
      </w:r>
    </w:p>
    <w:p w:rsidR="00EC7ED8" w:rsidRPr="00EC7ED8" w:rsidRDefault="006B402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Муниципальная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программа может включать подпрограмму, которая направлена на создание (обеспечение) услови</w:t>
      </w:r>
      <w:r>
        <w:rPr>
          <w:rFonts w:ascii="Times New Roman" w:eastAsia="Calibri" w:hAnsi="Times New Roman" w:cs="Times New Roman"/>
          <w:sz w:val="28"/>
          <w:szCs w:val="28"/>
        </w:rPr>
        <w:t>й для реализации 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5. В настоящем Порядке применяются следующие термины и определения:</w:t>
      </w:r>
    </w:p>
    <w:p w:rsidR="00EC7ED8" w:rsidRPr="00EC7ED8" w:rsidRDefault="00CD2449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подпрограмма 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- комплекс взаимоувязанных по целям, срокам и ресурсам мероприятий, выделенный исходя из масштаба и сложности задач, р</w:t>
      </w:r>
      <w:r>
        <w:rPr>
          <w:rFonts w:ascii="Times New Roman" w:eastAsia="Calibri" w:hAnsi="Times New Roman" w:cs="Times New Roman"/>
          <w:sz w:val="28"/>
          <w:szCs w:val="28"/>
        </w:rPr>
        <w:t>ешаемых в рамках 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программы;</w:t>
      </w:r>
    </w:p>
    <w:p w:rsidR="00EC7ED8" w:rsidRPr="00EC7ED8" w:rsidRDefault="007A49D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сфера реализации 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- сфера социально-экономического развития, на решение проблем в которой направлена соо</w:t>
      </w:r>
      <w:r>
        <w:rPr>
          <w:rFonts w:ascii="Times New Roman" w:eastAsia="Calibri" w:hAnsi="Times New Roman" w:cs="Times New Roman"/>
          <w:sz w:val="28"/>
          <w:szCs w:val="28"/>
        </w:rPr>
        <w:t>тветствующая муниципальная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программа;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ос</w:t>
      </w:r>
      <w:r w:rsidR="007A49DF">
        <w:rPr>
          <w:rFonts w:ascii="Times New Roman" w:eastAsia="Calibri" w:hAnsi="Times New Roman" w:cs="Times New Roman"/>
          <w:sz w:val="28"/>
          <w:szCs w:val="28"/>
        </w:rPr>
        <w:t>новные параметры 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- цели, задачи, основные </w:t>
      </w:r>
      <w:r w:rsidRPr="00EC7ED8">
        <w:rPr>
          <w:rFonts w:ascii="Times New Roman" w:eastAsia="Calibri" w:hAnsi="Times New Roman" w:cs="Times New Roman"/>
          <w:sz w:val="28"/>
          <w:szCs w:val="28"/>
        </w:rPr>
        <w:lastRenderedPageBreak/>
        <w:t>мероприятия, показатели (индикаторы), конечные резул</w:t>
      </w:r>
      <w:r w:rsidR="007A49DF">
        <w:rPr>
          <w:rFonts w:ascii="Times New Roman" w:eastAsia="Calibri" w:hAnsi="Times New Roman" w:cs="Times New Roman"/>
          <w:sz w:val="28"/>
          <w:szCs w:val="28"/>
        </w:rPr>
        <w:t>ьтаты реализации 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сроки их достижения, объем ресурсов в разрезе основных мероприятий, необходимый для </w:t>
      </w:r>
      <w:r w:rsidR="007A49DF">
        <w:rPr>
          <w:rFonts w:ascii="Times New Roman" w:eastAsia="Calibri" w:hAnsi="Times New Roman" w:cs="Times New Roman"/>
          <w:sz w:val="28"/>
          <w:szCs w:val="28"/>
        </w:rPr>
        <w:t>достижения целей 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проблема социально-экономического развития - противоречие между желаемым (целевым) и текущим (действительным) состоянием </w:t>
      </w:r>
      <w:r w:rsidR="00AF2D0D">
        <w:rPr>
          <w:rFonts w:ascii="Times New Roman" w:eastAsia="Calibri" w:hAnsi="Times New Roman" w:cs="Times New Roman"/>
          <w:sz w:val="28"/>
          <w:szCs w:val="28"/>
        </w:rPr>
        <w:t>сферы реализации 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цель - планируемый конечный результат решения проблемы социально-экономического развития посредством реал</w:t>
      </w:r>
      <w:r w:rsidR="006D3609">
        <w:rPr>
          <w:rFonts w:ascii="Times New Roman" w:eastAsia="Calibri" w:hAnsi="Times New Roman" w:cs="Times New Roman"/>
          <w:sz w:val="28"/>
          <w:szCs w:val="28"/>
        </w:rPr>
        <w:t>изации муниципальной программы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(подпрограммы), достигаемый за период ее реализации;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задача - совокупность взаимосвязанных мероприятий, направленных на достижение цели (ц</w:t>
      </w:r>
      <w:r w:rsidR="00D67AB9">
        <w:rPr>
          <w:rFonts w:ascii="Times New Roman" w:eastAsia="Calibri" w:hAnsi="Times New Roman" w:cs="Times New Roman"/>
          <w:sz w:val="28"/>
          <w:szCs w:val="28"/>
        </w:rPr>
        <w:t>елей) реализации 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(подпрограммы);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мероприятие - совокупность взаимосвязанных действий, направленных на решение соответствующей задачи;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основное мероприятие - комплекс взаимосвязанных мероприятий, характеризуемый значимым вкладом в </w:t>
      </w:r>
      <w:r w:rsidR="00D67AB9">
        <w:rPr>
          <w:rFonts w:ascii="Times New Roman" w:eastAsia="Calibri" w:hAnsi="Times New Roman" w:cs="Times New Roman"/>
          <w:sz w:val="28"/>
          <w:szCs w:val="28"/>
        </w:rPr>
        <w:t>достижение целей 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подпрограммы;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показатель (индикатор) - количественно выраженная характеристика достижения цели или решения задачи;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конечный результат - характеризуемое количественными и/или качественными показателями состояние (изменение состояния) социально-экономического развития, которое отражает выго</w:t>
      </w:r>
      <w:r w:rsidR="00D67AB9">
        <w:rPr>
          <w:rFonts w:ascii="Times New Roman" w:eastAsia="Calibri" w:hAnsi="Times New Roman" w:cs="Times New Roman"/>
          <w:sz w:val="28"/>
          <w:szCs w:val="28"/>
        </w:rPr>
        <w:t>ды от реализации 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(подпрограммы);</w:t>
      </w:r>
    </w:p>
    <w:p w:rsidR="00EC7ED8" w:rsidRPr="00EC7ED8" w:rsidRDefault="00D67AB9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участники 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- ответственный исполнитель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соисполнители 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программы;</w:t>
      </w:r>
    </w:p>
    <w:p w:rsidR="00966781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C7ED8">
        <w:rPr>
          <w:rFonts w:ascii="Times New Roman" w:eastAsia="Calibri" w:hAnsi="Times New Roman" w:cs="Times New Roman"/>
          <w:sz w:val="28"/>
          <w:szCs w:val="28"/>
        </w:rPr>
        <w:t>ответстве</w:t>
      </w:r>
      <w:r w:rsidR="002721F3">
        <w:rPr>
          <w:rFonts w:ascii="Times New Roman" w:eastAsia="Calibri" w:hAnsi="Times New Roman" w:cs="Times New Roman"/>
          <w:sz w:val="28"/>
          <w:szCs w:val="28"/>
        </w:rPr>
        <w:t>нный исполнитель 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- испо</w:t>
      </w:r>
      <w:r w:rsidR="00966781">
        <w:rPr>
          <w:rFonts w:ascii="Times New Roman" w:eastAsia="Calibri" w:hAnsi="Times New Roman" w:cs="Times New Roman"/>
          <w:sz w:val="28"/>
          <w:szCs w:val="28"/>
        </w:rPr>
        <w:t>лнительный орган муниципальной власти Трубчевского муниципального района</w:t>
      </w:r>
      <w:r w:rsidRPr="00EC7ED8">
        <w:rPr>
          <w:rFonts w:ascii="Times New Roman" w:eastAsia="Calibri" w:hAnsi="Times New Roman" w:cs="Times New Roman"/>
          <w:sz w:val="28"/>
          <w:szCs w:val="28"/>
        </w:rPr>
        <w:t>, определенный ответственным в соответ</w:t>
      </w:r>
      <w:r w:rsidR="00966781">
        <w:rPr>
          <w:rFonts w:ascii="Times New Roman" w:eastAsia="Calibri" w:hAnsi="Times New Roman" w:cs="Times New Roman"/>
          <w:sz w:val="28"/>
          <w:szCs w:val="28"/>
        </w:rPr>
        <w:t>ствии с перечнем муниципальных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(далее </w:t>
      </w:r>
      <w:r w:rsidR="00966781">
        <w:rPr>
          <w:rFonts w:ascii="Times New Roman" w:eastAsia="Calibri" w:hAnsi="Times New Roman" w:cs="Times New Roman"/>
          <w:sz w:val="28"/>
          <w:szCs w:val="28"/>
        </w:rPr>
        <w:t>–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перечень</w:t>
      </w:r>
      <w:r w:rsidR="00966781">
        <w:rPr>
          <w:rFonts w:ascii="Times New Roman" w:eastAsia="Calibri" w:hAnsi="Times New Roman" w:cs="Times New Roman"/>
          <w:sz w:val="28"/>
          <w:szCs w:val="28"/>
        </w:rPr>
        <w:t>);</w:t>
      </w:r>
      <w:proofErr w:type="gramEnd"/>
    </w:p>
    <w:p w:rsidR="00EC7ED8" w:rsidRPr="00EC7ED8" w:rsidRDefault="0096678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соисполнители 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- испол</w:t>
      </w:r>
      <w:r>
        <w:rPr>
          <w:rFonts w:ascii="Times New Roman" w:eastAsia="Calibri" w:hAnsi="Times New Roman" w:cs="Times New Roman"/>
          <w:sz w:val="28"/>
          <w:szCs w:val="28"/>
        </w:rPr>
        <w:t>нительные органы муниципальной власти Трубчевского муниципального района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, участвующие в разработке, реализации и оцен</w:t>
      </w:r>
      <w:r>
        <w:rPr>
          <w:rFonts w:ascii="Times New Roman" w:eastAsia="Calibri" w:hAnsi="Times New Roman" w:cs="Times New Roman"/>
          <w:sz w:val="28"/>
          <w:szCs w:val="28"/>
        </w:rPr>
        <w:t>ке эффективности 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</w:t>
      </w:r>
      <w:r w:rsidR="00FA7571">
        <w:rPr>
          <w:rFonts w:ascii="Times New Roman" w:eastAsia="Calibri" w:hAnsi="Times New Roman" w:cs="Times New Roman"/>
          <w:sz w:val="28"/>
          <w:szCs w:val="28"/>
        </w:rPr>
        <w:t>граммы</w:t>
      </w:r>
      <w:proofErr w:type="gramStart"/>
      <w:r w:rsidR="00FA75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;</w:t>
      </w:r>
      <w:proofErr w:type="gramEnd"/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мониторинг - процесс наблюдения за реализацией осн</w:t>
      </w:r>
      <w:r w:rsidR="00FA7571">
        <w:rPr>
          <w:rFonts w:ascii="Times New Roman" w:eastAsia="Calibri" w:hAnsi="Times New Roman" w:cs="Times New Roman"/>
          <w:sz w:val="28"/>
          <w:szCs w:val="28"/>
        </w:rPr>
        <w:t>овных параметров 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программы.</w:t>
      </w:r>
    </w:p>
    <w:p w:rsidR="00EC7ED8" w:rsidRPr="00EC7ED8" w:rsidRDefault="00A37267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 Формирование муниципальных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осуществляется исходя из принципов:</w:t>
      </w:r>
    </w:p>
    <w:p w:rsidR="00EC7ED8" w:rsidRPr="00EC7ED8" w:rsidRDefault="00A37267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формирования муниципальных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на основе долгосрочных целей социально-экономического развития и показателей (индикаторов) их достижения и учета положений стратегически</w:t>
      </w:r>
      <w:r>
        <w:rPr>
          <w:rFonts w:ascii="Times New Roman" w:eastAsia="Calibri" w:hAnsi="Times New Roman" w:cs="Times New Roman"/>
          <w:sz w:val="28"/>
          <w:szCs w:val="28"/>
        </w:rPr>
        <w:t>х документов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наиболее полного охвата сфер социально-экономического развития и б</w:t>
      </w:r>
      <w:r w:rsidR="00A37267">
        <w:rPr>
          <w:rFonts w:ascii="Times New Roman" w:eastAsia="Calibri" w:hAnsi="Times New Roman" w:cs="Times New Roman"/>
          <w:sz w:val="28"/>
          <w:szCs w:val="28"/>
        </w:rPr>
        <w:t xml:space="preserve">юджетных ассигнований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бюджета</w:t>
      </w:r>
      <w:r w:rsidR="00A37267">
        <w:rPr>
          <w:rFonts w:ascii="Times New Roman" w:eastAsia="Calibri" w:hAnsi="Times New Roman" w:cs="Times New Roman"/>
          <w:sz w:val="28"/>
          <w:szCs w:val="28"/>
        </w:rPr>
        <w:t xml:space="preserve"> Трубчевского муниципального района</w:t>
      </w:r>
      <w:r w:rsidRPr="00EC7ED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C7ED8" w:rsidRPr="00EC7ED8" w:rsidRDefault="009B5C63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установления для муниципальных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количественно измеримых результатов их реализации;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интеграции регулятивных (правоустанавливающих, правоприменительных и контрольных) и финансовых (бюджетных, налоговых, имущественных, кредитных) мер для </w:t>
      </w:r>
      <w:r w:rsidR="009B5C63">
        <w:rPr>
          <w:rFonts w:ascii="Times New Roman" w:eastAsia="Calibri" w:hAnsi="Times New Roman" w:cs="Times New Roman"/>
          <w:sz w:val="28"/>
          <w:szCs w:val="28"/>
        </w:rPr>
        <w:t>достижения целей 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программы;</w:t>
      </w:r>
      <w:proofErr w:type="gramEnd"/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определения исполн</w:t>
      </w:r>
      <w:r w:rsidR="002C4336">
        <w:rPr>
          <w:rFonts w:ascii="Times New Roman" w:eastAsia="Calibri" w:hAnsi="Times New Roman" w:cs="Times New Roman"/>
          <w:sz w:val="28"/>
          <w:szCs w:val="28"/>
        </w:rPr>
        <w:t>ительного органа 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власти, ответственно</w:t>
      </w:r>
      <w:r w:rsidR="002C4336">
        <w:rPr>
          <w:rFonts w:ascii="Times New Roman" w:eastAsia="Calibri" w:hAnsi="Times New Roman" w:cs="Times New Roman"/>
          <w:sz w:val="28"/>
          <w:szCs w:val="28"/>
        </w:rPr>
        <w:t>го за реализацию 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(достижение конечных результатов);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наличия у участ</w:t>
      </w:r>
      <w:r w:rsidR="002C4336">
        <w:rPr>
          <w:rFonts w:ascii="Times New Roman" w:eastAsia="Calibri" w:hAnsi="Times New Roman" w:cs="Times New Roman"/>
          <w:sz w:val="28"/>
          <w:szCs w:val="28"/>
        </w:rPr>
        <w:t>ников реализации 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полномочий, необходимых и достаточных для </w:t>
      </w:r>
      <w:r w:rsidR="002C4336">
        <w:rPr>
          <w:rFonts w:ascii="Times New Roman" w:eastAsia="Calibri" w:hAnsi="Times New Roman" w:cs="Times New Roman"/>
          <w:sz w:val="28"/>
          <w:szCs w:val="28"/>
        </w:rPr>
        <w:t>достижения целей 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проведения регулярной оценки результативности и эффектив</w:t>
      </w:r>
      <w:r w:rsidR="00BD3003">
        <w:rPr>
          <w:rFonts w:ascii="Times New Roman" w:eastAsia="Calibri" w:hAnsi="Times New Roman" w:cs="Times New Roman"/>
          <w:sz w:val="28"/>
          <w:szCs w:val="28"/>
        </w:rPr>
        <w:t>ности реализации муниципальных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с возможностью их корректировки или досрочного прекращения, а также установления персональной ответственности должностных лиц в случае неэффект</w:t>
      </w:r>
      <w:r w:rsidR="00BD3003">
        <w:rPr>
          <w:rFonts w:ascii="Times New Roman" w:eastAsia="Calibri" w:hAnsi="Times New Roman" w:cs="Times New Roman"/>
          <w:sz w:val="28"/>
          <w:szCs w:val="28"/>
        </w:rPr>
        <w:t>ивной реализации муниципальных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7. Разрабо</w:t>
      </w:r>
      <w:r w:rsidR="00BD3003">
        <w:rPr>
          <w:rFonts w:ascii="Times New Roman" w:eastAsia="Calibri" w:hAnsi="Times New Roman" w:cs="Times New Roman"/>
          <w:sz w:val="28"/>
          <w:szCs w:val="28"/>
        </w:rPr>
        <w:t>тка и реализация 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осуществляется исполнительным органом </w:t>
      </w:r>
      <w:r w:rsidR="00BD3003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власти </w:t>
      </w:r>
      <w:r w:rsidR="00BD3003">
        <w:rPr>
          <w:rFonts w:ascii="Times New Roman" w:eastAsia="Calibri" w:hAnsi="Times New Roman" w:cs="Times New Roman"/>
          <w:sz w:val="28"/>
          <w:szCs w:val="28"/>
        </w:rPr>
        <w:t>Трубчевского муниципального района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, определенным </w:t>
      </w:r>
      <w:r w:rsidR="00BD3003">
        <w:rPr>
          <w:rFonts w:ascii="Times New Roman" w:eastAsia="Calibri" w:hAnsi="Times New Roman" w:cs="Times New Roman"/>
          <w:sz w:val="28"/>
          <w:szCs w:val="28"/>
        </w:rPr>
        <w:t>администрацией Трубчевского муниципального района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в качестве ответственного исполнителя </w:t>
      </w:r>
      <w:r w:rsidR="00BD3003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(далее - ответственный исполнитель), совместно с заинтересованными исполнительными органами </w:t>
      </w:r>
      <w:r w:rsidR="00BD3003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власти </w:t>
      </w:r>
      <w:r w:rsidR="00BD3003">
        <w:rPr>
          <w:rFonts w:ascii="Times New Roman" w:eastAsia="Calibri" w:hAnsi="Times New Roman" w:cs="Times New Roman"/>
          <w:sz w:val="28"/>
          <w:szCs w:val="28"/>
        </w:rPr>
        <w:t>Трубчевского муниципального района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- соисполнителями </w:t>
      </w:r>
      <w:r w:rsidR="00BD3003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(далее - соисполнители).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8. </w:t>
      </w:r>
      <w:r w:rsidR="001645A0">
        <w:rPr>
          <w:rFonts w:ascii="Times New Roman" w:eastAsia="Calibri" w:hAnsi="Times New Roman" w:cs="Times New Roman"/>
          <w:sz w:val="28"/>
          <w:szCs w:val="28"/>
        </w:rPr>
        <w:t xml:space="preserve">Муниципальные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программы утверждаются постановлением </w:t>
      </w:r>
      <w:r w:rsidR="001645A0">
        <w:rPr>
          <w:rFonts w:ascii="Times New Roman" w:eastAsia="Calibri" w:hAnsi="Times New Roman" w:cs="Times New Roman"/>
          <w:sz w:val="28"/>
          <w:szCs w:val="28"/>
        </w:rPr>
        <w:t>администрации Трубчевского муниципального района</w:t>
      </w:r>
      <w:r w:rsidRPr="00EC7ED8">
        <w:rPr>
          <w:rFonts w:ascii="Times New Roman" w:eastAsia="Calibri" w:hAnsi="Times New Roman" w:cs="Times New Roman"/>
          <w:sz w:val="28"/>
          <w:szCs w:val="28"/>
        </w:rPr>
        <w:t>. Внесение изменений в подпрограммы осуществляется путем внес</w:t>
      </w:r>
      <w:r w:rsidR="001645A0">
        <w:rPr>
          <w:rFonts w:ascii="Times New Roman" w:eastAsia="Calibri" w:hAnsi="Times New Roman" w:cs="Times New Roman"/>
          <w:sz w:val="28"/>
          <w:szCs w:val="28"/>
        </w:rPr>
        <w:t xml:space="preserve">ения изменений в муниципальную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программу.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3" w:name="Par73"/>
      <w:bookmarkEnd w:id="3"/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II. Требования к содержанию </w:t>
      </w:r>
      <w:r w:rsidR="00FE45AF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C046F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9. </w:t>
      </w:r>
      <w:r w:rsidR="00FE45AF">
        <w:rPr>
          <w:rFonts w:ascii="Times New Roman" w:eastAsia="Calibri" w:hAnsi="Times New Roman" w:cs="Times New Roman"/>
          <w:sz w:val="28"/>
          <w:szCs w:val="28"/>
        </w:rPr>
        <w:t>Муниципальные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разрабатываются исходя из положений посланий Президента Российской Федерации Федеральному Собранию, посланий Президента Российской Федерации о бюджетной политике, отдельных решений Президента Российской Федерации и Правительства Российской Федерации</w:t>
      </w:r>
      <w:bookmarkStart w:id="4" w:name="Par76"/>
      <w:bookmarkEnd w:id="4"/>
      <w:r w:rsidR="001527B8">
        <w:rPr>
          <w:rFonts w:ascii="Times New Roman" w:eastAsia="Calibri" w:hAnsi="Times New Roman" w:cs="Times New Roman"/>
          <w:sz w:val="28"/>
          <w:szCs w:val="28"/>
        </w:rPr>
        <w:t>, стратегии социально-экономического развития Трубчевского муниципального района до 2025 года.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r w:rsidR="006C046F">
        <w:rPr>
          <w:rFonts w:ascii="Times New Roman" w:eastAsia="Calibri" w:hAnsi="Times New Roman" w:cs="Times New Roman"/>
          <w:sz w:val="28"/>
          <w:szCs w:val="28"/>
        </w:rPr>
        <w:t>Муниципальная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программа содержит: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а) паспорт </w:t>
      </w:r>
      <w:r w:rsidR="006C046F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</w:t>
      </w:r>
      <w:r w:rsidRPr="00EC7ED8">
        <w:rPr>
          <w:rFonts w:ascii="Times New Roman" w:eastAsia="Calibri" w:hAnsi="Times New Roman" w:cs="Times New Roman"/>
          <w:sz w:val="28"/>
          <w:szCs w:val="28"/>
          <w:highlight w:val="lightGray"/>
        </w:rPr>
        <w:t>по форме таблицы 1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(приложение к Порядку);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б) характеристику текущего состояния соответствующей сферы социально-экон</w:t>
      </w:r>
      <w:r w:rsidR="006C046F">
        <w:rPr>
          <w:rFonts w:ascii="Times New Roman" w:eastAsia="Calibri" w:hAnsi="Times New Roman" w:cs="Times New Roman"/>
          <w:sz w:val="28"/>
          <w:szCs w:val="28"/>
        </w:rPr>
        <w:t>омического развития Трубчевского муниципального района</w:t>
      </w:r>
      <w:r w:rsidRPr="00EC7ED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в) приоритеты и цели </w:t>
      </w:r>
      <w:r w:rsidR="007E585D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политики в соответствующей сфере </w:t>
      </w:r>
      <w:r w:rsidRPr="00EC7ED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социально-экономического развития, перечень и описание целей и задач </w:t>
      </w:r>
      <w:r w:rsidR="009A3994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программы;</w:t>
      </w:r>
    </w:p>
    <w:p w:rsidR="009A3994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г) сроки реализации </w:t>
      </w:r>
      <w:r w:rsidR="009A3994">
        <w:rPr>
          <w:rFonts w:ascii="Times New Roman" w:eastAsia="Calibri" w:hAnsi="Times New Roman" w:cs="Times New Roman"/>
          <w:sz w:val="28"/>
          <w:szCs w:val="28"/>
        </w:rPr>
        <w:t>муниципальной программы;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д) информацию о ресурсном о</w:t>
      </w:r>
      <w:r w:rsidR="009A3994">
        <w:rPr>
          <w:rFonts w:ascii="Times New Roman" w:eastAsia="Calibri" w:hAnsi="Times New Roman" w:cs="Times New Roman"/>
          <w:sz w:val="28"/>
          <w:szCs w:val="28"/>
        </w:rPr>
        <w:t xml:space="preserve">беспечении (с расшифровкой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по годам реализации </w:t>
      </w:r>
      <w:r w:rsidR="009A3994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программы);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е) основные меры правового регулирования в соответствующей сфере, направленные на достижение целей и (или) конечных результатов </w:t>
      </w:r>
      <w:r w:rsidR="00001A69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с обоснованием основных положений и сроков принятия необходимых нормативных правовых актов </w:t>
      </w:r>
      <w:r w:rsidRPr="00EC7ED8">
        <w:rPr>
          <w:rFonts w:ascii="Times New Roman" w:eastAsia="Calibri" w:hAnsi="Times New Roman" w:cs="Times New Roman"/>
          <w:sz w:val="28"/>
          <w:szCs w:val="28"/>
          <w:highlight w:val="lightGray"/>
        </w:rPr>
        <w:t>по форме таблицы 2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(приложение к порядку);</w:t>
      </w:r>
      <w:proofErr w:type="gramEnd"/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ж) описание состава </w:t>
      </w:r>
      <w:r w:rsidR="000D0CD6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программы: перечень подпрограмм, реализуемых в рамках </w:t>
      </w:r>
      <w:r w:rsidR="000D0CD6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Pr="00EC7ED8">
        <w:rPr>
          <w:rFonts w:ascii="Times New Roman" w:eastAsia="Calibri" w:hAnsi="Times New Roman" w:cs="Times New Roman"/>
          <w:sz w:val="28"/>
          <w:szCs w:val="28"/>
        </w:rPr>
        <w:t>программы (при наличии);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з) подпрограммы </w:t>
      </w:r>
      <w:r w:rsidR="00C348E9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(совместно с паспортами подпрограмм </w:t>
      </w:r>
      <w:r w:rsidRPr="00EC7ED8">
        <w:rPr>
          <w:rFonts w:ascii="Times New Roman" w:eastAsia="Calibri" w:hAnsi="Times New Roman" w:cs="Times New Roman"/>
          <w:sz w:val="28"/>
          <w:szCs w:val="28"/>
          <w:highlight w:val="lightGray"/>
        </w:rPr>
        <w:t>по форме таблицы 3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(приложение к порядку));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и) сведения о показателях (индикаторах) </w:t>
      </w:r>
      <w:r w:rsidR="00B0427B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подпрограмм и их значениях </w:t>
      </w:r>
      <w:r w:rsidRPr="00EC7ED8">
        <w:rPr>
          <w:rFonts w:ascii="Times New Roman" w:eastAsia="Calibri" w:hAnsi="Times New Roman" w:cs="Times New Roman"/>
          <w:sz w:val="28"/>
          <w:szCs w:val="28"/>
          <w:highlight w:val="lightGray"/>
        </w:rPr>
        <w:t>по форме таблицы 4</w:t>
      </w:r>
      <w:r w:rsidRPr="00EC7ED8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EC7ED8">
        <w:rPr>
          <w:rFonts w:ascii="Times New Roman" w:eastAsia="Calibri" w:hAnsi="Times New Roman" w:cs="Times New Roman"/>
          <w:sz w:val="28"/>
          <w:szCs w:val="28"/>
        </w:rPr>
        <w:t>(при</w:t>
      </w:r>
      <w:r w:rsidRPr="00EC7ED8">
        <w:rPr>
          <w:rFonts w:ascii="Times New Roman" w:eastAsia="Calibri" w:hAnsi="Times New Roman" w:cs="Times New Roman"/>
          <w:sz w:val="28"/>
          <w:szCs w:val="28"/>
        </w:rPr>
        <w:softHyphen/>
      </w:r>
      <w:r w:rsidRPr="00EC7ED8">
        <w:rPr>
          <w:rFonts w:ascii="Times New Roman" w:eastAsia="Calibri" w:hAnsi="Times New Roman" w:cs="Times New Roman"/>
          <w:sz w:val="28"/>
          <w:szCs w:val="28"/>
        </w:rPr>
        <w:softHyphen/>
        <w:t>ложение к порядку);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к) план реализации </w:t>
      </w:r>
      <w:r w:rsidR="00B0427B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</w:t>
      </w:r>
      <w:r w:rsidRPr="00EC7ED8">
        <w:rPr>
          <w:rFonts w:ascii="Times New Roman" w:eastAsia="Calibri" w:hAnsi="Times New Roman" w:cs="Times New Roman"/>
          <w:sz w:val="28"/>
          <w:szCs w:val="28"/>
          <w:highlight w:val="lightGray"/>
        </w:rPr>
        <w:t>по форме таблицы 5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(приложение к порядку).</w:t>
      </w:r>
    </w:p>
    <w:p w:rsidR="00EC7ED8" w:rsidRPr="00EC7ED8" w:rsidRDefault="0063423C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Показатели (индикаторы)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должны количественно характеризовать ход ее реализации, решение задач и достижение целей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программы. Показатели (индикаторы)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должны соответствовать следующим требованиям: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а) отражать специфику развития конкретной сферы деятельности, проблем и задач, на решение которых направлена реализация </w:t>
      </w:r>
      <w:r w:rsidR="0063423C">
        <w:rPr>
          <w:rFonts w:ascii="Times New Roman" w:eastAsia="Calibri" w:hAnsi="Times New Roman" w:cs="Times New Roman"/>
          <w:sz w:val="28"/>
          <w:szCs w:val="28"/>
        </w:rPr>
        <w:t>муниципальной программы.</w:t>
      </w:r>
    </w:p>
    <w:p w:rsidR="00EC7ED8" w:rsidRPr="00EC7ED8" w:rsidRDefault="001A4289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) по возможности определяться на основе данных государственного статистического наблюдения или на основании данных других систем официальной отчетности и мониторинга, допускающих возможность проверки точности полученной информации;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г) непосредственно зависеть от решения задач </w:t>
      </w:r>
      <w:r w:rsidR="001A4289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ответственным исполнителем (соисполнителями) и быть увязанными с планом реализации </w:t>
      </w:r>
      <w:r w:rsidR="001A4289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Не допускается использование в качестве показателей (индикаторов) плановых и фактических значений бюджетных расходов и </w:t>
      </w:r>
      <w:proofErr w:type="gramStart"/>
      <w:r w:rsidRPr="00EC7ED8">
        <w:rPr>
          <w:rFonts w:ascii="Times New Roman" w:eastAsia="Calibri" w:hAnsi="Times New Roman" w:cs="Times New Roman"/>
          <w:sz w:val="28"/>
          <w:szCs w:val="28"/>
        </w:rPr>
        <w:t>объемов</w:t>
      </w:r>
      <w:proofErr w:type="gramEnd"/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вложенных в проект (мероприятие) средств за счет других источников.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В случае использования показателя (индикатора), определяемого на основе данных государственного статистического наблюдения, в </w:t>
      </w:r>
      <w:r w:rsidR="00316513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Pr="00EC7ED8">
        <w:rPr>
          <w:rFonts w:ascii="Times New Roman" w:eastAsia="Calibri" w:hAnsi="Times New Roman" w:cs="Times New Roman"/>
          <w:sz w:val="28"/>
          <w:szCs w:val="28"/>
        </w:rPr>
        <w:t>программе должна быть приведена ссылка на соответствующий пункт Федерального плана статистических работ, утвержденного Распоряжением Правительства Российской Федерации от 6 мая 2008 года № 671-р.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EB36BA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программе должна быть обеспечена сопоставимость целей и задач </w:t>
      </w:r>
      <w:r w:rsidR="00EB36BA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целей и задач подпрограмм и их </w:t>
      </w:r>
      <w:r w:rsidRPr="00EC7ED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взаимная увязка с показателями (индикаторами) </w:t>
      </w:r>
      <w:r w:rsidR="00EB36BA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и подпрограмм.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13. Расходы на реализацию </w:t>
      </w:r>
      <w:r w:rsidR="00040490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указываются в рублях с распределением по подпрограммам, основным мероприятиям подпрограмм и мероприятиям.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5" w:name="Par110"/>
      <w:bookmarkStart w:id="6" w:name="Par164"/>
      <w:bookmarkStart w:id="7" w:name="Par198"/>
      <w:bookmarkEnd w:id="5"/>
      <w:bookmarkEnd w:id="6"/>
      <w:bookmarkEnd w:id="7"/>
      <w:r w:rsidRPr="00EC7ED8">
        <w:rPr>
          <w:rFonts w:ascii="Times New Roman" w:eastAsia="Calibri" w:hAnsi="Times New Roman" w:cs="Times New Roman"/>
          <w:sz w:val="28"/>
          <w:szCs w:val="28"/>
          <w:lang w:val="en-US"/>
        </w:rPr>
        <w:t>III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. Основание и этапы разработки </w:t>
      </w:r>
      <w:r w:rsidR="001B6B00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Pr="00EC7ED8">
        <w:rPr>
          <w:rFonts w:ascii="Times New Roman" w:eastAsia="Calibri" w:hAnsi="Times New Roman" w:cs="Times New Roman"/>
          <w:sz w:val="28"/>
          <w:szCs w:val="28"/>
        </w:rPr>
        <w:t>программы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14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Разработка </w:t>
      </w:r>
      <w:r w:rsidR="001B6B00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осуществляется на основании перечня </w:t>
      </w:r>
      <w:r w:rsidR="001B6B00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программ, утверждаемого постановлением </w:t>
      </w:r>
      <w:r w:rsidR="001B6B00">
        <w:rPr>
          <w:rFonts w:ascii="Times New Roman" w:eastAsia="Calibri" w:hAnsi="Times New Roman" w:cs="Times New Roman"/>
          <w:sz w:val="28"/>
          <w:szCs w:val="28"/>
        </w:rPr>
        <w:t>администрации Трубчевского муниципального района.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Проект перечня формируется </w:t>
      </w:r>
      <w:r w:rsidR="001B6B00">
        <w:rPr>
          <w:rFonts w:ascii="Times New Roman" w:eastAsia="Calibri" w:hAnsi="Times New Roman" w:cs="Times New Roman"/>
          <w:sz w:val="28"/>
          <w:szCs w:val="28"/>
        </w:rPr>
        <w:t>отделом экономики администрации Трубчевского муниципального района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совместно с </w:t>
      </w:r>
      <w:r w:rsidR="001B6B00">
        <w:rPr>
          <w:rFonts w:ascii="Times New Roman" w:eastAsia="Calibri" w:hAnsi="Times New Roman" w:cs="Times New Roman"/>
          <w:sz w:val="28"/>
          <w:szCs w:val="28"/>
        </w:rPr>
        <w:t>финансовым управлением администрации Трубчевского муниципального района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на основании положений федеральных законов, законов Брянской области, нормативных правовых актов, предусматривающих реализацию </w:t>
      </w:r>
      <w:r w:rsidR="00581386">
        <w:rPr>
          <w:rFonts w:ascii="Times New Roman" w:eastAsia="Calibri" w:hAnsi="Times New Roman" w:cs="Times New Roman"/>
          <w:sz w:val="28"/>
          <w:szCs w:val="28"/>
        </w:rPr>
        <w:t xml:space="preserve">муниципальных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программ, а также с учетом предложений исполнительных органов </w:t>
      </w:r>
      <w:r w:rsidR="00581386">
        <w:rPr>
          <w:rFonts w:ascii="Times New Roman" w:eastAsia="Calibri" w:hAnsi="Times New Roman" w:cs="Times New Roman"/>
          <w:sz w:val="28"/>
          <w:szCs w:val="28"/>
        </w:rPr>
        <w:t>муниципальной власти Тру</w:t>
      </w:r>
      <w:r w:rsidR="006E20C2">
        <w:rPr>
          <w:rFonts w:ascii="Times New Roman" w:eastAsia="Calibri" w:hAnsi="Times New Roman" w:cs="Times New Roman"/>
          <w:sz w:val="28"/>
          <w:szCs w:val="28"/>
        </w:rPr>
        <w:t>бчевского муниципального района.</w:t>
      </w:r>
    </w:p>
    <w:p w:rsidR="00EC7ED8" w:rsidRPr="00EC7ED8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15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Перечень </w:t>
      </w:r>
      <w:r w:rsidR="000C06A3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содержит: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а) наименования </w:t>
      </w:r>
      <w:r w:rsidR="00D06412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и периоды их реализации;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б) наименования ответственных исполнителей и соисполнителей </w:t>
      </w:r>
      <w:r w:rsidR="00D06412">
        <w:rPr>
          <w:rFonts w:ascii="Times New Roman" w:eastAsia="Calibri" w:hAnsi="Times New Roman" w:cs="Times New Roman"/>
          <w:sz w:val="28"/>
          <w:szCs w:val="28"/>
        </w:rPr>
        <w:t xml:space="preserve">муниципальных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и подпрограмм.</w:t>
      </w:r>
    </w:p>
    <w:p w:rsidR="00EC7ED8" w:rsidRPr="00EC7ED8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16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Разработка проекта </w:t>
      </w:r>
      <w:r w:rsidR="00D06412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производится ответственным исполнителем совместно с соисполнителями.</w:t>
      </w:r>
    </w:p>
    <w:p w:rsidR="00F7188B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17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Проект </w:t>
      </w:r>
      <w:r w:rsidR="00D06412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подлежит обязательному согласованию с </w:t>
      </w:r>
      <w:r w:rsidR="00723012">
        <w:rPr>
          <w:rFonts w:ascii="Times New Roman" w:eastAsia="Calibri" w:hAnsi="Times New Roman" w:cs="Times New Roman"/>
          <w:sz w:val="28"/>
          <w:szCs w:val="28"/>
        </w:rPr>
        <w:t>финансовым управлением,</w:t>
      </w:r>
      <w:r w:rsidR="00F7188B">
        <w:rPr>
          <w:rFonts w:ascii="Times New Roman" w:eastAsia="Calibri" w:hAnsi="Times New Roman" w:cs="Times New Roman"/>
          <w:sz w:val="28"/>
          <w:szCs w:val="28"/>
        </w:rPr>
        <w:t xml:space="preserve"> отделом экономики</w:t>
      </w:r>
      <w:r w:rsidR="0072301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6412">
        <w:rPr>
          <w:rFonts w:ascii="Times New Roman" w:eastAsia="Calibri" w:hAnsi="Times New Roman" w:cs="Times New Roman"/>
          <w:sz w:val="28"/>
          <w:szCs w:val="28"/>
        </w:rPr>
        <w:t>администрации Труб</w:t>
      </w:r>
      <w:r w:rsidR="00723012">
        <w:rPr>
          <w:rFonts w:ascii="Times New Roman" w:eastAsia="Calibri" w:hAnsi="Times New Roman" w:cs="Times New Roman"/>
          <w:sz w:val="28"/>
          <w:szCs w:val="28"/>
        </w:rPr>
        <w:t>чевского муниципального района.</w:t>
      </w:r>
    </w:p>
    <w:p w:rsidR="009D272C" w:rsidRPr="00EC7ED8" w:rsidRDefault="000413D5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Состав материалов, представляемых с проектом </w:t>
      </w:r>
      <w:r w:rsidR="00D06412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</w:t>
      </w:r>
      <w:r w:rsidR="0025213C">
        <w:rPr>
          <w:rFonts w:ascii="Times New Roman" w:eastAsia="Calibri" w:hAnsi="Times New Roman" w:cs="Times New Roman"/>
          <w:sz w:val="28"/>
          <w:szCs w:val="28"/>
        </w:rPr>
        <w:t>ы, включает п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роект постановления </w:t>
      </w:r>
      <w:r w:rsidR="00D06412">
        <w:rPr>
          <w:rFonts w:ascii="Times New Roman" w:eastAsia="Calibri" w:hAnsi="Times New Roman" w:cs="Times New Roman"/>
          <w:sz w:val="28"/>
          <w:szCs w:val="28"/>
        </w:rPr>
        <w:t>администрации Трубчевского муниципального района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об утверждении </w:t>
      </w:r>
      <w:r w:rsidR="00D06412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9D272C">
        <w:rPr>
          <w:rFonts w:ascii="Times New Roman" w:eastAsia="Calibri" w:hAnsi="Times New Roman" w:cs="Times New Roman"/>
          <w:sz w:val="28"/>
          <w:szCs w:val="28"/>
        </w:rPr>
        <w:t xml:space="preserve"> программы и финансово-экономическое обоснование необходимых финансовых ресурсов по каждому основному мероприятию </w:t>
      </w:r>
      <w:proofErr w:type="gramStart"/>
      <w:r w:rsidR="009D272C"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 w:rsidR="009D272C">
        <w:rPr>
          <w:rFonts w:ascii="Times New Roman" w:eastAsia="Calibri" w:hAnsi="Times New Roman" w:cs="Times New Roman"/>
          <w:sz w:val="28"/>
          <w:szCs w:val="28"/>
        </w:rPr>
        <w:t>мероприятию).</w:t>
      </w:r>
    </w:p>
    <w:p w:rsidR="00EC7ED8" w:rsidRPr="00EC7ED8" w:rsidRDefault="003A1C2B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финансов</w:t>
      </w:r>
      <w:r>
        <w:rPr>
          <w:rFonts w:ascii="Times New Roman" w:eastAsia="Calibri" w:hAnsi="Times New Roman" w:cs="Times New Roman"/>
          <w:sz w:val="28"/>
          <w:szCs w:val="28"/>
        </w:rPr>
        <w:t>ое управление администрации Трубчевского муниципального района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отдел экономики </w:t>
      </w:r>
      <w:r w:rsidR="001960B0">
        <w:rPr>
          <w:rFonts w:ascii="Times New Roman" w:eastAsia="Calibri" w:hAnsi="Times New Roman" w:cs="Times New Roman"/>
          <w:sz w:val="28"/>
          <w:szCs w:val="28"/>
        </w:rPr>
        <w:t xml:space="preserve"> направляет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проект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согласованный всеми соисполнителями. В случае</w:t>
      </w:r>
      <w:proofErr w:type="gramStart"/>
      <w:r w:rsidR="00EC7ED8" w:rsidRPr="00EC7ED8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если проект </w:t>
      </w:r>
      <w:r w:rsidR="00946210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не согласован соисполнителями, к нему также прилагаются замечания соисполнителей.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Срок рассмотрения проектов </w:t>
      </w:r>
      <w:r w:rsidR="000142C4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программ, проектов изменений в </w:t>
      </w:r>
      <w:r w:rsidR="000142C4">
        <w:rPr>
          <w:rFonts w:ascii="Times New Roman" w:eastAsia="Calibri" w:hAnsi="Times New Roman" w:cs="Times New Roman"/>
          <w:sz w:val="28"/>
          <w:szCs w:val="28"/>
        </w:rPr>
        <w:t xml:space="preserve">муниципальные программы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финансов</w:t>
      </w:r>
      <w:r w:rsidR="000142C4">
        <w:rPr>
          <w:rFonts w:ascii="Times New Roman" w:eastAsia="Calibri" w:hAnsi="Times New Roman" w:cs="Times New Roman"/>
          <w:sz w:val="28"/>
          <w:szCs w:val="28"/>
        </w:rPr>
        <w:t xml:space="preserve">ым управлением администрации Трубчевского муниципального района, отделом экономики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составляет 10 рабочих дней с момента представления проектов на рассмотрение в соответствующий испо</w:t>
      </w:r>
      <w:r w:rsidR="000142C4">
        <w:rPr>
          <w:rFonts w:ascii="Times New Roman" w:eastAsia="Calibri" w:hAnsi="Times New Roman" w:cs="Times New Roman"/>
          <w:sz w:val="28"/>
          <w:szCs w:val="28"/>
        </w:rPr>
        <w:t>лнительный орган 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власти.</w:t>
      </w:r>
    </w:p>
    <w:p w:rsidR="00EC7ED8" w:rsidRPr="00EC7ED8" w:rsidRDefault="00E57E6F" w:rsidP="00EC7E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18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925C08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Муниципальные</w:t>
      </w:r>
      <w:r w:rsidR="00EC7ED8" w:rsidRPr="00EC7E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программы</w:t>
      </w:r>
      <w:r w:rsidR="005D4E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(внесение изменений в муниципальные программы)</w:t>
      </w:r>
      <w:r w:rsidR="00EC7ED8" w:rsidRPr="00EC7ED8">
        <w:rPr>
          <w:rFonts w:ascii="Times New Roman" w:eastAsia="Calibri" w:hAnsi="Times New Roman" w:cs="Times New Roman"/>
          <w:sz w:val="28"/>
          <w:szCs w:val="28"/>
          <w:lang w:eastAsia="ru-RU"/>
        </w:rPr>
        <w:t>, предлагаемые к реализации начиная с очередного финансового года, подлежат утверждению не позднее 31 декабря текущего финансового года.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8" w:name="Par220"/>
      <w:bookmarkEnd w:id="8"/>
      <w:r w:rsidRPr="00EC7ED8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EC7ED8">
        <w:rPr>
          <w:rFonts w:ascii="Times New Roman" w:eastAsia="Calibri" w:hAnsi="Times New Roman" w:cs="Times New Roman"/>
          <w:sz w:val="28"/>
          <w:szCs w:val="28"/>
        </w:rPr>
        <w:t>V. Финансовое обеспечение реализации</w:t>
      </w:r>
    </w:p>
    <w:p w:rsidR="00EC7ED8" w:rsidRPr="00EC7ED8" w:rsidRDefault="00FA1980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</w:t>
      </w:r>
      <w:r w:rsidR="006D3684">
        <w:rPr>
          <w:rFonts w:ascii="Times New Roman" w:eastAsia="Calibri" w:hAnsi="Times New Roman" w:cs="Times New Roman"/>
          <w:sz w:val="28"/>
          <w:szCs w:val="28"/>
        </w:rPr>
        <w:t xml:space="preserve">униципальных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программ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19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Финансовое обеспечение реализации </w:t>
      </w:r>
      <w:r w:rsidR="006D3684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в части расходных обязательств </w:t>
      </w:r>
      <w:r w:rsidR="006D3684">
        <w:rPr>
          <w:rFonts w:ascii="Times New Roman" w:eastAsia="Calibri" w:hAnsi="Times New Roman" w:cs="Times New Roman"/>
          <w:sz w:val="28"/>
          <w:szCs w:val="28"/>
        </w:rPr>
        <w:t>Трубчевского муниципального района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осуществляется за счет бюджетных ассигнований бюджета</w:t>
      </w:r>
      <w:r w:rsidR="006D3684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(далее - бюджетные ассигнования). Распределение бюджетных ассигнований на реализацию </w:t>
      </w:r>
      <w:r w:rsidR="006D3684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(подпрограмм) утверждается </w:t>
      </w:r>
      <w:r w:rsidR="006D3684">
        <w:rPr>
          <w:rFonts w:ascii="Times New Roman" w:eastAsia="Calibri" w:hAnsi="Times New Roman" w:cs="Times New Roman"/>
          <w:sz w:val="28"/>
          <w:szCs w:val="28"/>
        </w:rPr>
        <w:t xml:space="preserve">решением Трубчевского районного совета народных депутатов о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бюджете на соответствующий финансовый год и плановый период.</w:t>
      </w:r>
    </w:p>
    <w:p w:rsidR="00EC7ED8" w:rsidRPr="00EC7ED8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Объем бюджетных ассигнований на реализацию </w:t>
      </w:r>
      <w:r w:rsidR="009A1165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программы должен соответствовать объему бюджетных ассигнований на реализацию </w:t>
      </w:r>
      <w:r w:rsidR="009A1165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утвержденному</w:t>
      </w:r>
      <w:r w:rsidR="009A1165">
        <w:rPr>
          <w:rFonts w:ascii="Times New Roman" w:eastAsia="Calibri" w:hAnsi="Times New Roman" w:cs="Times New Roman"/>
          <w:sz w:val="28"/>
          <w:szCs w:val="28"/>
        </w:rPr>
        <w:t xml:space="preserve"> решением Трубчевского район</w:t>
      </w:r>
      <w:r w:rsidR="007A71C0">
        <w:rPr>
          <w:rFonts w:ascii="Times New Roman" w:eastAsia="Calibri" w:hAnsi="Times New Roman" w:cs="Times New Roman"/>
          <w:sz w:val="28"/>
          <w:szCs w:val="28"/>
        </w:rPr>
        <w:t xml:space="preserve">ного совета народных депутатов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на соответствующий финансовый год и на плановый период.</w:t>
      </w:r>
    </w:p>
    <w:p w:rsidR="00EC7ED8" w:rsidRPr="00B1687B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687B">
        <w:rPr>
          <w:rFonts w:ascii="Times New Roman" w:eastAsia="Calibri" w:hAnsi="Times New Roman" w:cs="Times New Roman"/>
          <w:sz w:val="28"/>
          <w:szCs w:val="28"/>
        </w:rPr>
        <w:t xml:space="preserve">В случае внесения изменений в </w:t>
      </w:r>
      <w:r w:rsidR="002B1E04" w:rsidRPr="00B1687B">
        <w:rPr>
          <w:rFonts w:ascii="Times New Roman" w:eastAsia="Calibri" w:hAnsi="Times New Roman" w:cs="Times New Roman"/>
          <w:sz w:val="28"/>
          <w:szCs w:val="28"/>
        </w:rPr>
        <w:t xml:space="preserve">решение Трубчевского районного совета народных депутатов  о </w:t>
      </w:r>
      <w:r w:rsidRPr="00B1687B">
        <w:rPr>
          <w:rFonts w:ascii="Times New Roman" w:eastAsia="Calibri" w:hAnsi="Times New Roman" w:cs="Times New Roman"/>
          <w:sz w:val="28"/>
          <w:szCs w:val="28"/>
        </w:rPr>
        <w:t xml:space="preserve"> бюджете</w:t>
      </w:r>
      <w:r w:rsidR="002B1E04" w:rsidRPr="00B1687B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Pr="00B1687B">
        <w:rPr>
          <w:rFonts w:ascii="Times New Roman" w:eastAsia="Calibri" w:hAnsi="Times New Roman" w:cs="Times New Roman"/>
          <w:sz w:val="28"/>
          <w:szCs w:val="28"/>
        </w:rPr>
        <w:t xml:space="preserve"> на соответствующий финансовый год и на плановый период </w:t>
      </w:r>
      <w:r w:rsidR="002B1E04" w:rsidRPr="00B1687B">
        <w:rPr>
          <w:rFonts w:ascii="Times New Roman" w:eastAsia="Calibri" w:hAnsi="Times New Roman" w:cs="Times New Roman"/>
          <w:sz w:val="28"/>
          <w:szCs w:val="28"/>
        </w:rPr>
        <w:t xml:space="preserve">муниципальные </w:t>
      </w:r>
      <w:r w:rsidRPr="00B1687B">
        <w:rPr>
          <w:rFonts w:ascii="Times New Roman" w:eastAsia="Calibri" w:hAnsi="Times New Roman" w:cs="Times New Roman"/>
          <w:sz w:val="28"/>
          <w:szCs w:val="28"/>
        </w:rPr>
        <w:t xml:space="preserve"> программы подлежат при</w:t>
      </w:r>
      <w:r w:rsidR="002B1E04" w:rsidRPr="00B1687B">
        <w:rPr>
          <w:rFonts w:ascii="Times New Roman" w:eastAsia="Calibri" w:hAnsi="Times New Roman" w:cs="Times New Roman"/>
          <w:sz w:val="28"/>
          <w:szCs w:val="28"/>
        </w:rPr>
        <w:t>ведению в соответствие с решением</w:t>
      </w:r>
      <w:r w:rsidRPr="00B1687B">
        <w:rPr>
          <w:rFonts w:ascii="Times New Roman" w:eastAsia="Calibri" w:hAnsi="Times New Roman" w:cs="Times New Roman"/>
          <w:sz w:val="28"/>
          <w:szCs w:val="28"/>
        </w:rPr>
        <w:t xml:space="preserve"> не позднее двух недель со дня вступления в силу указанных изменений.</w:t>
      </w:r>
    </w:p>
    <w:p w:rsidR="00EC7ED8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21</w:t>
      </w:r>
      <w:r w:rsidR="00EC7ED8" w:rsidRPr="00A5761C">
        <w:rPr>
          <w:rFonts w:ascii="Times New Roman" w:eastAsia="Calibri" w:hAnsi="Times New Roman" w:cs="Times New Roman"/>
          <w:sz w:val="28"/>
          <w:szCs w:val="28"/>
        </w:rPr>
        <w:t xml:space="preserve">. Планирование бюджетных ассигнований на реализацию </w:t>
      </w:r>
      <w:r w:rsidR="00A5761C">
        <w:rPr>
          <w:rFonts w:ascii="Times New Roman" w:eastAsia="Calibri" w:hAnsi="Times New Roman" w:cs="Times New Roman"/>
          <w:sz w:val="28"/>
          <w:szCs w:val="28"/>
        </w:rPr>
        <w:t xml:space="preserve">муниципальных </w:t>
      </w:r>
      <w:r w:rsidR="00EC7ED8" w:rsidRPr="00A5761C">
        <w:rPr>
          <w:rFonts w:ascii="Times New Roman" w:eastAsia="Calibri" w:hAnsi="Times New Roman" w:cs="Times New Roman"/>
          <w:sz w:val="28"/>
          <w:szCs w:val="28"/>
        </w:rPr>
        <w:t>программ осуществляется в соответствии с нормативными правовыми актами, регулирующими порядо</w:t>
      </w:r>
      <w:r w:rsidR="00A5761C">
        <w:rPr>
          <w:rFonts w:ascii="Times New Roman" w:eastAsia="Calibri" w:hAnsi="Times New Roman" w:cs="Times New Roman"/>
          <w:sz w:val="28"/>
          <w:szCs w:val="28"/>
        </w:rPr>
        <w:t>к составления проекта</w:t>
      </w:r>
      <w:r w:rsidR="00EC7ED8" w:rsidRPr="00A5761C">
        <w:rPr>
          <w:rFonts w:ascii="Times New Roman" w:eastAsia="Calibri" w:hAnsi="Times New Roman" w:cs="Times New Roman"/>
          <w:sz w:val="28"/>
          <w:szCs w:val="28"/>
        </w:rPr>
        <w:t xml:space="preserve"> бюджета</w:t>
      </w:r>
      <w:r w:rsidR="00A5761C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="00EC7ED8" w:rsidRPr="00A5761C">
        <w:rPr>
          <w:rFonts w:ascii="Times New Roman" w:eastAsia="Calibri" w:hAnsi="Times New Roman" w:cs="Times New Roman"/>
          <w:sz w:val="28"/>
          <w:szCs w:val="28"/>
        </w:rPr>
        <w:t xml:space="preserve"> и планирование бюджетных ассигнований.</w:t>
      </w:r>
    </w:p>
    <w:p w:rsidR="00267AB7" w:rsidRPr="00A5761C" w:rsidRDefault="00267AB7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9" w:name="Par229"/>
      <w:bookmarkEnd w:id="9"/>
      <w:r w:rsidRPr="00EC7ED8">
        <w:rPr>
          <w:rFonts w:ascii="Times New Roman" w:eastAsia="Calibri" w:hAnsi="Times New Roman" w:cs="Times New Roman"/>
          <w:sz w:val="28"/>
          <w:szCs w:val="28"/>
        </w:rPr>
        <w:t>VI. Управление и контроль реализации</w:t>
      </w:r>
    </w:p>
    <w:p w:rsidR="00EC7ED8" w:rsidRPr="00EC7ED8" w:rsidRDefault="00E0734F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22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В процессе реализации </w:t>
      </w:r>
      <w:r w:rsidR="004222ED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ответственный исполнитель вправе по согласованию с соисполнителями, </w:t>
      </w:r>
      <w:r w:rsidR="004222ED">
        <w:rPr>
          <w:rFonts w:ascii="Times New Roman" w:eastAsia="Calibri" w:hAnsi="Times New Roman" w:cs="Times New Roman"/>
          <w:sz w:val="28"/>
          <w:szCs w:val="28"/>
        </w:rPr>
        <w:t>финансовым управлением администрации Трубчевского муниципального района и отделом экономики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принимать решения о внесени</w:t>
      </w:r>
      <w:r w:rsidR="00C51A12">
        <w:rPr>
          <w:rFonts w:ascii="Times New Roman" w:eastAsia="Calibri" w:hAnsi="Times New Roman" w:cs="Times New Roman"/>
          <w:sz w:val="28"/>
          <w:szCs w:val="28"/>
        </w:rPr>
        <w:t xml:space="preserve">и изменений в план реализации и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в объемы бюджетных ассигнований на реализацию основных мероприятий (мероприятий) </w:t>
      </w:r>
      <w:r w:rsidR="00EE2C89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программы в пределах утвержденных лимитов бюджетных ассигнований на реализацию </w:t>
      </w:r>
      <w:r w:rsidR="00EE2C89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в целом.</w:t>
      </w:r>
      <w:proofErr w:type="gramEnd"/>
    </w:p>
    <w:p w:rsidR="000A1826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23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Годовой отчет о ходе реализации и оценке эффективности </w:t>
      </w:r>
      <w:r w:rsidR="00A0787A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(далее - годовой отчет) подготавливается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ответственным исполнителем совместно с соисполнителями </w:t>
      </w:r>
      <w:r w:rsidR="00EC7ED8" w:rsidRPr="00EC7ED8">
        <w:rPr>
          <w:rFonts w:ascii="Times New Roman" w:eastAsia="Calibri" w:hAnsi="Times New Roman" w:cs="Times New Roman"/>
          <w:sz w:val="28"/>
          <w:szCs w:val="28"/>
          <w:highlight w:val="yellow"/>
        </w:rPr>
        <w:t>до 1 марта года, следующего за отчетным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, и направляется в </w:t>
      </w:r>
      <w:r w:rsidR="00A0787A">
        <w:rPr>
          <w:rFonts w:ascii="Times New Roman" w:eastAsia="Calibri" w:hAnsi="Times New Roman" w:cs="Times New Roman"/>
          <w:sz w:val="28"/>
          <w:szCs w:val="28"/>
        </w:rPr>
        <w:t>отдел экономики</w:t>
      </w:r>
      <w:r w:rsidR="005B2869">
        <w:rPr>
          <w:rFonts w:ascii="Times New Roman" w:eastAsia="Calibri" w:hAnsi="Times New Roman" w:cs="Times New Roman"/>
          <w:sz w:val="28"/>
          <w:szCs w:val="28"/>
        </w:rPr>
        <w:t>, контрольно-ревизионный отдел</w:t>
      </w:r>
      <w:r w:rsidR="00A0787A">
        <w:rPr>
          <w:rFonts w:ascii="Times New Roman" w:eastAsia="Calibri" w:hAnsi="Times New Roman" w:cs="Times New Roman"/>
          <w:sz w:val="28"/>
          <w:szCs w:val="28"/>
        </w:rPr>
        <w:t xml:space="preserve"> и финансовое управление администрации Трубчевского муниципального района. </w:t>
      </w:r>
      <w:proofErr w:type="gramEnd"/>
    </w:p>
    <w:p w:rsidR="00EC7ED8" w:rsidRPr="00EC7ED8" w:rsidRDefault="000A1826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E57E6F">
        <w:rPr>
          <w:rFonts w:ascii="Times New Roman" w:eastAsia="Calibri" w:hAnsi="Times New Roman" w:cs="Times New Roman"/>
          <w:sz w:val="28"/>
          <w:szCs w:val="28"/>
        </w:rPr>
        <w:t>4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. Годовой отчет содержит: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а) конкретные результаты, достигнутые за отчетный период;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б) перечень мероприятий, выполненных и не выполненных (с указанием причин) в установленные сроки;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в) анализ факторов, повлиявших на ход реализации </w:t>
      </w:r>
      <w:r w:rsidR="00945571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г) данные об использовании бюджетных ассигнований и иных средств на выполнение мероприятий;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д) информацию о внесенных ответственным исполнителем изменениях в </w:t>
      </w:r>
      <w:r w:rsidR="00945571">
        <w:rPr>
          <w:rFonts w:ascii="Times New Roman" w:eastAsia="Calibri" w:hAnsi="Times New Roman" w:cs="Times New Roman"/>
          <w:sz w:val="28"/>
          <w:szCs w:val="28"/>
        </w:rPr>
        <w:t>муниципальную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программу.</w:t>
      </w:r>
    </w:p>
    <w:p w:rsidR="00EC7ED8" w:rsidRPr="00EC7ED8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25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7E4FAB">
        <w:rPr>
          <w:rFonts w:ascii="Times New Roman" w:eastAsia="Calibri" w:hAnsi="Times New Roman" w:cs="Times New Roman"/>
          <w:sz w:val="28"/>
          <w:szCs w:val="28"/>
        </w:rPr>
        <w:t>Отдел экономики</w:t>
      </w:r>
      <w:r w:rsidR="007C2134">
        <w:rPr>
          <w:rFonts w:ascii="Times New Roman" w:eastAsia="Calibri" w:hAnsi="Times New Roman" w:cs="Times New Roman"/>
          <w:sz w:val="28"/>
          <w:szCs w:val="28"/>
        </w:rPr>
        <w:t xml:space="preserve"> администрации Трубчевского муниципального района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ежегодно </w:t>
      </w:r>
      <w:r w:rsidR="00EC7ED8" w:rsidRPr="00EC7ED8">
        <w:rPr>
          <w:rFonts w:ascii="Times New Roman" w:eastAsia="Calibri" w:hAnsi="Times New Roman" w:cs="Times New Roman"/>
          <w:sz w:val="28"/>
          <w:szCs w:val="28"/>
          <w:highlight w:val="yellow"/>
        </w:rPr>
        <w:t>до 1 апреля года, следующего за отчетным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, разрабатывает и представл</w:t>
      </w:r>
      <w:r w:rsidR="007C2134">
        <w:rPr>
          <w:rFonts w:ascii="Times New Roman" w:eastAsia="Calibri" w:hAnsi="Times New Roman" w:cs="Times New Roman"/>
          <w:sz w:val="28"/>
          <w:szCs w:val="28"/>
        </w:rPr>
        <w:t>яет главе администрации Трубчевского муниципального района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сводный годовой доклад о ходе реализации и оценке эффективности </w:t>
      </w:r>
      <w:r w:rsidR="007C2134">
        <w:rPr>
          <w:rFonts w:ascii="Times New Roman" w:eastAsia="Calibri" w:hAnsi="Times New Roman" w:cs="Times New Roman"/>
          <w:sz w:val="28"/>
          <w:szCs w:val="28"/>
        </w:rPr>
        <w:t xml:space="preserve">муниципальных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программ, который содержит:</w:t>
      </w:r>
      <w:proofErr w:type="gramEnd"/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сведения об основных результатах реализации </w:t>
      </w:r>
      <w:r w:rsidR="007C2134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за отчетный год;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сведения о степени соответствия установленных и достигнутых целевых индикаторов и показателей </w:t>
      </w:r>
      <w:r w:rsidR="007C2134">
        <w:rPr>
          <w:rFonts w:ascii="Times New Roman" w:eastAsia="Calibri" w:hAnsi="Times New Roman" w:cs="Times New Roman"/>
          <w:sz w:val="28"/>
          <w:szCs w:val="28"/>
        </w:rPr>
        <w:t xml:space="preserve">муниципальных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за отчетный год;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сведения о выполнении расходн</w:t>
      </w:r>
      <w:r w:rsidR="008565D3">
        <w:rPr>
          <w:rFonts w:ascii="Times New Roman" w:eastAsia="Calibri" w:hAnsi="Times New Roman" w:cs="Times New Roman"/>
          <w:sz w:val="28"/>
          <w:szCs w:val="28"/>
        </w:rPr>
        <w:t>ых обязательств муниципального района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, связанных с реализацией </w:t>
      </w:r>
      <w:r w:rsidR="008565D3">
        <w:rPr>
          <w:rFonts w:ascii="Times New Roman" w:eastAsia="Calibri" w:hAnsi="Times New Roman" w:cs="Times New Roman"/>
          <w:sz w:val="28"/>
          <w:szCs w:val="28"/>
        </w:rPr>
        <w:t xml:space="preserve">муниципальных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оценку деятельности ответственных исполнителей в части, касающейся реализации </w:t>
      </w:r>
      <w:r w:rsidR="00972AFE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при необходимости - предложения об изменении форм и методов управления реализацией </w:t>
      </w:r>
      <w:r w:rsidR="00972AFE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программ, о сокращении (увеличении) финансирования и (или) досрочном прекращении отдельных мероприятий, подпрограмм или </w:t>
      </w:r>
      <w:r w:rsidR="00972AFE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в целом.</w:t>
      </w:r>
    </w:p>
    <w:p w:rsidR="00EC7ED8" w:rsidRPr="00EC7ED8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26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. Годовой отчет подлежит размещению на официальном сайте в сети Интернет.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Сводный годовой доклад о ходе реализации и оценке эффективности </w:t>
      </w:r>
      <w:r w:rsidR="005D522F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подлежит размещению на официаль</w:t>
      </w:r>
      <w:r w:rsidR="005D522F">
        <w:rPr>
          <w:rFonts w:ascii="Times New Roman" w:eastAsia="Calibri" w:hAnsi="Times New Roman" w:cs="Times New Roman"/>
          <w:sz w:val="28"/>
          <w:szCs w:val="28"/>
        </w:rPr>
        <w:t>ном сайте администрации Трубчевского муниципального района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в сети Интернет.</w:t>
      </w:r>
    </w:p>
    <w:p w:rsidR="00EC7ED8" w:rsidRPr="00EC7ED8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27</w:t>
      </w:r>
      <w:r w:rsidR="00EC7ED8" w:rsidRPr="00277439">
        <w:rPr>
          <w:rFonts w:ascii="Times New Roman" w:eastAsia="Calibri" w:hAnsi="Times New Roman" w:cs="Times New Roman"/>
          <w:sz w:val="28"/>
          <w:szCs w:val="28"/>
        </w:rPr>
        <w:t xml:space="preserve">. В целях контроля реализации </w:t>
      </w:r>
      <w:r w:rsidR="008F0305" w:rsidRPr="00277439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="00EC7ED8" w:rsidRPr="00277439">
        <w:rPr>
          <w:rFonts w:ascii="Times New Roman" w:eastAsia="Calibri" w:hAnsi="Times New Roman" w:cs="Times New Roman"/>
          <w:sz w:val="28"/>
          <w:szCs w:val="28"/>
        </w:rPr>
        <w:t xml:space="preserve"> программ</w:t>
      </w:r>
      <w:r w:rsidR="008F0305" w:rsidRPr="00277439">
        <w:rPr>
          <w:rFonts w:ascii="Times New Roman" w:eastAsia="Calibri" w:hAnsi="Times New Roman" w:cs="Times New Roman"/>
          <w:sz w:val="28"/>
          <w:szCs w:val="28"/>
        </w:rPr>
        <w:t xml:space="preserve"> отдел экономики администрации Трубчевского муниципального района</w:t>
      </w:r>
      <w:r w:rsidR="00EC7ED8" w:rsidRPr="00277439">
        <w:rPr>
          <w:rFonts w:ascii="Times New Roman" w:eastAsia="Calibri" w:hAnsi="Times New Roman" w:cs="Times New Roman"/>
          <w:sz w:val="28"/>
          <w:szCs w:val="28"/>
        </w:rPr>
        <w:t xml:space="preserve"> 1 раз в год осуществляет мониторинг реализации </w:t>
      </w:r>
      <w:r w:rsidR="008F0305" w:rsidRPr="00277439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="00EC7ED8" w:rsidRPr="00277439">
        <w:rPr>
          <w:rFonts w:ascii="Times New Roman" w:eastAsia="Calibri" w:hAnsi="Times New Roman" w:cs="Times New Roman"/>
          <w:sz w:val="28"/>
          <w:szCs w:val="28"/>
        </w:rPr>
        <w:t xml:space="preserve"> программ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ответственным исполнителем и соисполнителями.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Мониторинг реализации </w:t>
      </w:r>
      <w:r w:rsidR="00277439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ориентирован на раннее предупреждение возникновения проблем и отклонений хода реализации </w:t>
      </w:r>
      <w:r w:rsidR="00277439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</w:t>
      </w:r>
      <w:proofErr w:type="gramStart"/>
      <w:r w:rsidRPr="00EC7ED8">
        <w:rPr>
          <w:rFonts w:ascii="Times New Roman" w:eastAsia="Calibri" w:hAnsi="Times New Roman" w:cs="Times New Roman"/>
          <w:sz w:val="28"/>
          <w:szCs w:val="28"/>
        </w:rPr>
        <w:t>от</w:t>
      </w:r>
      <w:proofErr w:type="gramEnd"/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запланированного.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Объектом мониторинга являются значения целевых показателей (индикаторов) </w:t>
      </w:r>
      <w:r w:rsidR="00277439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подпрограмм и основных мероприятий </w:t>
      </w:r>
      <w:r w:rsidR="00277439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В целях осуществления мониторинга </w:t>
      </w:r>
      <w:r w:rsidR="00661254">
        <w:rPr>
          <w:rFonts w:ascii="Times New Roman" w:eastAsia="Calibri" w:hAnsi="Times New Roman" w:cs="Times New Roman"/>
          <w:sz w:val="28"/>
          <w:szCs w:val="28"/>
        </w:rPr>
        <w:t>отдел экономики администрации Трубчевского муниципального района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направляет ответственному исполнителю и соисполнителям </w:t>
      </w:r>
      <w:r w:rsidR="00661254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запросы с указанием срока и</w:t>
      </w:r>
      <w:r w:rsidR="00661254">
        <w:rPr>
          <w:rFonts w:ascii="Times New Roman" w:eastAsia="Calibri" w:hAnsi="Times New Roman" w:cs="Times New Roman"/>
          <w:sz w:val="28"/>
          <w:szCs w:val="28"/>
        </w:rPr>
        <w:t xml:space="preserve">сполнения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и порядка представления сведений.</w:t>
      </w:r>
    </w:p>
    <w:p w:rsidR="00EC7ED8" w:rsidRPr="00EC7ED8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28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E02629">
        <w:rPr>
          <w:rFonts w:ascii="Times New Roman" w:eastAsia="Calibri" w:hAnsi="Times New Roman" w:cs="Times New Roman"/>
          <w:sz w:val="28"/>
          <w:szCs w:val="28"/>
        </w:rPr>
        <w:t>Финансовое управление администрации Трубчевского муниципального района представляет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E02629">
        <w:rPr>
          <w:rFonts w:ascii="Times New Roman" w:eastAsia="Calibri" w:hAnsi="Times New Roman" w:cs="Times New Roman"/>
          <w:sz w:val="28"/>
          <w:szCs w:val="28"/>
        </w:rPr>
        <w:t xml:space="preserve"> отдел экономики администрации района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информацию, необходимую для проведения мониторинга реализации </w:t>
      </w:r>
      <w:r w:rsidR="00E02629">
        <w:rPr>
          <w:rFonts w:ascii="Times New Roman" w:eastAsia="Calibri" w:hAnsi="Times New Roman" w:cs="Times New Roman"/>
          <w:sz w:val="28"/>
          <w:szCs w:val="28"/>
        </w:rPr>
        <w:t xml:space="preserve">муниципальных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в части их финансового обеспечения.</w:t>
      </w:r>
    </w:p>
    <w:p w:rsidR="00EC7ED8" w:rsidRPr="00EC7ED8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29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Результаты мониторинга реализации </w:t>
      </w:r>
      <w:r w:rsidR="005964DE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в срок </w:t>
      </w:r>
      <w:r w:rsidR="00EC7ED8" w:rsidRPr="00EC7ED8">
        <w:rPr>
          <w:rFonts w:ascii="Times New Roman" w:eastAsia="Calibri" w:hAnsi="Times New Roman" w:cs="Times New Roman"/>
          <w:sz w:val="28"/>
          <w:szCs w:val="28"/>
          <w:highlight w:val="yellow"/>
        </w:rPr>
        <w:t>не позднее 15 августа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направляются </w:t>
      </w:r>
      <w:r w:rsidR="005964DE">
        <w:rPr>
          <w:rFonts w:ascii="Times New Roman" w:eastAsia="Calibri" w:hAnsi="Times New Roman" w:cs="Times New Roman"/>
          <w:sz w:val="28"/>
          <w:szCs w:val="28"/>
        </w:rPr>
        <w:t>главе администрации Трубчевского муниципального района.</w:t>
      </w:r>
    </w:p>
    <w:p w:rsidR="00EC7ED8" w:rsidRPr="00EC7ED8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30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По результатам мониторинга </w:t>
      </w:r>
      <w:r w:rsidR="005B6B31">
        <w:rPr>
          <w:rFonts w:ascii="Times New Roman" w:eastAsia="Calibri" w:hAnsi="Times New Roman" w:cs="Times New Roman"/>
          <w:sz w:val="28"/>
          <w:szCs w:val="28"/>
        </w:rPr>
        <w:t>отделом экономики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совместно с </w:t>
      </w:r>
      <w:r w:rsidR="005B6B31">
        <w:rPr>
          <w:rFonts w:ascii="Times New Roman" w:eastAsia="Calibri" w:hAnsi="Times New Roman" w:cs="Times New Roman"/>
          <w:sz w:val="28"/>
          <w:szCs w:val="28"/>
        </w:rPr>
        <w:t xml:space="preserve"> финансовым управлением администрации Трубчевского муниципального района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готовятся предложения о сокращении или перераспределении между участниками </w:t>
      </w:r>
      <w:r w:rsidR="005B6B31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на очередной финансовый год и плановый период бюджетных ассигнований на ее реализацию или о досрочном прекращении </w:t>
      </w:r>
      <w:proofErr w:type="gramStart"/>
      <w:r w:rsidR="00EC7ED8" w:rsidRPr="00EC7ED8">
        <w:rPr>
          <w:rFonts w:ascii="Times New Roman" w:eastAsia="Calibri" w:hAnsi="Times New Roman" w:cs="Times New Roman"/>
          <w:sz w:val="28"/>
          <w:szCs w:val="28"/>
        </w:rPr>
        <w:t>реализации</w:t>
      </w:r>
      <w:proofErr w:type="gramEnd"/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как отдельных мероприятий </w:t>
      </w:r>
      <w:r w:rsidR="005B6B31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так и </w:t>
      </w:r>
      <w:r w:rsidR="005B6B31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в целом.</w:t>
      </w:r>
    </w:p>
    <w:p w:rsidR="00EC7ED8" w:rsidRPr="00EC7ED8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31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Внесение изменений в </w:t>
      </w:r>
      <w:r w:rsidR="00203214">
        <w:rPr>
          <w:rFonts w:ascii="Times New Roman" w:eastAsia="Calibri" w:hAnsi="Times New Roman" w:cs="Times New Roman"/>
          <w:sz w:val="28"/>
          <w:szCs w:val="28"/>
        </w:rPr>
        <w:t>муниципальную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программу, оказывающих влияние на основные параметры </w:t>
      </w:r>
      <w:r w:rsidR="00296B45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осуществляется по инициативе ответственного исполнителя либо по результатам мониторинга реализации </w:t>
      </w:r>
      <w:r w:rsidR="00296B45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в порядке, предусмотренном для утверждения </w:t>
      </w:r>
      <w:r w:rsidR="00296B45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10" w:name="Par263"/>
      <w:bookmarkEnd w:id="10"/>
      <w:r w:rsidRPr="00EC7ED8">
        <w:rPr>
          <w:rFonts w:ascii="Times New Roman" w:eastAsia="Calibri" w:hAnsi="Times New Roman" w:cs="Times New Roman"/>
          <w:sz w:val="28"/>
          <w:szCs w:val="28"/>
        </w:rPr>
        <w:t>VII. Оценка результативности и эффективности</w:t>
      </w:r>
    </w:p>
    <w:p w:rsidR="00EC7ED8" w:rsidRPr="00EC7ED8" w:rsidRDefault="00BF08B6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32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Процедура оценки результативности и эффективности реализации </w:t>
      </w:r>
      <w:r w:rsidR="00BF08B6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применяется при оценке результативности и эффективности реализации </w:t>
      </w:r>
      <w:r w:rsidR="00BF08B6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в целом, а также подпрограмм (далее - оценка результативности и эффективности).</w:t>
      </w:r>
    </w:p>
    <w:p w:rsidR="00EC7ED8" w:rsidRPr="00EC7ED8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33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Оценка результативности и эффективности осуществляется ответственными исполнителями в срок </w:t>
      </w:r>
      <w:r w:rsidR="00EC7ED8" w:rsidRPr="00EC7ED8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до 1 марта года, следующего </w:t>
      </w:r>
      <w:proofErr w:type="gramStart"/>
      <w:r w:rsidR="00EC7ED8" w:rsidRPr="00EC7ED8">
        <w:rPr>
          <w:rFonts w:ascii="Times New Roman" w:eastAsia="Calibri" w:hAnsi="Times New Roman" w:cs="Times New Roman"/>
          <w:sz w:val="28"/>
          <w:szCs w:val="28"/>
          <w:highlight w:val="yellow"/>
        </w:rPr>
        <w:t>за</w:t>
      </w:r>
      <w:proofErr w:type="gramEnd"/>
      <w:r w:rsidR="00EC7ED8" w:rsidRPr="00EC7ED8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 </w:t>
      </w:r>
      <w:proofErr w:type="gramStart"/>
      <w:r w:rsidR="00EC7ED8" w:rsidRPr="00EC7ED8">
        <w:rPr>
          <w:rFonts w:ascii="Times New Roman" w:eastAsia="Calibri" w:hAnsi="Times New Roman" w:cs="Times New Roman"/>
          <w:sz w:val="28"/>
          <w:szCs w:val="28"/>
          <w:highlight w:val="yellow"/>
        </w:rPr>
        <w:t>отчетным</w:t>
      </w:r>
      <w:proofErr w:type="gramEnd"/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, и представляется в </w:t>
      </w:r>
      <w:r w:rsidR="003F7EB8">
        <w:rPr>
          <w:rFonts w:ascii="Times New Roman" w:eastAsia="Calibri" w:hAnsi="Times New Roman" w:cs="Times New Roman"/>
          <w:sz w:val="28"/>
          <w:szCs w:val="28"/>
        </w:rPr>
        <w:t>отдел экономики администрации Трубчевского муниципального района.</w:t>
      </w:r>
    </w:p>
    <w:p w:rsidR="00EC7ED8" w:rsidRPr="00EC7ED8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34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. Пакет документов по оценке результативности и эффективности должен содержать: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сопроводительное письмо на имя </w:t>
      </w:r>
      <w:r w:rsidR="006D2FE2">
        <w:rPr>
          <w:rFonts w:ascii="Times New Roman" w:eastAsia="Calibri" w:hAnsi="Times New Roman" w:cs="Times New Roman"/>
          <w:sz w:val="28"/>
          <w:szCs w:val="28"/>
        </w:rPr>
        <w:t>начальника отдела экономики администрации Трубчевского муниципального района;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годовой отчет о ходе реализации и оценке эффективности </w:t>
      </w:r>
      <w:r w:rsidR="00DE7D21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Pr="00EC7ED8">
        <w:rPr>
          <w:rFonts w:ascii="Times New Roman" w:eastAsia="Calibri" w:hAnsi="Times New Roman" w:cs="Times New Roman"/>
          <w:sz w:val="28"/>
          <w:szCs w:val="28"/>
        </w:rPr>
        <w:lastRenderedPageBreak/>
        <w:t>программы;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анализ результативности </w:t>
      </w:r>
      <w:r w:rsidR="00DE7D21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подпрограмм в соответствии с </w:t>
      </w:r>
      <w:r w:rsidRPr="00EC7ED8">
        <w:rPr>
          <w:rFonts w:ascii="Times New Roman" w:eastAsia="Calibri" w:hAnsi="Times New Roman" w:cs="Times New Roman"/>
          <w:sz w:val="28"/>
          <w:szCs w:val="28"/>
          <w:highlight w:val="lightGray"/>
        </w:rPr>
        <w:t>таблицами 6, 7, 8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(приложение к Порядку).</w:t>
      </w:r>
    </w:p>
    <w:p w:rsidR="00EC7ED8" w:rsidRPr="00EC7ED8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35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. Оценка достижения показателей (индикаторов) основана на балльном принципе и отражает степень достижения результата при фактическом уровне расходов бюджета за отчетный период (финансовый год).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Оценка состояния каждого показателя (индикатора) в баллах определяется с учетом результатов </w:t>
      </w:r>
      <w:r w:rsidRPr="00EC7ED8">
        <w:rPr>
          <w:rFonts w:ascii="Times New Roman" w:eastAsia="Calibri" w:hAnsi="Times New Roman" w:cs="Times New Roman"/>
          <w:sz w:val="28"/>
          <w:szCs w:val="28"/>
          <w:highlight w:val="lightGray"/>
        </w:rPr>
        <w:t>таблицы 6 по форме таблицы 7</w:t>
      </w:r>
      <w:r w:rsidRPr="00EC7ED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C7ED8" w:rsidRPr="00EC7ED8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36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Оценка состояния индикатора результативности и эффективности производится путем установления соответствия </w:t>
      </w:r>
      <w:proofErr w:type="gramStart"/>
      <w:r w:rsidR="00EC7ED8" w:rsidRPr="00EC7ED8">
        <w:rPr>
          <w:rFonts w:ascii="Times New Roman" w:eastAsia="Calibri" w:hAnsi="Times New Roman" w:cs="Times New Roman"/>
          <w:sz w:val="28"/>
          <w:szCs w:val="28"/>
        </w:rPr>
        <w:t>между</w:t>
      </w:r>
      <w:proofErr w:type="gramEnd"/>
      <w:r w:rsidR="00EC7ED8" w:rsidRPr="00EC7ED8">
        <w:rPr>
          <w:rFonts w:ascii="Times New Roman" w:eastAsia="Calibri" w:hAnsi="Times New Roman" w:cs="Times New Roman"/>
          <w:sz w:val="28"/>
          <w:szCs w:val="28"/>
        </w:rPr>
        <w:t>: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уровнем расходов, направленных на достижение установленного значения индикатора в отчетном периоде;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фактически полученным значением индикатора в отчетном периоде.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Полученные оценки заносятся и суммируются по всем индикаторам результативности </w:t>
      </w:r>
      <w:r w:rsidRPr="00EC7ED8">
        <w:rPr>
          <w:rFonts w:ascii="Times New Roman" w:eastAsia="Calibri" w:hAnsi="Times New Roman" w:cs="Times New Roman"/>
          <w:sz w:val="28"/>
          <w:szCs w:val="28"/>
          <w:highlight w:val="lightGray"/>
        </w:rPr>
        <w:t>по форме таблицы 8</w:t>
      </w:r>
      <w:r w:rsidRPr="00EC7ED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C7ED8" w:rsidRPr="00EC7ED8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37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На основании полученного итога устанавливается результативность исполнения </w:t>
      </w:r>
      <w:r w:rsidR="00FB0CD7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и делается вывод о степени эффективности расходов бюджета на ее реализацию. Сводная оценка эффективности бюджетных расходов осуществляется </w:t>
      </w:r>
      <w:r w:rsidR="00EC7ED8" w:rsidRPr="00EC7ED8">
        <w:rPr>
          <w:rFonts w:ascii="Times New Roman" w:eastAsia="Calibri" w:hAnsi="Times New Roman" w:cs="Times New Roman"/>
          <w:sz w:val="28"/>
          <w:szCs w:val="28"/>
          <w:highlight w:val="lightGray"/>
        </w:rPr>
        <w:t>по форме таблицы 9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C7ED8" w:rsidRPr="00EC7ED8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38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Результаты проведенной оценки результативности и эффективности реализации </w:t>
      </w:r>
      <w:r w:rsidR="00FB0CD7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выносятся на рассмотрение коллегиального органа (совета), уполномоченного осуществлять оценку результативности и эффективности </w:t>
      </w:r>
      <w:r w:rsidR="00FB0CD7">
        <w:rPr>
          <w:rFonts w:ascii="Times New Roman" w:eastAsia="Calibri" w:hAnsi="Times New Roman" w:cs="Times New Roman"/>
          <w:sz w:val="28"/>
          <w:szCs w:val="28"/>
        </w:rPr>
        <w:t xml:space="preserve">муниципальных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(далее - совет).</w:t>
      </w:r>
    </w:p>
    <w:p w:rsidR="00EC7ED8" w:rsidRPr="00EC7ED8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39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. По результатам проведенной оценки эффективности и результативности с учетом решения совета может быть проведена корректировка предоставляемых ответственным исполнителям бюджетных средств.</w:t>
      </w:r>
    </w:p>
    <w:p w:rsidR="00EC7ED8" w:rsidRPr="00EC7ED8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40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Критериями принятия решений об изменении (корректировке) или прекращении реализации </w:t>
      </w:r>
      <w:r w:rsidR="00363C4A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подпрограммы являются варианты, представленные в</w:t>
      </w:r>
      <w:r w:rsidR="00EC7ED8" w:rsidRPr="00EC7ED8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EC7ED8" w:rsidRPr="00EC7ED8">
        <w:rPr>
          <w:rFonts w:ascii="Times New Roman" w:eastAsia="Calibri" w:hAnsi="Times New Roman" w:cs="Times New Roman"/>
          <w:sz w:val="28"/>
          <w:szCs w:val="28"/>
          <w:highlight w:val="lightGray"/>
        </w:rPr>
        <w:t>таблице 10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(приложение к Порядку).</w:t>
      </w:r>
    </w:p>
    <w:p w:rsidR="00EC7ED8" w:rsidRPr="00EC7ED8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41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В случае выявления фактов нецелевого и неэффективного использования бюджетных средств, выделенных на реализацию </w:t>
      </w:r>
      <w:r w:rsidR="00C51719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программы, органами финансового контроля вносится предложение о принятии одного из следующих вариантов решений:</w:t>
      </w:r>
    </w:p>
    <w:p w:rsidR="00EC7ED8" w:rsidRPr="00EC7ED8" w:rsidRDefault="00C51719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подготовка изменений в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бюджет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района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на соответствующий финансовый год и на плановый период в части уменьшения запланированных бюджетных ассигнований ответственного исполнителя на реализацию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подпрограммы;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досрочное прекращение реализации </w:t>
      </w:r>
      <w:r w:rsidR="00CF45F2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подпрограммы путем</w:t>
      </w:r>
      <w:r w:rsidR="00CF45F2">
        <w:rPr>
          <w:rFonts w:ascii="Times New Roman" w:eastAsia="Calibri" w:hAnsi="Times New Roman" w:cs="Times New Roman"/>
          <w:sz w:val="28"/>
          <w:szCs w:val="28"/>
        </w:rPr>
        <w:t xml:space="preserve"> внесения изменений в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бюджет</w:t>
      </w:r>
      <w:r w:rsidR="00CF45F2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на соответствующий финансовый год и на плановый период по исключению финансирования </w:t>
      </w:r>
      <w:r w:rsidR="00CF45F2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подпрограммы в части, возможной для оптимизации расходов.</w:t>
      </w:r>
    </w:p>
    <w:p w:rsidR="00EC7ED8" w:rsidRPr="00EC7ED8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42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Предложения по корректировке бюджетных ассигнований на реализацию </w:t>
      </w:r>
      <w:r w:rsidR="00040901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программы, подпрограммы формируются с учетом динамики кредиторской задолженности по контрактам (договорам) на выполнение программных мероприятий, фактически осуществленных (необходимых к оплате) расходов на реализацию и иных факторов, влияющих на достижение плановых значений индикаторов результативности и эффективности.</w:t>
      </w:r>
    </w:p>
    <w:p w:rsidR="00EC7ED8" w:rsidRPr="00EC7ED8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43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На основе критериев принятия решений об изменении (корректировке) или прекращении реализации </w:t>
      </w:r>
      <w:r w:rsidR="00151053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</w:t>
      </w:r>
      <w:r w:rsidR="00151053">
        <w:rPr>
          <w:rFonts w:ascii="Times New Roman" w:eastAsia="Calibri" w:hAnsi="Times New Roman" w:cs="Times New Roman"/>
          <w:sz w:val="28"/>
          <w:szCs w:val="28"/>
        </w:rPr>
        <w:t xml:space="preserve"> финансовое управление администрации Трубчевского муниципального района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вносит предложения </w:t>
      </w:r>
      <w:r w:rsidR="00151053">
        <w:rPr>
          <w:rFonts w:ascii="Times New Roman" w:eastAsia="Calibri" w:hAnsi="Times New Roman" w:cs="Times New Roman"/>
          <w:sz w:val="28"/>
          <w:szCs w:val="28"/>
        </w:rPr>
        <w:t>главе администрации Трубчевского муниципального района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51053">
        <w:rPr>
          <w:rFonts w:ascii="Times New Roman" w:eastAsia="Calibri" w:hAnsi="Times New Roman" w:cs="Times New Roman"/>
          <w:sz w:val="28"/>
          <w:szCs w:val="28"/>
        </w:rPr>
        <w:t>о внесении изменений в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бюджет</w:t>
      </w:r>
      <w:r w:rsidR="00151053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на соответствующий финансовый год и на плановый период.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11" w:name="Par289"/>
      <w:bookmarkEnd w:id="11"/>
      <w:r w:rsidRPr="00EC7ED8">
        <w:rPr>
          <w:rFonts w:ascii="Times New Roman" w:eastAsia="Calibri" w:hAnsi="Times New Roman" w:cs="Times New Roman"/>
          <w:sz w:val="28"/>
          <w:szCs w:val="28"/>
        </w:rPr>
        <w:t>VII. Полномочия исполнительных органов</w:t>
      </w:r>
    </w:p>
    <w:p w:rsidR="00EC7ED8" w:rsidRPr="00EC7ED8" w:rsidRDefault="00145CF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муниципальной власти Трубчевского муниципального района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при разработке и реализации </w:t>
      </w:r>
      <w:r w:rsidR="00145CF8">
        <w:rPr>
          <w:rFonts w:ascii="Times New Roman" w:eastAsia="Calibri" w:hAnsi="Times New Roman" w:cs="Times New Roman"/>
          <w:sz w:val="28"/>
          <w:szCs w:val="28"/>
        </w:rPr>
        <w:t xml:space="preserve">муниципальных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44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. Ответственный исполнитель: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обеспечивает разработку </w:t>
      </w:r>
      <w:r w:rsidR="00F73849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ее согласование;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организует реализацию </w:t>
      </w:r>
      <w:r w:rsidR="00C50C9E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формирует предложения о внесении изменений в </w:t>
      </w:r>
      <w:r w:rsidR="00772337">
        <w:rPr>
          <w:rFonts w:ascii="Times New Roman" w:eastAsia="Calibri" w:hAnsi="Times New Roman" w:cs="Times New Roman"/>
          <w:sz w:val="28"/>
          <w:szCs w:val="28"/>
        </w:rPr>
        <w:t>муниципальную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программу в соответствии с установленными настоящим Порядком требованиями и несет ответственность за достижение целевых индикаторов и показателей </w:t>
      </w:r>
      <w:r w:rsidR="00854D6D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Pr="00EC7ED8">
        <w:rPr>
          <w:rFonts w:ascii="Times New Roman" w:eastAsia="Calibri" w:hAnsi="Times New Roman" w:cs="Times New Roman"/>
          <w:sz w:val="28"/>
          <w:szCs w:val="28"/>
        </w:rPr>
        <w:t>программы, а также результатов ее реализации;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представляет по запросу </w:t>
      </w:r>
      <w:r w:rsidR="00854D6D">
        <w:rPr>
          <w:rFonts w:ascii="Times New Roman" w:eastAsia="Calibri" w:hAnsi="Times New Roman" w:cs="Times New Roman"/>
          <w:sz w:val="28"/>
          <w:szCs w:val="28"/>
        </w:rPr>
        <w:t>отдела экономики и финансового управления администрации Трубчевского муниципального района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сведения, необходимые для проведения мониторинга реализации </w:t>
      </w:r>
      <w:r w:rsidR="00854D6D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Pr="00EC7ED8">
        <w:rPr>
          <w:rFonts w:ascii="Times New Roman" w:eastAsia="Calibri" w:hAnsi="Times New Roman" w:cs="Times New Roman"/>
          <w:sz w:val="28"/>
          <w:szCs w:val="28"/>
        </w:rPr>
        <w:t>программы;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запрашивает у соисполнителей информацию, необходимую для подготовки ответов на запросы </w:t>
      </w:r>
      <w:r w:rsidR="00D055EA">
        <w:rPr>
          <w:rFonts w:ascii="Times New Roman" w:eastAsia="Calibri" w:hAnsi="Times New Roman" w:cs="Times New Roman"/>
          <w:sz w:val="28"/>
          <w:szCs w:val="28"/>
        </w:rPr>
        <w:t>отдела экономики и финансового управления администрации Трубчевского муниципального района</w:t>
      </w:r>
      <w:r w:rsidR="004C09A5">
        <w:rPr>
          <w:rFonts w:ascii="Times New Roman" w:eastAsia="Calibri" w:hAnsi="Times New Roman" w:cs="Times New Roman"/>
          <w:sz w:val="28"/>
          <w:szCs w:val="28"/>
        </w:rPr>
        <w:t>;</w:t>
      </w:r>
      <w:r w:rsidR="00D055E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проводит оценку результативности и эффективности реализации </w:t>
      </w:r>
      <w:r w:rsidR="0081193E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подпрограмм;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запрашивает у соисполнителей информацию, необходимую для проведения оценки результативности и эффективности, подготовки отчета о ходе реализации и оценке эффективности </w:t>
      </w:r>
      <w:r w:rsidR="00513390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программы;</w:t>
      </w:r>
    </w:p>
    <w:p w:rsidR="00513390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подготавливает годовой отчет и представляет его в</w:t>
      </w:r>
      <w:r w:rsidR="00513390">
        <w:rPr>
          <w:rFonts w:ascii="Times New Roman" w:eastAsia="Calibri" w:hAnsi="Times New Roman" w:cs="Times New Roman"/>
          <w:sz w:val="28"/>
          <w:szCs w:val="28"/>
        </w:rPr>
        <w:t xml:space="preserve"> отдел экономики администрации Трубчевского муниципального района.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C7ED8" w:rsidRPr="00EC7ED8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45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. Соисполнители: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участвуют в разработке и осуществляют реализацию мероприятий </w:t>
      </w:r>
      <w:r w:rsidR="00FF294F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в отношении которых они являются соисполнителями;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представляют в установленный срок ответственному исполнителю </w:t>
      </w:r>
      <w:r w:rsidRPr="00EC7ED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необходимую информацию для подготовки ответов на запросы </w:t>
      </w:r>
      <w:r w:rsidR="00FF294F">
        <w:rPr>
          <w:rFonts w:ascii="Times New Roman" w:eastAsia="Calibri" w:hAnsi="Times New Roman" w:cs="Times New Roman"/>
          <w:sz w:val="28"/>
          <w:szCs w:val="28"/>
        </w:rPr>
        <w:t>отдела экономики и финансового управления администрации Трубчевского муниципального района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, а также отчет о ходе реализации мероприятий </w:t>
      </w:r>
      <w:r w:rsidR="00FF294F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программы;</w:t>
      </w:r>
    </w:p>
    <w:p w:rsid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представляют ответственному исполнителю информацию, необходимую для проведения оценки результативности и эффективности </w:t>
      </w:r>
      <w:r w:rsidR="00F949D9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программы и подготовки отчета о ходе реализации и оценке эффективности </w:t>
      </w:r>
      <w:r w:rsidR="00F949D9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программы;</w:t>
      </w:r>
    </w:p>
    <w:p w:rsidR="00915998" w:rsidRPr="00EC7ED8" w:rsidRDefault="0091599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2" w:name="Par308"/>
      <w:bookmarkEnd w:id="12"/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13" w:name="Par334"/>
      <w:bookmarkEnd w:id="13"/>
      <w:r w:rsidRPr="00EC7ED8">
        <w:rPr>
          <w:rFonts w:ascii="Times New Roman" w:eastAsia="Calibri" w:hAnsi="Times New Roman" w:cs="Times New Roman"/>
          <w:sz w:val="28"/>
          <w:szCs w:val="28"/>
        </w:rPr>
        <w:t>XI</w:t>
      </w:r>
      <w:r w:rsidRPr="00EC7ED8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EC7ED8">
        <w:rPr>
          <w:rFonts w:ascii="Times New Roman" w:eastAsia="Calibri" w:hAnsi="Times New Roman" w:cs="Times New Roman"/>
          <w:sz w:val="28"/>
          <w:szCs w:val="28"/>
        </w:rPr>
        <w:t>. Иные положения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46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. Нормативные правовые акт</w:t>
      </w:r>
      <w:r w:rsidR="00A56E0D">
        <w:rPr>
          <w:rFonts w:ascii="Times New Roman" w:eastAsia="Calibri" w:hAnsi="Times New Roman" w:cs="Times New Roman"/>
          <w:sz w:val="28"/>
          <w:szCs w:val="28"/>
        </w:rPr>
        <w:t>ы администрации Трубчевского муниципального района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об утверждении </w:t>
      </w:r>
      <w:r w:rsidR="00A56E0D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программ, о внесении изменений в действующие </w:t>
      </w:r>
      <w:r w:rsidR="00A56E0D">
        <w:rPr>
          <w:rFonts w:ascii="Times New Roman" w:eastAsia="Calibri" w:hAnsi="Times New Roman" w:cs="Times New Roman"/>
          <w:sz w:val="28"/>
          <w:szCs w:val="28"/>
        </w:rPr>
        <w:t>муниципальные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по</w:t>
      </w:r>
      <w:r w:rsidR="00A56E0D">
        <w:rPr>
          <w:rFonts w:ascii="Times New Roman" w:eastAsia="Calibri" w:hAnsi="Times New Roman" w:cs="Times New Roman"/>
          <w:sz w:val="28"/>
          <w:szCs w:val="28"/>
        </w:rPr>
        <w:t>длежат размещению на официальном сайте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6E0D">
        <w:rPr>
          <w:rFonts w:ascii="Times New Roman" w:eastAsia="Calibri" w:hAnsi="Times New Roman" w:cs="Times New Roman"/>
          <w:sz w:val="28"/>
          <w:szCs w:val="28"/>
        </w:rPr>
        <w:t xml:space="preserve">администрации Трубчевского муниципального района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в течение 3 дней со дня принятия соответствующих нормативных правовых актов.</w:t>
      </w:r>
    </w:p>
    <w:p w:rsidR="00CF0765" w:rsidRDefault="00CF0765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F0765" w:rsidRDefault="00CF0765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F0765" w:rsidRDefault="00CF0765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F0765" w:rsidRDefault="00CF0765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F0765" w:rsidRDefault="00CF0765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F0765" w:rsidRDefault="00CF0765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F0765" w:rsidRDefault="00CF0765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F0765" w:rsidRDefault="00CF0765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F0765" w:rsidRDefault="00CF0765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F0765" w:rsidRDefault="00CF0765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F0765" w:rsidRDefault="00CF0765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F0765" w:rsidRDefault="00CF0765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F0765" w:rsidRDefault="00CF0765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F0765" w:rsidRDefault="00CF0765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F0765" w:rsidRDefault="00CF0765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F0765" w:rsidRDefault="00CF0765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F0765" w:rsidRDefault="00CF0765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F0765" w:rsidRDefault="00CF0765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F0765" w:rsidRDefault="00CF0765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F0765" w:rsidRDefault="00CF0765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F0765" w:rsidRDefault="00CF0765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4C235E" w:rsidRDefault="004C235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4C235E" w:rsidRDefault="004C235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4C235E" w:rsidRDefault="004C235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4C235E" w:rsidRDefault="004C235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4C235E" w:rsidRDefault="004C235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Приложение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к Порядку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разработки, реализации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и оценки эффективности</w:t>
      </w:r>
    </w:p>
    <w:p w:rsidR="00EC7ED8" w:rsidRPr="00EC7ED8" w:rsidRDefault="00E82E0C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</w:t>
      </w:r>
    </w:p>
    <w:p w:rsidR="00E82E0C" w:rsidRDefault="00E82E0C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Трубчевского муниципального</w:t>
      </w:r>
    </w:p>
    <w:p w:rsidR="00EC7ED8" w:rsidRPr="00EC7ED8" w:rsidRDefault="00E82E0C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14" w:name="Par352"/>
      <w:bookmarkEnd w:id="14"/>
      <w:r w:rsidRPr="00EC7ED8">
        <w:rPr>
          <w:rFonts w:ascii="Times New Roman" w:eastAsia="Calibri" w:hAnsi="Times New Roman" w:cs="Times New Roman"/>
          <w:sz w:val="28"/>
          <w:szCs w:val="28"/>
        </w:rPr>
        <w:t>Таблица 1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15" w:name="Par354"/>
      <w:bookmarkEnd w:id="15"/>
      <w:r w:rsidRPr="00EC7ED8">
        <w:rPr>
          <w:rFonts w:ascii="Times New Roman" w:eastAsia="Calibri" w:hAnsi="Times New Roman" w:cs="Times New Roman"/>
          <w:sz w:val="28"/>
          <w:szCs w:val="28"/>
        </w:rPr>
        <w:t>ПАСПОРТ</w:t>
      </w:r>
    </w:p>
    <w:p w:rsidR="00EC7ED8" w:rsidRPr="00EC7ED8" w:rsidRDefault="00E43793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eastAsia="Calibri" w:hAnsi="Times New Roman" w:cs="Times New Roman"/>
          <w:sz w:val="28"/>
          <w:szCs w:val="28"/>
        </w:rPr>
        <w:t>Трубчевского муниципального района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159"/>
        <w:gridCol w:w="5346"/>
      </w:tblGrid>
      <w:tr w:rsidR="00EC7ED8" w:rsidRPr="00EC7ED8" w:rsidTr="00CA6FD9">
        <w:trPr>
          <w:trHeight w:val="400"/>
          <w:tblCellSpacing w:w="5" w:type="nil"/>
        </w:trPr>
        <w:tc>
          <w:tcPr>
            <w:tcW w:w="2188" w:type="pct"/>
          </w:tcPr>
          <w:p w:rsidR="00EC7ED8" w:rsidRPr="00EC7ED8" w:rsidRDefault="00EC7ED8" w:rsidP="0041759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</w:t>
            </w:r>
            <w:r w:rsidR="00417594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 программы</w:t>
            </w: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12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rPr>
          <w:trHeight w:val="400"/>
          <w:tblCellSpacing w:w="5" w:type="nil"/>
        </w:trPr>
        <w:tc>
          <w:tcPr>
            <w:tcW w:w="218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Ответственный исполнитель </w:t>
            </w:r>
          </w:p>
          <w:p w:rsidR="00EC7ED8" w:rsidRPr="00EC7ED8" w:rsidRDefault="00417594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</w:t>
            </w:r>
            <w:r w:rsidR="00EC7ED8"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программы </w:t>
            </w:r>
          </w:p>
        </w:tc>
        <w:tc>
          <w:tcPr>
            <w:tcW w:w="2812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rPr>
          <w:trHeight w:val="800"/>
          <w:tblCellSpacing w:w="5" w:type="nil"/>
        </w:trPr>
        <w:tc>
          <w:tcPr>
            <w:tcW w:w="2188" w:type="pct"/>
          </w:tcPr>
          <w:p w:rsidR="00EC7ED8" w:rsidRPr="00EC7ED8" w:rsidRDefault="00EC7ED8" w:rsidP="0041759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Соисполнители </w:t>
            </w:r>
            <w:r w:rsidR="00417594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</w:t>
            </w: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2812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соисполнитель 1;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соисполнитель 2;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...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соисполнитель N *</w:t>
            </w:r>
          </w:p>
        </w:tc>
      </w:tr>
      <w:tr w:rsidR="00EC7ED8" w:rsidRPr="00EC7ED8" w:rsidTr="00CA6FD9">
        <w:trPr>
          <w:trHeight w:val="800"/>
          <w:tblCellSpacing w:w="5" w:type="nil"/>
        </w:trPr>
        <w:tc>
          <w:tcPr>
            <w:tcW w:w="218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Перечень подпрограмм</w:t>
            </w:r>
          </w:p>
        </w:tc>
        <w:tc>
          <w:tcPr>
            <w:tcW w:w="2812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1;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2;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...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N *</w:t>
            </w:r>
          </w:p>
        </w:tc>
      </w:tr>
      <w:tr w:rsidR="00EC7ED8" w:rsidRPr="00EC7ED8" w:rsidTr="00CA6FD9">
        <w:trPr>
          <w:trHeight w:val="400"/>
          <w:tblCellSpacing w:w="5" w:type="nil"/>
        </w:trPr>
        <w:tc>
          <w:tcPr>
            <w:tcW w:w="218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Цели </w:t>
            </w:r>
            <w:r w:rsidR="00417594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812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rPr>
          <w:trHeight w:val="400"/>
          <w:tblCellSpacing w:w="5" w:type="nil"/>
        </w:trPr>
        <w:tc>
          <w:tcPr>
            <w:tcW w:w="218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Задачи </w:t>
            </w:r>
            <w:r w:rsidR="00417594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812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rPr>
          <w:trHeight w:val="400"/>
          <w:tblCellSpacing w:w="5" w:type="nil"/>
        </w:trPr>
        <w:tc>
          <w:tcPr>
            <w:tcW w:w="218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Этапы и сроки реализации </w:t>
            </w:r>
          </w:p>
          <w:p w:rsidR="00EC7ED8" w:rsidRPr="00EC7ED8" w:rsidRDefault="00417594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</w:t>
            </w:r>
            <w:r w:rsidR="00EC7ED8"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2812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rPr>
          <w:trHeight w:val="1600"/>
          <w:tblCellSpacing w:w="5" w:type="nil"/>
        </w:trPr>
        <w:tc>
          <w:tcPr>
            <w:tcW w:w="2188" w:type="pct"/>
          </w:tcPr>
          <w:p w:rsidR="00EC7ED8" w:rsidRPr="00EC7ED8" w:rsidRDefault="00EC7ED8" w:rsidP="0041759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бюджетных ассигнований на реализацию </w:t>
            </w:r>
            <w:r w:rsidR="00417594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2812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общий объем средств,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предусмотренных</w:t>
            </w:r>
            <w:proofErr w:type="gramEnd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реализацию </w:t>
            </w:r>
          </w:p>
          <w:p w:rsidR="00EC7ED8" w:rsidRPr="00EC7ED8" w:rsidRDefault="00417594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</w:t>
            </w:r>
            <w:r w:rsidR="00EC7ED8"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программы, - ...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рублей, в том числе: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период 1 - ... рублей;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период 2 - ... рублей;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...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период N - ... рублей **</w:t>
            </w:r>
          </w:p>
        </w:tc>
      </w:tr>
      <w:tr w:rsidR="00EC7ED8" w:rsidRPr="00EC7ED8" w:rsidTr="00CA6FD9">
        <w:trPr>
          <w:trHeight w:val="2400"/>
          <w:tblCellSpacing w:w="5" w:type="nil"/>
        </w:trPr>
        <w:tc>
          <w:tcPr>
            <w:tcW w:w="218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Ожидаемые результаты </w:t>
            </w:r>
          </w:p>
          <w:p w:rsidR="00EC7ED8" w:rsidRPr="00EC7ED8" w:rsidRDefault="00EC7ED8" w:rsidP="00BE4BC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реализации </w:t>
            </w:r>
            <w:r w:rsidR="00BE4BCC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</w:t>
            </w: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программы ***</w:t>
            </w:r>
          </w:p>
        </w:tc>
        <w:tc>
          <w:tcPr>
            <w:tcW w:w="2812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EC7ED8" w:rsidRPr="00EC7ED8" w:rsidRDefault="00EC7ED8" w:rsidP="00EC7ED8">
      <w:pPr>
        <w:widowControl w:val="0"/>
        <w:autoSpaceDE w:val="0"/>
        <w:autoSpaceDN w:val="0"/>
        <w:adjustRightInd w:val="0"/>
        <w:spacing w:before="120" w:after="0" w:line="252" w:lineRule="auto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16" w:name="Par411"/>
      <w:bookmarkEnd w:id="16"/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* в случае отсутствия соисполнителей </w:t>
      </w:r>
      <w:r w:rsidR="003E4ED1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подпрограмм в соответствующих строках указывается «отсутствуют»;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before="120" w:after="0" w:line="252" w:lineRule="auto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** при утверждении </w:t>
      </w:r>
      <w:r w:rsidR="00332677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на период, превышающий период утверждения</w:t>
      </w:r>
      <w:r w:rsidR="00332677">
        <w:rPr>
          <w:rFonts w:ascii="Times New Roman" w:eastAsia="Calibri" w:hAnsi="Times New Roman" w:cs="Times New Roman"/>
          <w:sz w:val="28"/>
          <w:szCs w:val="28"/>
        </w:rPr>
        <w:t xml:space="preserve"> решения Трубчевского районного совета народных депутатов о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бюджете</w:t>
      </w:r>
      <w:r w:rsidR="00332677">
        <w:rPr>
          <w:rFonts w:ascii="Times New Roman" w:eastAsia="Calibri" w:hAnsi="Times New Roman" w:cs="Times New Roman"/>
          <w:sz w:val="28"/>
          <w:szCs w:val="28"/>
        </w:rPr>
        <w:t xml:space="preserve"> районе</w:t>
      </w:r>
      <w:r w:rsidRPr="00EC7ED8">
        <w:rPr>
          <w:rFonts w:ascii="Times New Roman" w:eastAsia="Calibri" w:hAnsi="Times New Roman" w:cs="Times New Roman"/>
          <w:sz w:val="28"/>
          <w:szCs w:val="28"/>
        </w:rPr>
        <w:t>, допускается указание общего объема бюджетных ассигнований на период, выходящий з</w:t>
      </w:r>
      <w:r w:rsidR="00D46ED6">
        <w:rPr>
          <w:rFonts w:ascii="Times New Roman" w:eastAsia="Calibri" w:hAnsi="Times New Roman" w:cs="Times New Roman"/>
          <w:sz w:val="28"/>
          <w:szCs w:val="28"/>
        </w:rPr>
        <w:t xml:space="preserve">а период формирования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бюджета</w:t>
      </w:r>
      <w:r w:rsidR="00D46ED6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before="120" w:after="0" w:line="252" w:lineRule="auto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*** описание ожидаемых конечных результатов реализации </w:t>
      </w:r>
      <w:r w:rsidR="00D46ED6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программы допускается с указанием конечного результата по каждому из показателей (индикаторов) без расшифровки по </w:t>
      </w:r>
      <w:r w:rsidR="00D46ED6">
        <w:rPr>
          <w:rFonts w:ascii="Times New Roman" w:eastAsia="Calibri" w:hAnsi="Times New Roman" w:cs="Times New Roman"/>
          <w:sz w:val="28"/>
          <w:szCs w:val="28"/>
        </w:rPr>
        <w:t xml:space="preserve">годам реализации муниципальной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Таблица 2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12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Описание основных мер правового регулирования, направленных на</w:t>
      </w:r>
      <w:r w:rsidRPr="00EC7ED8">
        <w:rPr>
          <w:rFonts w:ascii="Times New Roman" w:eastAsia="Calibri" w:hAnsi="Times New Roman" w:cs="Times New Roman"/>
          <w:sz w:val="28"/>
          <w:szCs w:val="28"/>
        </w:rPr>
        <w:br/>
        <w:t xml:space="preserve">достижение целей и (или) конечных результатов </w:t>
      </w:r>
      <w:r w:rsidR="00CF0E7B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Pr="00EC7ED8">
        <w:rPr>
          <w:rFonts w:ascii="Times New Roman" w:eastAsia="Calibri" w:hAnsi="Times New Roman" w:cs="Times New Roman"/>
          <w:sz w:val="28"/>
          <w:szCs w:val="28"/>
        </w:rPr>
        <w:t>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949"/>
        <w:gridCol w:w="2850"/>
        <w:gridCol w:w="2061"/>
        <w:gridCol w:w="1894"/>
      </w:tblGrid>
      <w:tr w:rsidR="00EC7ED8" w:rsidRPr="00EC7ED8" w:rsidTr="00CA6FD9">
        <w:tc>
          <w:tcPr>
            <w:tcW w:w="817" w:type="dxa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49" w:type="dxa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Вид нормативного правового акта</w:t>
            </w:r>
          </w:p>
        </w:tc>
        <w:tc>
          <w:tcPr>
            <w:tcW w:w="2850" w:type="dxa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положения  нормативного правового акта</w:t>
            </w:r>
          </w:p>
        </w:tc>
        <w:tc>
          <w:tcPr>
            <w:tcW w:w="2061" w:type="dxa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 исполнитель, соисполнители</w:t>
            </w:r>
          </w:p>
        </w:tc>
        <w:tc>
          <w:tcPr>
            <w:tcW w:w="1894" w:type="dxa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Ожидаемый срок принятия</w:t>
            </w:r>
          </w:p>
        </w:tc>
      </w:tr>
      <w:tr w:rsidR="00EC7ED8" w:rsidRPr="00EC7ED8" w:rsidTr="00CA6FD9">
        <w:tc>
          <w:tcPr>
            <w:tcW w:w="817" w:type="dxa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50" w:type="dxa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94" w:type="dxa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c>
          <w:tcPr>
            <w:tcW w:w="817" w:type="dxa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50" w:type="dxa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94" w:type="dxa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c>
          <w:tcPr>
            <w:tcW w:w="817" w:type="dxa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50" w:type="dxa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94" w:type="dxa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17" w:name="Par466"/>
      <w:bookmarkEnd w:id="17"/>
      <w:r w:rsidRPr="00EC7ED8">
        <w:rPr>
          <w:rFonts w:ascii="Times New Roman" w:eastAsia="Calibri" w:hAnsi="Times New Roman" w:cs="Times New Roman"/>
          <w:sz w:val="28"/>
          <w:szCs w:val="28"/>
        </w:rPr>
        <w:br w:type="page"/>
      </w:r>
      <w:r w:rsidRPr="00EC7ED8">
        <w:rPr>
          <w:rFonts w:ascii="Times New Roman" w:eastAsia="Calibri" w:hAnsi="Times New Roman" w:cs="Times New Roman"/>
          <w:sz w:val="28"/>
          <w:szCs w:val="28"/>
        </w:rPr>
        <w:lastRenderedPageBreak/>
        <w:t>Таблица 3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ПАСПОРТ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подпрограммы </w:t>
      </w:r>
      <w:r w:rsidR="00BD21AC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</w:t>
      </w:r>
      <w:r w:rsidR="00BD21AC">
        <w:rPr>
          <w:rFonts w:ascii="Times New Roman" w:eastAsia="Calibri" w:hAnsi="Times New Roman" w:cs="Times New Roman"/>
          <w:sz w:val="28"/>
          <w:szCs w:val="28"/>
        </w:rPr>
        <w:t>Трубчевского муниципального района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095"/>
        <w:gridCol w:w="5410"/>
      </w:tblGrid>
      <w:tr w:rsidR="00EC7ED8" w:rsidRPr="00EC7ED8" w:rsidTr="00CA6FD9">
        <w:trPr>
          <w:tblCellSpacing w:w="5" w:type="nil"/>
        </w:trPr>
        <w:tc>
          <w:tcPr>
            <w:tcW w:w="2154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подпрограммы </w:t>
            </w:r>
          </w:p>
        </w:tc>
        <w:tc>
          <w:tcPr>
            <w:tcW w:w="2846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rPr>
          <w:trHeight w:val="400"/>
          <w:tblCellSpacing w:w="5" w:type="nil"/>
        </w:trPr>
        <w:tc>
          <w:tcPr>
            <w:tcW w:w="2154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Ответственный исполнитель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2846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rPr>
          <w:trHeight w:val="800"/>
          <w:tblCellSpacing w:w="5" w:type="nil"/>
        </w:trPr>
        <w:tc>
          <w:tcPr>
            <w:tcW w:w="2154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Соисполнители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2846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соисполнитель 1;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соисполнитель 2;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...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соисполнитель N *</w:t>
            </w:r>
          </w:p>
        </w:tc>
      </w:tr>
      <w:tr w:rsidR="00EC7ED8" w:rsidRPr="00EC7ED8" w:rsidTr="00CA6FD9">
        <w:trPr>
          <w:trHeight w:val="400"/>
          <w:tblCellSpacing w:w="5" w:type="nil"/>
        </w:trPr>
        <w:tc>
          <w:tcPr>
            <w:tcW w:w="2154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Цели подпрограммы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6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rPr>
          <w:tblCellSpacing w:w="5" w:type="nil"/>
        </w:trPr>
        <w:tc>
          <w:tcPr>
            <w:tcW w:w="2154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2846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rPr>
          <w:trHeight w:val="400"/>
          <w:tblCellSpacing w:w="5" w:type="nil"/>
        </w:trPr>
        <w:tc>
          <w:tcPr>
            <w:tcW w:w="2154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Этапы и сроки реализации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2846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rPr>
          <w:trHeight w:val="1600"/>
          <w:tblCellSpacing w:w="5" w:type="nil"/>
        </w:trPr>
        <w:tc>
          <w:tcPr>
            <w:tcW w:w="2154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</w:t>
            </w:r>
            <w:proofErr w:type="gram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бюджетных</w:t>
            </w:r>
            <w:proofErr w:type="gramEnd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ассигнований </w:t>
            </w:r>
            <w:proofErr w:type="gram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на</w:t>
            </w:r>
            <w:proofErr w:type="gramEnd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реализацию подпрограммы</w:t>
            </w:r>
          </w:p>
        </w:tc>
        <w:tc>
          <w:tcPr>
            <w:tcW w:w="2846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общий объем средств,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предусмотренных</w:t>
            </w:r>
            <w:proofErr w:type="gramEnd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реализацию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подпрограммы, - ... рублей,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том числе: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период 1 - ... рублей;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период 2 - ... рублей;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...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период N - ... рублей **</w:t>
            </w:r>
          </w:p>
        </w:tc>
      </w:tr>
      <w:tr w:rsidR="00EC7ED8" w:rsidRPr="00EC7ED8" w:rsidTr="00CA6FD9">
        <w:trPr>
          <w:trHeight w:val="2400"/>
          <w:tblCellSpacing w:w="5" w:type="nil"/>
        </w:trPr>
        <w:tc>
          <w:tcPr>
            <w:tcW w:w="2154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Ожидаемые результаты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реализации подпрограммы ***</w:t>
            </w:r>
          </w:p>
        </w:tc>
        <w:tc>
          <w:tcPr>
            <w:tcW w:w="2846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EC7ED8" w:rsidRPr="00EC7ED8" w:rsidRDefault="00EC7ED8" w:rsidP="00EC7ED8">
      <w:pPr>
        <w:widowControl w:val="0"/>
        <w:autoSpaceDE w:val="0"/>
        <w:autoSpaceDN w:val="0"/>
        <w:adjustRightInd w:val="0"/>
        <w:spacing w:before="120" w:after="0" w:line="252" w:lineRule="auto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* в случае отсутствия соисполнителей подпрограммы указывается «отсутствуют»;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before="120" w:after="0" w:line="252" w:lineRule="auto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** при утверждении </w:t>
      </w:r>
      <w:r w:rsidR="005C05ED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на период, превышающий период утверждения </w:t>
      </w:r>
      <w:r w:rsidR="005C05ED">
        <w:rPr>
          <w:rFonts w:ascii="Times New Roman" w:eastAsia="Calibri" w:hAnsi="Times New Roman" w:cs="Times New Roman"/>
          <w:sz w:val="28"/>
          <w:szCs w:val="28"/>
        </w:rPr>
        <w:t xml:space="preserve">решения Трубчевского районного Совета народных депутатов о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бюджете</w:t>
      </w:r>
      <w:r w:rsidR="005C05ED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Pr="00EC7ED8">
        <w:rPr>
          <w:rFonts w:ascii="Times New Roman" w:eastAsia="Calibri" w:hAnsi="Times New Roman" w:cs="Times New Roman"/>
          <w:sz w:val="28"/>
          <w:szCs w:val="28"/>
        </w:rPr>
        <w:t>, допускается указание общего объема бюджетных ассигнований на период, выходящий з</w:t>
      </w:r>
      <w:r w:rsidR="005C05ED">
        <w:rPr>
          <w:rFonts w:ascii="Times New Roman" w:eastAsia="Calibri" w:hAnsi="Times New Roman" w:cs="Times New Roman"/>
          <w:sz w:val="28"/>
          <w:szCs w:val="28"/>
        </w:rPr>
        <w:t xml:space="preserve">а период формирования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бюджета</w:t>
      </w:r>
      <w:r w:rsidR="005C05ED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Pr="00EC7ED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before="120"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*** описание ожидаемых конечных результатов реализации подпрограммы </w:t>
      </w:r>
      <w:r w:rsidRPr="00EC7ED8">
        <w:rPr>
          <w:rFonts w:ascii="Times New Roman" w:eastAsia="Calibri" w:hAnsi="Times New Roman" w:cs="Times New Roman"/>
          <w:sz w:val="28"/>
          <w:szCs w:val="28"/>
        </w:rPr>
        <w:lastRenderedPageBreak/>
        <w:t>допускается с указанием конечного результата по каждому из показателей (индикаторов) без расшифровки по годам реализации подпрограммы.</w:t>
      </w:r>
      <w:bookmarkStart w:id="18" w:name="Par524"/>
      <w:bookmarkEnd w:id="18"/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before="120"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Таблица 4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19" w:name="Par526"/>
      <w:bookmarkEnd w:id="19"/>
      <w:r w:rsidRPr="00EC7ED8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ведения о показателях (индикаторах) </w:t>
      </w:r>
      <w:r w:rsidR="00DA2D8C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</w:t>
      </w:r>
      <w:proofErr w:type="gramStart"/>
      <w:r w:rsidRPr="00EC7ED8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EC7ED8">
        <w:rPr>
          <w:rFonts w:ascii="Times New Roman" w:eastAsia="Calibri" w:hAnsi="Times New Roman" w:cs="Times New Roman"/>
          <w:sz w:val="28"/>
          <w:szCs w:val="28"/>
        </w:rPr>
        <w:br/>
        <w:t>подпрограмм и их значениях *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2"/>
        <w:gridCol w:w="1887"/>
        <w:gridCol w:w="1415"/>
        <w:gridCol w:w="1159"/>
        <w:gridCol w:w="1159"/>
        <w:gridCol w:w="1160"/>
        <w:gridCol w:w="1159"/>
        <w:gridCol w:w="1160"/>
      </w:tblGrid>
      <w:tr w:rsidR="00EC7ED8" w:rsidRPr="00EC7ED8" w:rsidTr="00CA6FD9">
        <w:tc>
          <w:tcPr>
            <w:tcW w:w="472" w:type="dxa"/>
            <w:vMerge w:val="restart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87" w:type="dxa"/>
            <w:vMerge w:val="restart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показателя (индикатора)</w:t>
            </w:r>
          </w:p>
        </w:tc>
        <w:tc>
          <w:tcPr>
            <w:tcW w:w="1415" w:type="dxa"/>
            <w:vMerge w:val="restart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5797" w:type="dxa"/>
            <w:gridSpan w:val="5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Целевые значения показателей (индикаторов)</w:t>
            </w:r>
          </w:p>
        </w:tc>
      </w:tr>
      <w:tr w:rsidR="00EC7ED8" w:rsidRPr="00EC7ED8" w:rsidTr="00CA6FD9">
        <w:tc>
          <w:tcPr>
            <w:tcW w:w="472" w:type="dxa"/>
            <w:vMerge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87" w:type="dxa"/>
            <w:vMerge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vMerge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отчётный год</w:t>
            </w:r>
          </w:p>
        </w:tc>
        <w:tc>
          <w:tcPr>
            <w:tcW w:w="1159" w:type="dxa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текущий год</w:t>
            </w:r>
          </w:p>
        </w:tc>
        <w:tc>
          <w:tcPr>
            <w:tcW w:w="1160" w:type="dxa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очередной год</w:t>
            </w:r>
          </w:p>
        </w:tc>
        <w:tc>
          <w:tcPr>
            <w:tcW w:w="1159" w:type="dxa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первый год планового периода</w:t>
            </w:r>
          </w:p>
        </w:tc>
        <w:tc>
          <w:tcPr>
            <w:tcW w:w="1160" w:type="dxa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…</w:t>
            </w:r>
          </w:p>
        </w:tc>
      </w:tr>
      <w:tr w:rsidR="00EC7ED8" w:rsidRPr="00EC7ED8" w:rsidTr="00CA6FD9">
        <w:tc>
          <w:tcPr>
            <w:tcW w:w="472" w:type="dxa"/>
            <w:shd w:val="clear" w:color="auto" w:fill="auto"/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c>
          <w:tcPr>
            <w:tcW w:w="472" w:type="dxa"/>
            <w:shd w:val="clear" w:color="auto" w:fill="auto"/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c>
          <w:tcPr>
            <w:tcW w:w="472" w:type="dxa"/>
            <w:shd w:val="clear" w:color="auto" w:fill="auto"/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" w:eastAsia="Calibri" w:hAnsi="Times New Roman" w:cs="Times New Roman"/>
          <w:sz w:val="28"/>
          <w:szCs w:val="28"/>
        </w:rPr>
        <w:sectPr w:rsidR="00EC7ED8" w:rsidRPr="00EC7ED8" w:rsidSect="00CA6FD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* допускается утверждение в приложении к </w:t>
      </w:r>
      <w:r w:rsidR="00DA2D8C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программе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0" w:name="Par575"/>
      <w:bookmarkEnd w:id="20"/>
      <w:r w:rsidRPr="00EC7ED8">
        <w:rPr>
          <w:rFonts w:ascii="Times New Roman" w:eastAsia="Calibri" w:hAnsi="Times New Roman" w:cs="Times New Roman"/>
          <w:sz w:val="28"/>
          <w:szCs w:val="28"/>
        </w:rPr>
        <w:lastRenderedPageBreak/>
        <w:t>Таблица 5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21" w:name="Par632"/>
      <w:bookmarkEnd w:id="21"/>
      <w:r w:rsidRPr="00EC7ED8">
        <w:rPr>
          <w:rFonts w:ascii="Times New Roman" w:eastAsia="Calibri" w:hAnsi="Times New Roman" w:cs="Times New Roman"/>
          <w:sz w:val="28"/>
          <w:szCs w:val="28"/>
        </w:rPr>
        <w:t>ПЛАН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12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реализации </w:t>
      </w:r>
      <w:r w:rsidR="00DA09F3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</w:t>
      </w:r>
    </w:p>
    <w:tbl>
      <w:tblPr>
        <w:tblW w:w="5000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28"/>
        <w:gridCol w:w="1735"/>
        <w:gridCol w:w="1911"/>
        <w:gridCol w:w="1872"/>
        <w:gridCol w:w="1292"/>
        <w:gridCol w:w="1292"/>
        <w:gridCol w:w="1292"/>
        <w:gridCol w:w="1292"/>
        <w:gridCol w:w="1292"/>
        <w:gridCol w:w="1814"/>
      </w:tblGrid>
      <w:tr w:rsidR="00EC7ED8" w:rsidRPr="00EC7ED8" w:rsidTr="00CA6FD9">
        <w:trPr>
          <w:tblCellSpacing w:w="5" w:type="nil"/>
        </w:trPr>
        <w:tc>
          <w:tcPr>
            <w:tcW w:w="315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89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Подпрограмма, основное мероприятие, мероприятие </w:t>
            </w:r>
          </w:p>
        </w:tc>
        <w:tc>
          <w:tcPr>
            <w:tcW w:w="649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Ответственный исполнитель, соисполнители </w:t>
            </w:r>
          </w:p>
        </w:tc>
        <w:tc>
          <w:tcPr>
            <w:tcW w:w="636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Источник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финансового обеспечения *</w:t>
            </w:r>
          </w:p>
        </w:tc>
        <w:tc>
          <w:tcPr>
            <w:tcW w:w="2194" w:type="pct"/>
            <w:gridSpan w:val="5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Объем средств на реализацию **</w:t>
            </w:r>
          </w:p>
        </w:tc>
        <w:tc>
          <w:tcPr>
            <w:tcW w:w="616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целевых</w:t>
            </w:r>
            <w:proofErr w:type="gramEnd"/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показателей (индикаторов)</w:t>
            </w:r>
          </w:p>
        </w:tc>
      </w:tr>
      <w:tr w:rsidR="00EC7ED8" w:rsidRPr="00EC7ED8" w:rsidTr="00CA6FD9">
        <w:trPr>
          <w:tblCellSpacing w:w="5" w:type="nil"/>
        </w:trPr>
        <w:tc>
          <w:tcPr>
            <w:tcW w:w="315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соответствующий финансовый год, рублей </w:t>
            </w: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финансовый год+1,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рублей </w:t>
            </w: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финансовый год+2,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616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ED8" w:rsidRPr="00EC7ED8" w:rsidTr="00CA6FD9">
        <w:trPr>
          <w:tblCellSpacing w:w="5" w:type="nil"/>
        </w:trPr>
        <w:tc>
          <w:tcPr>
            <w:tcW w:w="315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6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6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EC7ED8" w:rsidRPr="00EC7ED8" w:rsidTr="00CA6FD9">
        <w:trPr>
          <w:tblCellSpacing w:w="5" w:type="nil"/>
        </w:trPr>
        <w:tc>
          <w:tcPr>
            <w:tcW w:w="315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9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областного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бюджета </w:t>
            </w: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6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ED8" w:rsidRPr="00EC7ED8" w:rsidTr="00CA6FD9">
        <w:trPr>
          <w:tblCellSpacing w:w="5" w:type="nil"/>
        </w:trPr>
        <w:tc>
          <w:tcPr>
            <w:tcW w:w="315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поступления из федерального бюджета </w:t>
            </w: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6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ED8" w:rsidRPr="00EC7ED8" w:rsidTr="00CA6FD9">
        <w:trPr>
          <w:tblCellSpacing w:w="5" w:type="nil"/>
        </w:trPr>
        <w:tc>
          <w:tcPr>
            <w:tcW w:w="315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 местных бюджетов </w:t>
            </w: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6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ED8" w:rsidRPr="00EC7ED8" w:rsidTr="00CA6FD9">
        <w:trPr>
          <w:tblCellSpacing w:w="5" w:type="nil"/>
        </w:trPr>
        <w:tc>
          <w:tcPr>
            <w:tcW w:w="315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6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ED8" w:rsidRPr="00EC7ED8" w:rsidTr="00CA6FD9">
        <w:trPr>
          <w:tblCellSpacing w:w="5" w:type="nil"/>
        </w:trPr>
        <w:tc>
          <w:tcPr>
            <w:tcW w:w="315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… </w:t>
            </w: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6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ED8" w:rsidRPr="00EC7ED8" w:rsidTr="00CA6FD9">
        <w:trPr>
          <w:tblCellSpacing w:w="5" w:type="nil"/>
        </w:trPr>
        <w:tc>
          <w:tcPr>
            <w:tcW w:w="315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6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2" w:name="Par834"/>
      <w:bookmarkEnd w:id="22"/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br w:type="page"/>
      </w:r>
      <w:r w:rsidRPr="00EC7ED8">
        <w:rPr>
          <w:rFonts w:ascii="Times New Roman" w:eastAsia="Calibri" w:hAnsi="Times New Roman" w:cs="Times New Roman"/>
          <w:sz w:val="28"/>
          <w:szCs w:val="28"/>
        </w:rPr>
        <w:lastRenderedPageBreak/>
        <w:t>Таблица 6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23" w:name="Par836"/>
      <w:bookmarkEnd w:id="23"/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Анализ результативности </w:t>
      </w:r>
      <w:r w:rsidR="00903E17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подпрограммы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12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(наименование </w:t>
      </w:r>
      <w:r w:rsidR="00903E17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подпрограммы)</w:t>
      </w:r>
    </w:p>
    <w:tbl>
      <w:tblPr>
        <w:tblW w:w="5000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42"/>
        <w:gridCol w:w="2291"/>
        <w:gridCol w:w="1557"/>
        <w:gridCol w:w="2138"/>
        <w:gridCol w:w="1051"/>
        <w:gridCol w:w="1051"/>
        <w:gridCol w:w="1208"/>
        <w:gridCol w:w="1211"/>
        <w:gridCol w:w="1052"/>
        <w:gridCol w:w="1208"/>
        <w:gridCol w:w="1211"/>
      </w:tblGrid>
      <w:tr w:rsidR="00EC7ED8" w:rsidRPr="00EC7ED8" w:rsidTr="00CA6FD9">
        <w:trPr>
          <w:trHeight w:val="320"/>
          <w:tblCellSpacing w:w="5" w:type="nil"/>
        </w:trPr>
        <w:tc>
          <w:tcPr>
            <w:tcW w:w="263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89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мероприятия </w:t>
            </w:r>
          </w:p>
        </w:tc>
        <w:tc>
          <w:tcPr>
            <w:tcW w:w="421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Срок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исполнения </w:t>
            </w:r>
          </w:p>
        </w:tc>
        <w:tc>
          <w:tcPr>
            <w:tcW w:w="2316" w:type="pct"/>
            <w:gridSpan w:val="5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Целевые показатели (индикаторы) </w:t>
            </w:r>
          </w:p>
        </w:tc>
        <w:tc>
          <w:tcPr>
            <w:tcW w:w="1211" w:type="pct"/>
            <w:gridSpan w:val="3"/>
            <w:vMerge w:val="restart"/>
          </w:tcPr>
          <w:p w:rsidR="00EC7ED8" w:rsidRPr="00EC7ED8" w:rsidRDefault="004051C3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Объем   бюджетных расходов</w:t>
            </w:r>
            <w:r w:rsidR="00EC7ED8"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рублей </w:t>
            </w:r>
          </w:p>
        </w:tc>
      </w:tr>
      <w:tr w:rsidR="00EC7ED8" w:rsidRPr="00EC7ED8" w:rsidTr="00CA6FD9">
        <w:trPr>
          <w:trHeight w:val="338"/>
          <w:tblCellSpacing w:w="5" w:type="nil"/>
        </w:trPr>
        <w:tc>
          <w:tcPr>
            <w:tcW w:w="263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9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37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</w:t>
            </w:r>
          </w:p>
          <w:p w:rsidR="00EC7ED8" w:rsidRPr="00EC7ED8" w:rsidRDefault="004051C3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индикатора</w:t>
            </w:r>
          </w:p>
          <w:p w:rsidR="00EC7ED8" w:rsidRPr="00EC7ED8" w:rsidRDefault="004051C3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(показателя</w:t>
            </w:r>
            <w:r w:rsidR="00EC7ED8"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68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еди</w:t>
            </w:r>
            <w:proofErr w:type="spellEnd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ница</w:t>
            </w:r>
            <w:proofErr w:type="spellEnd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изме</w:t>
            </w:r>
            <w:proofErr w:type="spellEnd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рения</w:t>
            </w:r>
          </w:p>
        </w:tc>
        <w:tc>
          <w:tcPr>
            <w:tcW w:w="368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пла</w:t>
            </w:r>
            <w:proofErr w:type="spellEnd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новое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зна</w:t>
            </w:r>
            <w:proofErr w:type="spellEnd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чение</w:t>
            </w:r>
            <w:proofErr w:type="spellEnd"/>
          </w:p>
        </w:tc>
        <w:tc>
          <w:tcPr>
            <w:tcW w:w="421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факти</w:t>
            </w:r>
            <w:proofErr w:type="spellEnd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ческое</w:t>
            </w:r>
            <w:proofErr w:type="spellEnd"/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значе</w:t>
            </w:r>
            <w:proofErr w:type="spellEnd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ние</w:t>
            </w:r>
            <w:proofErr w:type="spellEnd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1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откло</w:t>
            </w:r>
            <w:proofErr w:type="spellEnd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нение</w:t>
            </w:r>
            <w:proofErr w:type="spellEnd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(-/+,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%) </w:t>
            </w:r>
          </w:p>
        </w:tc>
        <w:tc>
          <w:tcPr>
            <w:tcW w:w="1211" w:type="pct"/>
            <w:gridSpan w:val="3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rPr>
          <w:trHeight w:val="640"/>
          <w:tblCellSpacing w:w="5" w:type="nil"/>
        </w:trPr>
        <w:tc>
          <w:tcPr>
            <w:tcW w:w="263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9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37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пла</w:t>
            </w:r>
            <w:proofErr w:type="spellEnd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новое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зна</w:t>
            </w:r>
            <w:proofErr w:type="spellEnd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чение</w:t>
            </w:r>
            <w:proofErr w:type="spellEnd"/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факти</w:t>
            </w:r>
            <w:proofErr w:type="spellEnd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ческое</w:t>
            </w:r>
            <w:proofErr w:type="spellEnd"/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значе</w:t>
            </w:r>
            <w:proofErr w:type="spellEnd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ние</w:t>
            </w:r>
            <w:proofErr w:type="spellEnd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откло</w:t>
            </w:r>
            <w:proofErr w:type="spellEnd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нение</w:t>
            </w:r>
            <w:proofErr w:type="spellEnd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(-/+,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%) </w:t>
            </w:r>
          </w:p>
        </w:tc>
      </w:tr>
      <w:tr w:rsidR="00EC7ED8" w:rsidRPr="00EC7ED8" w:rsidTr="00CA6FD9">
        <w:trPr>
          <w:tblCellSpacing w:w="5" w:type="nil"/>
        </w:trPr>
        <w:tc>
          <w:tcPr>
            <w:tcW w:w="5000" w:type="pct"/>
            <w:gridSpan w:val="11"/>
          </w:tcPr>
          <w:p w:rsidR="00EC7ED8" w:rsidRPr="00EC7ED8" w:rsidRDefault="00EC7ED8" w:rsidP="00EC70A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Наименование задачи </w:t>
            </w:r>
            <w:r w:rsidR="00EC70A6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</w:t>
            </w: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программы </w:t>
            </w:r>
          </w:p>
        </w:tc>
      </w:tr>
      <w:tr w:rsidR="00EC7ED8" w:rsidRPr="00EC7ED8" w:rsidTr="00CA6FD9">
        <w:trPr>
          <w:trHeight w:val="320"/>
          <w:tblCellSpacing w:w="5" w:type="nil"/>
        </w:trPr>
        <w:tc>
          <w:tcPr>
            <w:tcW w:w="263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789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Мероприятие 1</w:t>
            </w:r>
          </w:p>
        </w:tc>
        <w:tc>
          <w:tcPr>
            <w:tcW w:w="421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37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индикатор 1 </w:t>
            </w:r>
          </w:p>
        </w:tc>
        <w:tc>
          <w:tcPr>
            <w:tcW w:w="36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rPr>
          <w:trHeight w:val="320"/>
          <w:tblCellSpacing w:w="5" w:type="nil"/>
        </w:trPr>
        <w:tc>
          <w:tcPr>
            <w:tcW w:w="263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9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37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индикатор 2 </w:t>
            </w:r>
          </w:p>
        </w:tc>
        <w:tc>
          <w:tcPr>
            <w:tcW w:w="36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rPr>
          <w:trHeight w:val="320"/>
          <w:tblCellSpacing w:w="5" w:type="nil"/>
        </w:trPr>
        <w:tc>
          <w:tcPr>
            <w:tcW w:w="263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9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37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... </w:t>
            </w:r>
          </w:p>
        </w:tc>
        <w:tc>
          <w:tcPr>
            <w:tcW w:w="36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rPr>
          <w:tblCellSpacing w:w="5" w:type="nil"/>
        </w:trPr>
        <w:tc>
          <w:tcPr>
            <w:tcW w:w="263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9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37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индикатор N </w:t>
            </w:r>
          </w:p>
        </w:tc>
        <w:tc>
          <w:tcPr>
            <w:tcW w:w="36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rPr>
          <w:trHeight w:val="320"/>
          <w:tblCellSpacing w:w="5" w:type="nil"/>
        </w:trPr>
        <w:tc>
          <w:tcPr>
            <w:tcW w:w="263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789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Мероприятие 2</w:t>
            </w:r>
          </w:p>
        </w:tc>
        <w:tc>
          <w:tcPr>
            <w:tcW w:w="421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37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индикатор 1 </w:t>
            </w:r>
          </w:p>
        </w:tc>
        <w:tc>
          <w:tcPr>
            <w:tcW w:w="36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rPr>
          <w:trHeight w:val="320"/>
          <w:tblCellSpacing w:w="5" w:type="nil"/>
        </w:trPr>
        <w:tc>
          <w:tcPr>
            <w:tcW w:w="263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9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37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индикатор 2 </w:t>
            </w:r>
          </w:p>
        </w:tc>
        <w:tc>
          <w:tcPr>
            <w:tcW w:w="36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rPr>
          <w:trHeight w:val="320"/>
          <w:tblCellSpacing w:w="5" w:type="nil"/>
        </w:trPr>
        <w:tc>
          <w:tcPr>
            <w:tcW w:w="263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9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37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... </w:t>
            </w:r>
          </w:p>
        </w:tc>
        <w:tc>
          <w:tcPr>
            <w:tcW w:w="36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rPr>
          <w:tblCellSpacing w:w="5" w:type="nil"/>
        </w:trPr>
        <w:tc>
          <w:tcPr>
            <w:tcW w:w="263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9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37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индикатор N </w:t>
            </w:r>
          </w:p>
        </w:tc>
        <w:tc>
          <w:tcPr>
            <w:tcW w:w="36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rPr>
          <w:tblCellSpacing w:w="5" w:type="nil"/>
        </w:trPr>
        <w:tc>
          <w:tcPr>
            <w:tcW w:w="263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... </w:t>
            </w: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37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rPr>
          <w:tblCellSpacing w:w="5" w:type="nil"/>
        </w:trPr>
        <w:tc>
          <w:tcPr>
            <w:tcW w:w="263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N. </w:t>
            </w:r>
          </w:p>
        </w:tc>
        <w:tc>
          <w:tcPr>
            <w:tcW w:w="78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Мероприятие N</w:t>
            </w: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37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  <w:sectPr w:rsidR="00EC7ED8" w:rsidRPr="00EC7ED8" w:rsidSect="00CA6FD9">
          <w:pgSz w:w="16838" w:h="11905" w:orient="landscape"/>
          <w:pgMar w:top="993" w:right="1134" w:bottom="850" w:left="1134" w:header="720" w:footer="720" w:gutter="0"/>
          <w:cols w:space="720"/>
          <w:noEndnote/>
        </w:sect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4" w:name="Par877"/>
      <w:bookmarkEnd w:id="24"/>
      <w:r w:rsidRPr="00EC7ED8">
        <w:rPr>
          <w:rFonts w:ascii="Times New Roman" w:eastAsia="Calibri" w:hAnsi="Times New Roman" w:cs="Times New Roman"/>
          <w:sz w:val="28"/>
          <w:szCs w:val="28"/>
        </w:rPr>
        <w:lastRenderedPageBreak/>
        <w:t>Таблица 7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25" w:name="Par879"/>
      <w:bookmarkEnd w:id="25"/>
      <w:r w:rsidRPr="00EC7ED8">
        <w:rPr>
          <w:rFonts w:ascii="Times New Roman" w:eastAsia="Calibri" w:hAnsi="Times New Roman" w:cs="Times New Roman"/>
          <w:sz w:val="28"/>
          <w:szCs w:val="28"/>
        </w:rPr>
        <w:t>Состояние показателя (индикатора)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60"/>
        <w:gridCol w:w="2880"/>
        <w:gridCol w:w="1200"/>
        <w:gridCol w:w="1440"/>
        <w:gridCol w:w="1200"/>
      </w:tblGrid>
      <w:tr w:rsidR="00EC7ED8" w:rsidRPr="00EC7ED8" w:rsidTr="00CA6FD9">
        <w:trPr>
          <w:trHeight w:val="400"/>
          <w:tblCellSpacing w:w="5" w:type="nil"/>
        </w:trPr>
        <w:tc>
          <w:tcPr>
            <w:tcW w:w="21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показателя</w:t>
            </w: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(индикатора)</w:t>
            </w:r>
          </w:p>
        </w:tc>
        <w:tc>
          <w:tcPr>
            <w:tcW w:w="2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Динамика показателя (индикатора) </w:t>
            </w:r>
          </w:p>
        </w:tc>
        <w:tc>
          <w:tcPr>
            <w:tcW w:w="3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Состояние показателя</w:t>
            </w: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(индикатора)</w:t>
            </w:r>
          </w:p>
        </w:tc>
      </w:tr>
      <w:tr w:rsidR="00EC7ED8" w:rsidRPr="00EC7ED8" w:rsidTr="00CA6FD9">
        <w:trPr>
          <w:trHeight w:val="800"/>
          <w:tblCellSpacing w:w="5" w:type="nil"/>
        </w:trPr>
        <w:tc>
          <w:tcPr>
            <w:tcW w:w="21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при росте расходов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 сохранении уровня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расходов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 снижении уровня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расходов</w:t>
            </w:r>
          </w:p>
        </w:tc>
      </w:tr>
      <w:tr w:rsidR="00EC7ED8" w:rsidRPr="00EC7ED8" w:rsidTr="00CA6FD9">
        <w:trPr>
          <w:trHeight w:val="600"/>
          <w:tblCellSpacing w:w="5" w:type="nil"/>
        </w:trPr>
        <w:tc>
          <w:tcPr>
            <w:tcW w:w="216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положительная динамика значения показателя (индикатора)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3 </w:t>
            </w:r>
          </w:p>
        </w:tc>
      </w:tr>
      <w:tr w:rsidR="00EC7ED8" w:rsidRPr="00EC7ED8" w:rsidTr="00CA6FD9">
        <w:trPr>
          <w:trHeight w:val="600"/>
          <w:tblCellSpacing w:w="5" w:type="nil"/>
        </w:trPr>
        <w:tc>
          <w:tcPr>
            <w:tcW w:w="21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сохранение значения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показателя (индикатора)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 </w:t>
            </w:r>
          </w:p>
        </w:tc>
      </w:tr>
      <w:tr w:rsidR="00EC7ED8" w:rsidRPr="00EC7ED8" w:rsidTr="00CA6FD9">
        <w:trPr>
          <w:trHeight w:val="400"/>
          <w:tblCellSpacing w:w="5" w:type="nil"/>
        </w:trPr>
        <w:tc>
          <w:tcPr>
            <w:tcW w:w="21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отрицательная динамика значения показателя (индикатора)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 </w:t>
            </w:r>
          </w:p>
        </w:tc>
      </w:tr>
    </w:tbl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6" w:name="Par899"/>
      <w:bookmarkEnd w:id="26"/>
      <w:r w:rsidRPr="00EC7ED8">
        <w:rPr>
          <w:rFonts w:ascii="Times New Roman" w:eastAsia="Calibri" w:hAnsi="Times New Roman" w:cs="Times New Roman"/>
          <w:sz w:val="28"/>
          <w:szCs w:val="28"/>
        </w:rPr>
        <w:t>Таблица 8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27" w:name="Par901"/>
      <w:bookmarkEnd w:id="27"/>
      <w:r w:rsidRPr="00EC7ED8">
        <w:rPr>
          <w:rFonts w:ascii="Times New Roman" w:eastAsia="Calibri" w:hAnsi="Times New Roman" w:cs="Times New Roman"/>
          <w:sz w:val="28"/>
          <w:szCs w:val="28"/>
        </w:rPr>
        <w:t>Итоговая оценка состояния показателей (индикаторов)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(наименование </w:t>
      </w:r>
      <w:r w:rsidR="009B0648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подпрограммы)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jc w:val="center"/>
        <w:tblCellSpacing w:w="5" w:type="nil"/>
        <w:tblInd w:w="-101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33"/>
        <w:gridCol w:w="3451"/>
      </w:tblGrid>
      <w:tr w:rsidR="00EC7ED8" w:rsidRPr="00EC7ED8" w:rsidTr="00CA6FD9">
        <w:trPr>
          <w:trHeight w:val="400"/>
          <w:tblCellSpacing w:w="5" w:type="nil"/>
          <w:jc w:val="center"/>
        </w:trPr>
        <w:tc>
          <w:tcPr>
            <w:tcW w:w="49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показателя (индикатора)</w:t>
            </w:r>
          </w:p>
        </w:tc>
        <w:tc>
          <w:tcPr>
            <w:tcW w:w="34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Оценка состояния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показателя (индикатора) в баллах</w:t>
            </w:r>
          </w:p>
        </w:tc>
      </w:tr>
      <w:tr w:rsidR="00EC7ED8" w:rsidRPr="00EC7ED8" w:rsidTr="00CA6FD9">
        <w:trPr>
          <w:tblCellSpacing w:w="5" w:type="nil"/>
          <w:jc w:val="center"/>
        </w:trPr>
        <w:tc>
          <w:tcPr>
            <w:tcW w:w="4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rPr>
          <w:tblCellSpacing w:w="5" w:type="nil"/>
          <w:jc w:val="center"/>
        </w:trPr>
        <w:tc>
          <w:tcPr>
            <w:tcW w:w="4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rPr>
          <w:tblCellSpacing w:w="5" w:type="nil"/>
          <w:jc w:val="center"/>
        </w:trPr>
        <w:tc>
          <w:tcPr>
            <w:tcW w:w="4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rPr>
          <w:trHeight w:val="400"/>
          <w:tblCellSpacing w:w="5" w:type="nil"/>
          <w:jc w:val="center"/>
        </w:trPr>
        <w:tc>
          <w:tcPr>
            <w:tcW w:w="4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Итоговая оценка состояния (R)</w:t>
            </w:r>
          </w:p>
        </w:tc>
        <w:tc>
          <w:tcPr>
            <w:tcW w:w="34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8" w:name="Par927"/>
      <w:bookmarkEnd w:id="28"/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Таблица 9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29" w:name="Par929"/>
      <w:bookmarkEnd w:id="29"/>
      <w:r w:rsidRPr="00EC7ED8">
        <w:rPr>
          <w:rFonts w:ascii="Times New Roman" w:eastAsia="Calibri" w:hAnsi="Times New Roman" w:cs="Times New Roman"/>
          <w:sz w:val="28"/>
          <w:szCs w:val="28"/>
        </w:rPr>
        <w:t>Оценка эффективности реализации</w:t>
      </w:r>
      <w:r w:rsidRPr="00EC7ED8">
        <w:rPr>
          <w:rFonts w:ascii="Times New Roman" w:eastAsia="Calibri" w:hAnsi="Times New Roman" w:cs="Times New Roman"/>
          <w:sz w:val="28"/>
          <w:szCs w:val="28"/>
        </w:rPr>
        <w:br/>
      </w:r>
      <w:r w:rsidR="00403761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подпрограммы, 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__________________________________________________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(наименование </w:t>
      </w:r>
      <w:r w:rsidR="00303D53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подпрограммы)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jc w:val="center"/>
        <w:tblCellSpacing w:w="5" w:type="nil"/>
        <w:tblInd w:w="-8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486"/>
        <w:gridCol w:w="3151"/>
      </w:tblGrid>
      <w:tr w:rsidR="00EC7ED8" w:rsidRPr="00EC7ED8" w:rsidTr="00CA6FD9">
        <w:trPr>
          <w:trHeight w:val="600"/>
          <w:tblCellSpacing w:w="5" w:type="nil"/>
          <w:jc w:val="center"/>
        </w:trPr>
        <w:tc>
          <w:tcPr>
            <w:tcW w:w="4486" w:type="dxa"/>
          </w:tcPr>
          <w:p w:rsidR="00EC7ED8" w:rsidRPr="00EC7ED8" w:rsidRDefault="00EC7ED8" w:rsidP="00303D53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Вывод об эффективности реализации </w:t>
            </w:r>
            <w:r w:rsidR="00303D53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</w:t>
            </w: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программы (подпрограммы)</w:t>
            </w:r>
          </w:p>
        </w:tc>
        <w:tc>
          <w:tcPr>
            <w:tcW w:w="3151" w:type="dxa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Критерий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эффективности </w:t>
            </w:r>
          </w:p>
        </w:tc>
      </w:tr>
      <w:tr w:rsidR="00EC7ED8" w:rsidRPr="00EC7ED8" w:rsidTr="00CA6FD9">
        <w:trPr>
          <w:tblCellSpacing w:w="5" w:type="nil"/>
          <w:jc w:val="center"/>
        </w:trPr>
        <w:tc>
          <w:tcPr>
            <w:tcW w:w="4486" w:type="dxa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Эффективность выше </w:t>
            </w:r>
            <w:proofErr w:type="gram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плановой</w:t>
            </w:r>
            <w:proofErr w:type="gramEnd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51" w:type="dxa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R &gt; N</w:t>
            </w:r>
          </w:p>
        </w:tc>
      </w:tr>
      <w:tr w:rsidR="00EC7ED8" w:rsidRPr="00EC7ED8" w:rsidTr="00CA6FD9">
        <w:trPr>
          <w:tblCellSpacing w:w="5" w:type="nil"/>
          <w:jc w:val="center"/>
        </w:trPr>
        <w:tc>
          <w:tcPr>
            <w:tcW w:w="4486" w:type="dxa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Плановая эффективность </w:t>
            </w:r>
          </w:p>
        </w:tc>
        <w:tc>
          <w:tcPr>
            <w:tcW w:w="3151" w:type="dxa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R = N</w:t>
            </w:r>
          </w:p>
        </w:tc>
      </w:tr>
      <w:tr w:rsidR="00EC7ED8" w:rsidRPr="00EC7ED8" w:rsidTr="00CA6FD9">
        <w:trPr>
          <w:tblCellSpacing w:w="5" w:type="nil"/>
          <w:jc w:val="center"/>
        </w:trPr>
        <w:tc>
          <w:tcPr>
            <w:tcW w:w="4486" w:type="dxa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Эффективность ниже </w:t>
            </w:r>
            <w:proofErr w:type="gram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плановой</w:t>
            </w:r>
            <w:proofErr w:type="gramEnd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51" w:type="dxa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N &gt; R &gt;= 0,75 N</w:t>
            </w:r>
          </w:p>
        </w:tc>
      </w:tr>
      <w:tr w:rsidR="00EC7ED8" w:rsidRPr="00EC7ED8" w:rsidTr="00CA6FD9">
        <w:trPr>
          <w:tblCellSpacing w:w="5" w:type="nil"/>
          <w:jc w:val="center"/>
        </w:trPr>
        <w:tc>
          <w:tcPr>
            <w:tcW w:w="4486" w:type="dxa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Программа неэффективна </w:t>
            </w:r>
          </w:p>
        </w:tc>
        <w:tc>
          <w:tcPr>
            <w:tcW w:w="3151" w:type="dxa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R &lt; 0,75 N</w:t>
            </w:r>
          </w:p>
        </w:tc>
      </w:tr>
    </w:tbl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N - число показателей (индикаторов).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0" w:name="Par955"/>
      <w:bookmarkEnd w:id="30"/>
      <w:r w:rsidRPr="00EC7ED8">
        <w:rPr>
          <w:rFonts w:ascii="Times New Roman" w:eastAsia="Calibri" w:hAnsi="Times New Roman" w:cs="Times New Roman"/>
          <w:sz w:val="28"/>
          <w:szCs w:val="28"/>
        </w:rPr>
        <w:t>Таблица 10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31" w:name="Par957"/>
      <w:bookmarkEnd w:id="31"/>
      <w:r w:rsidRPr="00EC7ED8">
        <w:rPr>
          <w:rFonts w:ascii="Times New Roman" w:eastAsia="Calibri" w:hAnsi="Times New Roman" w:cs="Times New Roman"/>
          <w:sz w:val="28"/>
          <w:szCs w:val="28"/>
        </w:rPr>
        <w:t>Критерии принятия решений об изменении (корректировке)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или </w:t>
      </w:r>
      <w:proofErr w:type="gramStart"/>
      <w:r w:rsidRPr="00EC7ED8">
        <w:rPr>
          <w:rFonts w:ascii="Times New Roman" w:eastAsia="Calibri" w:hAnsi="Times New Roman" w:cs="Times New Roman"/>
          <w:sz w:val="28"/>
          <w:szCs w:val="28"/>
        </w:rPr>
        <w:t>прекращении</w:t>
      </w:r>
      <w:proofErr w:type="gramEnd"/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реализации </w:t>
      </w:r>
      <w:r w:rsidR="004A49AA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подпрограммы,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50"/>
        <w:gridCol w:w="6754"/>
      </w:tblGrid>
      <w:tr w:rsidR="00EC7ED8" w:rsidRPr="00EC7ED8" w:rsidTr="00CA6FD9">
        <w:trPr>
          <w:tblCellSpacing w:w="5" w:type="nil"/>
        </w:trPr>
        <w:tc>
          <w:tcPr>
            <w:tcW w:w="1447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Вывод</w:t>
            </w:r>
          </w:p>
        </w:tc>
        <w:tc>
          <w:tcPr>
            <w:tcW w:w="3553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Вариант решения</w:t>
            </w:r>
          </w:p>
        </w:tc>
      </w:tr>
      <w:tr w:rsidR="00EC7ED8" w:rsidRPr="00EC7ED8" w:rsidTr="00CA6FD9">
        <w:trPr>
          <w:trHeight w:val="800"/>
          <w:tblCellSpacing w:w="5" w:type="nil"/>
        </w:trPr>
        <w:tc>
          <w:tcPr>
            <w:tcW w:w="1447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Эффективность выше </w:t>
            </w:r>
            <w:proofErr w:type="gram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плановой</w:t>
            </w:r>
            <w:proofErr w:type="gramEnd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553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Реализация признается целесообразной, продолжается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финансирование мероприятий. Возможно рассмотрение вопроса о дополнительном финансировании мероприятий путем дополнительного выделения денежных средств</w:t>
            </w:r>
          </w:p>
        </w:tc>
      </w:tr>
      <w:tr w:rsidR="00EC7ED8" w:rsidRPr="00EC7ED8" w:rsidTr="00CA6FD9">
        <w:trPr>
          <w:trHeight w:val="400"/>
          <w:tblCellSpacing w:w="5" w:type="nil"/>
        </w:trPr>
        <w:tc>
          <w:tcPr>
            <w:tcW w:w="1447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Плановая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эффективность </w:t>
            </w:r>
          </w:p>
        </w:tc>
        <w:tc>
          <w:tcPr>
            <w:tcW w:w="3553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Реализация признается целесообразной, продолжается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финансирование мероприятий </w:t>
            </w:r>
          </w:p>
        </w:tc>
      </w:tr>
      <w:tr w:rsidR="00EC7ED8" w:rsidRPr="00EC7ED8" w:rsidTr="00CA6FD9">
        <w:trPr>
          <w:trHeight w:val="1000"/>
          <w:tblCellSpacing w:w="5" w:type="nil"/>
        </w:trPr>
        <w:tc>
          <w:tcPr>
            <w:tcW w:w="1447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Эффективность ниже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плановой </w:t>
            </w:r>
          </w:p>
        </w:tc>
        <w:tc>
          <w:tcPr>
            <w:tcW w:w="3553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Реализация признается удовлетворительной. Осуществляется </w:t>
            </w:r>
            <w:r w:rsidR="00165E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подготовка изменений </w:t>
            </w:r>
            <w:proofErr w:type="gramStart"/>
            <w:r w:rsidR="00165E55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="00165E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бюджет </w:t>
            </w:r>
            <w:r w:rsidR="00165E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района </w:t>
            </w: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части уменьшения запланированных бюджетных ассигнований соответствующего главного распорядителя бюджетных средств на реализацию мероприятий </w:t>
            </w:r>
          </w:p>
        </w:tc>
      </w:tr>
      <w:tr w:rsidR="00EC7ED8" w:rsidRPr="00EC7ED8" w:rsidTr="00CA6FD9">
        <w:trPr>
          <w:trHeight w:val="2000"/>
          <w:tblCellSpacing w:w="5" w:type="nil"/>
        </w:trPr>
        <w:tc>
          <w:tcPr>
            <w:tcW w:w="1447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Программа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неэффективна </w:t>
            </w:r>
          </w:p>
        </w:tc>
        <w:tc>
          <w:tcPr>
            <w:tcW w:w="3553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Реализация признается нецелесообразной. Производится досрочное прекращение реализации мероприятий пут</w:t>
            </w:r>
            <w:r w:rsidR="00165E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ем внесения изменений в </w:t>
            </w: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бюджет </w:t>
            </w:r>
            <w:r w:rsidR="00165E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района </w:t>
            </w: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по исключению финансирования мероприятий в части, возможной для оптимизации расхо</w:t>
            </w:r>
            <w:r w:rsidR="00165E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дов. При планировании </w:t>
            </w: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бюджета </w:t>
            </w:r>
            <w:r w:rsidR="00165E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района </w:t>
            </w: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на очередной финансовый год и на плановый период к данному главному распорядителю бюджетных сре</w:t>
            </w:r>
            <w:proofErr w:type="gram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дств пр</w:t>
            </w:r>
            <w:proofErr w:type="gramEnd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именяется понижающий коэффициент в части программ и мероприятий </w:t>
            </w:r>
          </w:p>
        </w:tc>
      </w:tr>
    </w:tbl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42917" w:rsidRDefault="00942917"/>
    <w:sectPr w:rsidR="00942917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86F9E"/>
    <w:multiLevelType w:val="hybridMultilevel"/>
    <w:tmpl w:val="B8C4A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D8"/>
    <w:rsid w:val="00001A69"/>
    <w:rsid w:val="00003CF7"/>
    <w:rsid w:val="000142C4"/>
    <w:rsid w:val="0001584F"/>
    <w:rsid w:val="00040490"/>
    <w:rsid w:val="00040901"/>
    <w:rsid w:val="000413D5"/>
    <w:rsid w:val="0004282E"/>
    <w:rsid w:val="00061FE5"/>
    <w:rsid w:val="00072402"/>
    <w:rsid w:val="000A1826"/>
    <w:rsid w:val="000C06A3"/>
    <w:rsid w:val="000D0CD6"/>
    <w:rsid w:val="000E3D43"/>
    <w:rsid w:val="000F46A3"/>
    <w:rsid w:val="000F5C90"/>
    <w:rsid w:val="00105668"/>
    <w:rsid w:val="00136289"/>
    <w:rsid w:val="00145CF8"/>
    <w:rsid w:val="00147126"/>
    <w:rsid w:val="00151053"/>
    <w:rsid w:val="001527B8"/>
    <w:rsid w:val="00162514"/>
    <w:rsid w:val="001645A0"/>
    <w:rsid w:val="00165E55"/>
    <w:rsid w:val="001960B0"/>
    <w:rsid w:val="001A4289"/>
    <w:rsid w:val="001B6B00"/>
    <w:rsid w:val="001D4E4B"/>
    <w:rsid w:val="001D5C8A"/>
    <w:rsid w:val="001F5A81"/>
    <w:rsid w:val="00203214"/>
    <w:rsid w:val="0025213C"/>
    <w:rsid w:val="00252C96"/>
    <w:rsid w:val="00267AB7"/>
    <w:rsid w:val="002721F3"/>
    <w:rsid w:val="002770DF"/>
    <w:rsid w:val="00277439"/>
    <w:rsid w:val="00296B45"/>
    <w:rsid w:val="002B1E04"/>
    <w:rsid w:val="002C3FFB"/>
    <w:rsid w:val="002C4336"/>
    <w:rsid w:val="002D4A7C"/>
    <w:rsid w:val="002D6110"/>
    <w:rsid w:val="002E587A"/>
    <w:rsid w:val="002E7891"/>
    <w:rsid w:val="00303D53"/>
    <w:rsid w:val="00316513"/>
    <w:rsid w:val="0032148E"/>
    <w:rsid w:val="003234DD"/>
    <w:rsid w:val="00332677"/>
    <w:rsid w:val="0034577D"/>
    <w:rsid w:val="00363C4A"/>
    <w:rsid w:val="00377400"/>
    <w:rsid w:val="003907F5"/>
    <w:rsid w:val="00397757"/>
    <w:rsid w:val="003A1C2B"/>
    <w:rsid w:val="003A3E76"/>
    <w:rsid w:val="003E4ED1"/>
    <w:rsid w:val="003F7763"/>
    <w:rsid w:val="003F7EB8"/>
    <w:rsid w:val="00403761"/>
    <w:rsid w:val="004051C3"/>
    <w:rsid w:val="00417594"/>
    <w:rsid w:val="004222ED"/>
    <w:rsid w:val="00493573"/>
    <w:rsid w:val="00494CCB"/>
    <w:rsid w:val="004A49AA"/>
    <w:rsid w:val="004B09B3"/>
    <w:rsid w:val="004C09A5"/>
    <w:rsid w:val="004C18A9"/>
    <w:rsid w:val="004C235E"/>
    <w:rsid w:val="004C32B7"/>
    <w:rsid w:val="004C6E95"/>
    <w:rsid w:val="004D07CB"/>
    <w:rsid w:val="004E2546"/>
    <w:rsid w:val="004F0A7F"/>
    <w:rsid w:val="004F781A"/>
    <w:rsid w:val="00510307"/>
    <w:rsid w:val="00513390"/>
    <w:rsid w:val="0053287F"/>
    <w:rsid w:val="00541B4E"/>
    <w:rsid w:val="00581386"/>
    <w:rsid w:val="005964DE"/>
    <w:rsid w:val="005B2869"/>
    <w:rsid w:val="005B6B31"/>
    <w:rsid w:val="005C05ED"/>
    <w:rsid w:val="005C2F24"/>
    <w:rsid w:val="005D4E2C"/>
    <w:rsid w:val="005D522F"/>
    <w:rsid w:val="005E0731"/>
    <w:rsid w:val="005F19A8"/>
    <w:rsid w:val="00614727"/>
    <w:rsid w:val="0063423C"/>
    <w:rsid w:val="00661254"/>
    <w:rsid w:val="006920D9"/>
    <w:rsid w:val="006B402F"/>
    <w:rsid w:val="006B4840"/>
    <w:rsid w:val="006C046F"/>
    <w:rsid w:val="006D2FE2"/>
    <w:rsid w:val="006D330A"/>
    <w:rsid w:val="006D3609"/>
    <w:rsid w:val="006D3684"/>
    <w:rsid w:val="006D66E5"/>
    <w:rsid w:val="006E20C2"/>
    <w:rsid w:val="00723012"/>
    <w:rsid w:val="00730143"/>
    <w:rsid w:val="00743543"/>
    <w:rsid w:val="00772337"/>
    <w:rsid w:val="0078795A"/>
    <w:rsid w:val="00797C99"/>
    <w:rsid w:val="007A49DF"/>
    <w:rsid w:val="007A71C0"/>
    <w:rsid w:val="007C2134"/>
    <w:rsid w:val="007E4FAB"/>
    <w:rsid w:val="007E585D"/>
    <w:rsid w:val="00800C9C"/>
    <w:rsid w:val="0081193E"/>
    <w:rsid w:val="00846088"/>
    <w:rsid w:val="00854D6D"/>
    <w:rsid w:val="008565D3"/>
    <w:rsid w:val="008832BC"/>
    <w:rsid w:val="00884F97"/>
    <w:rsid w:val="00887E8B"/>
    <w:rsid w:val="008C0A89"/>
    <w:rsid w:val="008D2413"/>
    <w:rsid w:val="008F0305"/>
    <w:rsid w:val="00903E17"/>
    <w:rsid w:val="00915998"/>
    <w:rsid w:val="00925C08"/>
    <w:rsid w:val="00942917"/>
    <w:rsid w:val="00945571"/>
    <w:rsid w:val="00946210"/>
    <w:rsid w:val="00946AB2"/>
    <w:rsid w:val="00955A16"/>
    <w:rsid w:val="00957CE4"/>
    <w:rsid w:val="00966781"/>
    <w:rsid w:val="00972AFE"/>
    <w:rsid w:val="0097400A"/>
    <w:rsid w:val="009907A3"/>
    <w:rsid w:val="009A1165"/>
    <w:rsid w:val="009A3994"/>
    <w:rsid w:val="009A7457"/>
    <w:rsid w:val="009B0648"/>
    <w:rsid w:val="009B5C63"/>
    <w:rsid w:val="009D272C"/>
    <w:rsid w:val="009D37A0"/>
    <w:rsid w:val="009F7877"/>
    <w:rsid w:val="00A0787A"/>
    <w:rsid w:val="00A2527D"/>
    <w:rsid w:val="00A25974"/>
    <w:rsid w:val="00A32B4D"/>
    <w:rsid w:val="00A37267"/>
    <w:rsid w:val="00A47E21"/>
    <w:rsid w:val="00A5693F"/>
    <w:rsid w:val="00A56E0D"/>
    <w:rsid w:val="00A5761C"/>
    <w:rsid w:val="00A62CA9"/>
    <w:rsid w:val="00A7153D"/>
    <w:rsid w:val="00A84179"/>
    <w:rsid w:val="00A87BB3"/>
    <w:rsid w:val="00AF2D0D"/>
    <w:rsid w:val="00B02268"/>
    <w:rsid w:val="00B0427B"/>
    <w:rsid w:val="00B1687B"/>
    <w:rsid w:val="00B6434A"/>
    <w:rsid w:val="00B6481C"/>
    <w:rsid w:val="00BD21AC"/>
    <w:rsid w:val="00BD3003"/>
    <w:rsid w:val="00BE4BCC"/>
    <w:rsid w:val="00BF08B6"/>
    <w:rsid w:val="00C348E9"/>
    <w:rsid w:val="00C50C9E"/>
    <w:rsid w:val="00C51719"/>
    <w:rsid w:val="00C51A12"/>
    <w:rsid w:val="00CA6FD9"/>
    <w:rsid w:val="00CC3FAB"/>
    <w:rsid w:val="00CD2449"/>
    <w:rsid w:val="00CF0765"/>
    <w:rsid w:val="00CF0E7B"/>
    <w:rsid w:val="00CF45F2"/>
    <w:rsid w:val="00D055EA"/>
    <w:rsid w:val="00D06412"/>
    <w:rsid w:val="00D3713D"/>
    <w:rsid w:val="00D46ED6"/>
    <w:rsid w:val="00D67AB9"/>
    <w:rsid w:val="00DA09F3"/>
    <w:rsid w:val="00DA2817"/>
    <w:rsid w:val="00DA2D8C"/>
    <w:rsid w:val="00DC2171"/>
    <w:rsid w:val="00DE7D21"/>
    <w:rsid w:val="00E02629"/>
    <w:rsid w:val="00E0734F"/>
    <w:rsid w:val="00E14F68"/>
    <w:rsid w:val="00E35176"/>
    <w:rsid w:val="00E43793"/>
    <w:rsid w:val="00E57E6F"/>
    <w:rsid w:val="00E73F14"/>
    <w:rsid w:val="00E8182B"/>
    <w:rsid w:val="00E82E0C"/>
    <w:rsid w:val="00E9323F"/>
    <w:rsid w:val="00E953B8"/>
    <w:rsid w:val="00EA1C0B"/>
    <w:rsid w:val="00EB36BA"/>
    <w:rsid w:val="00EB3D67"/>
    <w:rsid w:val="00EC70A6"/>
    <w:rsid w:val="00EC7ED8"/>
    <w:rsid w:val="00EE2C89"/>
    <w:rsid w:val="00F0722D"/>
    <w:rsid w:val="00F14FFA"/>
    <w:rsid w:val="00F264EA"/>
    <w:rsid w:val="00F36428"/>
    <w:rsid w:val="00F7188B"/>
    <w:rsid w:val="00F73849"/>
    <w:rsid w:val="00F83781"/>
    <w:rsid w:val="00F91CC6"/>
    <w:rsid w:val="00F949D9"/>
    <w:rsid w:val="00FA1980"/>
    <w:rsid w:val="00FA58BA"/>
    <w:rsid w:val="00FA7571"/>
    <w:rsid w:val="00FB0CD7"/>
    <w:rsid w:val="00FB12C7"/>
    <w:rsid w:val="00FB63DC"/>
    <w:rsid w:val="00FE45AF"/>
    <w:rsid w:val="00FF294F"/>
    <w:rsid w:val="00FF5FB1"/>
    <w:rsid w:val="00FF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C7ED8"/>
  </w:style>
  <w:style w:type="table" w:styleId="a3">
    <w:name w:val="Table Grid"/>
    <w:basedOn w:val="a1"/>
    <w:uiPriority w:val="59"/>
    <w:rsid w:val="00EC7E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C7ED8"/>
  </w:style>
  <w:style w:type="table" w:styleId="a3">
    <w:name w:val="Table Grid"/>
    <w:basedOn w:val="a1"/>
    <w:uiPriority w:val="59"/>
    <w:rsid w:val="00EC7E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573</TotalTime>
  <Pages>20</Pages>
  <Words>4662</Words>
  <Characters>26576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Зубова</dc:creator>
  <cp:lastModifiedBy>Зубова</cp:lastModifiedBy>
  <cp:revision>159</cp:revision>
  <dcterms:created xsi:type="dcterms:W3CDTF">2013-10-14T11:54:00Z</dcterms:created>
  <dcterms:modified xsi:type="dcterms:W3CDTF">2013-12-13T07:14:00Z</dcterms:modified>
</cp:coreProperties>
</file>