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94A" w:rsidRPr="00A5249C" w:rsidRDefault="00FF294A" w:rsidP="003B1D73">
      <w:pPr>
        <w:spacing w:after="0" w:line="240" w:lineRule="auto"/>
        <w:jc w:val="right"/>
        <w:rPr>
          <w:b/>
        </w:rPr>
      </w:pPr>
    </w:p>
    <w:p w:rsidR="003C4B52"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Утверждена</w:t>
      </w:r>
    </w:p>
    <w:p w:rsidR="003C4B52" w:rsidRDefault="00B63DE9" w:rsidP="003C4B52">
      <w:pPr>
        <w:autoSpaceDE w:val="0"/>
        <w:autoSpaceDN w:val="0"/>
        <w:adjustRightInd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w:t>
      </w:r>
      <w:r w:rsidR="003C4B52">
        <w:rPr>
          <w:rFonts w:ascii="Times New Roman" w:eastAsia="Calibri" w:hAnsi="Times New Roman" w:cs="Times New Roman"/>
          <w:sz w:val="24"/>
          <w:szCs w:val="24"/>
        </w:rPr>
        <w:t>остановлением администрации</w:t>
      </w:r>
    </w:p>
    <w:p w:rsidR="003C4B52"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Трубчевского</w:t>
      </w:r>
      <w:proofErr w:type="spellEnd"/>
      <w:r>
        <w:rPr>
          <w:rFonts w:ascii="Times New Roman" w:eastAsia="Calibri" w:hAnsi="Times New Roman" w:cs="Times New Roman"/>
          <w:sz w:val="24"/>
          <w:szCs w:val="24"/>
        </w:rPr>
        <w:t xml:space="preserve"> муниципального района </w:t>
      </w:r>
    </w:p>
    <w:p w:rsidR="003C4B52"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от </w:t>
      </w:r>
      <w:r w:rsidR="00B63DE9">
        <w:rPr>
          <w:rFonts w:ascii="Times New Roman" w:eastAsia="Calibri" w:hAnsi="Times New Roman" w:cs="Times New Roman"/>
          <w:sz w:val="24"/>
          <w:szCs w:val="24"/>
        </w:rPr>
        <w:t>12.11</w:t>
      </w:r>
      <w:r w:rsidR="00AB34B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2012 г № </w:t>
      </w:r>
      <w:r w:rsidR="00B63DE9">
        <w:rPr>
          <w:rFonts w:ascii="Times New Roman" w:eastAsia="Calibri" w:hAnsi="Times New Roman" w:cs="Times New Roman"/>
          <w:sz w:val="24"/>
          <w:szCs w:val="24"/>
        </w:rPr>
        <w:t>837</w:t>
      </w:r>
    </w:p>
    <w:p w:rsidR="003C4B52"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p>
    <w:p w:rsidR="003C4B52"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p>
    <w:p w:rsidR="00A5249C" w:rsidRPr="00D57AB0" w:rsidRDefault="003C4B52" w:rsidP="003C4B52">
      <w:pPr>
        <w:autoSpaceDE w:val="0"/>
        <w:autoSpaceDN w:val="0"/>
        <w:adjustRightInd w:val="0"/>
        <w:spacing w:after="0" w:line="240" w:lineRule="auto"/>
        <w:jc w:val="center"/>
        <w:rPr>
          <w:rFonts w:ascii="Times New Roman" w:eastAsia="Calibri" w:hAnsi="Times New Roman" w:cs="Times New Roman"/>
          <w:b/>
          <w:sz w:val="24"/>
          <w:szCs w:val="24"/>
        </w:rPr>
      </w:pPr>
      <w:r w:rsidRPr="00D57AB0">
        <w:rPr>
          <w:rFonts w:ascii="Times New Roman" w:eastAsia="Calibri" w:hAnsi="Times New Roman" w:cs="Times New Roman"/>
          <w:b/>
          <w:sz w:val="24"/>
          <w:szCs w:val="24"/>
        </w:rPr>
        <w:t>МУНИЦИПАЛЬНАЯ ПРОГРАММА</w:t>
      </w:r>
    </w:p>
    <w:p w:rsidR="00A5249C" w:rsidRPr="00D57AB0" w:rsidRDefault="00A5249C" w:rsidP="00A5249C">
      <w:pPr>
        <w:autoSpaceDE w:val="0"/>
        <w:autoSpaceDN w:val="0"/>
        <w:adjustRightInd w:val="0"/>
        <w:spacing w:after="0" w:line="240" w:lineRule="auto"/>
        <w:jc w:val="center"/>
        <w:rPr>
          <w:rFonts w:ascii="Times New Roman" w:eastAsia="Calibri" w:hAnsi="Times New Roman" w:cs="Times New Roman"/>
          <w:b/>
          <w:sz w:val="24"/>
          <w:szCs w:val="24"/>
        </w:rPr>
      </w:pPr>
      <w:r w:rsidRPr="00D57AB0">
        <w:rPr>
          <w:rFonts w:ascii="Times New Roman" w:eastAsia="Calibri" w:hAnsi="Times New Roman" w:cs="Times New Roman"/>
          <w:b/>
          <w:sz w:val="24"/>
          <w:szCs w:val="24"/>
        </w:rPr>
        <w:t xml:space="preserve">«Реализация полномочий администрации </w:t>
      </w:r>
    </w:p>
    <w:p w:rsidR="00A5249C" w:rsidRPr="00D57AB0" w:rsidRDefault="00A5249C" w:rsidP="00A5249C">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D57AB0">
        <w:rPr>
          <w:rFonts w:ascii="Times New Roman" w:eastAsia="Calibri" w:hAnsi="Times New Roman" w:cs="Times New Roman"/>
          <w:b/>
          <w:sz w:val="24"/>
          <w:szCs w:val="24"/>
        </w:rPr>
        <w:t>Трубче</w:t>
      </w:r>
      <w:r w:rsidR="003C4B52" w:rsidRPr="00D57AB0">
        <w:rPr>
          <w:rFonts w:ascii="Times New Roman" w:eastAsia="Calibri" w:hAnsi="Times New Roman" w:cs="Times New Roman"/>
          <w:b/>
          <w:sz w:val="24"/>
          <w:szCs w:val="24"/>
        </w:rPr>
        <w:t>вского</w:t>
      </w:r>
      <w:proofErr w:type="spellEnd"/>
      <w:r w:rsidR="003C4B52" w:rsidRPr="00D57AB0">
        <w:rPr>
          <w:rFonts w:ascii="Times New Roman" w:eastAsia="Calibri" w:hAnsi="Times New Roman" w:cs="Times New Roman"/>
          <w:b/>
          <w:sz w:val="24"/>
          <w:szCs w:val="24"/>
        </w:rPr>
        <w:t xml:space="preserve"> муниципального района </w:t>
      </w:r>
      <w:proofErr w:type="gramStart"/>
      <w:r w:rsidR="003C4B52" w:rsidRPr="00D57AB0">
        <w:rPr>
          <w:rFonts w:ascii="Times New Roman" w:eastAsia="Calibri" w:hAnsi="Times New Roman" w:cs="Times New Roman"/>
          <w:b/>
          <w:sz w:val="24"/>
          <w:szCs w:val="24"/>
        </w:rPr>
        <w:t>на</w:t>
      </w:r>
      <w:proofErr w:type="gramEnd"/>
      <w:r w:rsidR="003C4B52" w:rsidRPr="00D57AB0">
        <w:rPr>
          <w:rFonts w:ascii="Times New Roman" w:eastAsia="Calibri" w:hAnsi="Times New Roman" w:cs="Times New Roman"/>
          <w:b/>
          <w:sz w:val="24"/>
          <w:szCs w:val="24"/>
        </w:rPr>
        <w:t xml:space="preserve"> </w:t>
      </w:r>
    </w:p>
    <w:p w:rsidR="00A5249C" w:rsidRPr="00D57AB0" w:rsidRDefault="0039374D" w:rsidP="00A5249C">
      <w:pPr>
        <w:autoSpaceDE w:val="0"/>
        <w:autoSpaceDN w:val="0"/>
        <w:adjustRightInd w:val="0"/>
        <w:spacing w:after="0" w:line="240" w:lineRule="auto"/>
        <w:jc w:val="center"/>
        <w:rPr>
          <w:rFonts w:ascii="Times New Roman" w:eastAsia="Calibri" w:hAnsi="Times New Roman" w:cs="Times New Roman"/>
          <w:b/>
          <w:sz w:val="24"/>
          <w:szCs w:val="24"/>
        </w:rPr>
      </w:pPr>
      <w:r w:rsidRPr="00D57AB0">
        <w:rPr>
          <w:rFonts w:ascii="Times New Roman" w:eastAsia="Calibri" w:hAnsi="Times New Roman" w:cs="Times New Roman"/>
          <w:b/>
          <w:sz w:val="24"/>
          <w:szCs w:val="24"/>
        </w:rPr>
        <w:t>2013 – 2016</w:t>
      </w:r>
      <w:r w:rsidR="003C4B52" w:rsidRPr="00D57AB0">
        <w:rPr>
          <w:rFonts w:ascii="Times New Roman" w:eastAsia="Calibri" w:hAnsi="Times New Roman" w:cs="Times New Roman"/>
          <w:b/>
          <w:sz w:val="24"/>
          <w:szCs w:val="24"/>
        </w:rPr>
        <w:t xml:space="preserve"> годы»</w:t>
      </w:r>
    </w:p>
    <w:p w:rsidR="00527010"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p>
    <w:p w:rsidR="00527010"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p>
    <w:p w:rsidR="00527010"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ПАСПОРТ</w:t>
      </w:r>
    </w:p>
    <w:p w:rsidR="00527010"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муниципальной программы </w:t>
      </w:r>
    </w:p>
    <w:p w:rsidR="00527010" w:rsidRPr="00A5249C" w:rsidRDefault="00527010" w:rsidP="00527010">
      <w:pPr>
        <w:autoSpaceDE w:val="0"/>
        <w:autoSpaceDN w:val="0"/>
        <w:adjustRightInd w:val="0"/>
        <w:spacing w:after="0" w:line="240" w:lineRule="auto"/>
        <w:jc w:val="center"/>
        <w:rPr>
          <w:rFonts w:ascii="Times New Roman" w:eastAsia="Calibri" w:hAnsi="Times New Roman" w:cs="Times New Roman"/>
          <w:sz w:val="24"/>
          <w:szCs w:val="24"/>
        </w:rPr>
      </w:pPr>
      <w:r w:rsidRPr="00A5249C">
        <w:rPr>
          <w:rFonts w:ascii="Times New Roman" w:eastAsia="Calibri" w:hAnsi="Times New Roman" w:cs="Times New Roman"/>
          <w:sz w:val="24"/>
          <w:szCs w:val="24"/>
        </w:rPr>
        <w:t xml:space="preserve">«Реализация полномочий администрации </w:t>
      </w:r>
    </w:p>
    <w:p w:rsidR="00527010" w:rsidRPr="00A5249C" w:rsidRDefault="00527010" w:rsidP="00527010">
      <w:pPr>
        <w:autoSpaceDE w:val="0"/>
        <w:autoSpaceDN w:val="0"/>
        <w:adjustRightInd w:val="0"/>
        <w:spacing w:after="0" w:line="240" w:lineRule="auto"/>
        <w:jc w:val="center"/>
        <w:rPr>
          <w:rFonts w:ascii="Times New Roman" w:eastAsia="Calibri" w:hAnsi="Times New Roman" w:cs="Times New Roman"/>
          <w:sz w:val="24"/>
          <w:szCs w:val="24"/>
        </w:rPr>
      </w:pPr>
      <w:proofErr w:type="spellStart"/>
      <w:r w:rsidRPr="00A5249C">
        <w:rPr>
          <w:rFonts w:ascii="Times New Roman" w:eastAsia="Calibri" w:hAnsi="Times New Roman" w:cs="Times New Roman"/>
          <w:sz w:val="24"/>
          <w:szCs w:val="24"/>
        </w:rPr>
        <w:t>Трубче</w:t>
      </w:r>
      <w:r>
        <w:rPr>
          <w:rFonts w:ascii="Times New Roman" w:eastAsia="Calibri" w:hAnsi="Times New Roman" w:cs="Times New Roman"/>
          <w:sz w:val="24"/>
          <w:szCs w:val="24"/>
        </w:rPr>
        <w:t>вского</w:t>
      </w:r>
      <w:proofErr w:type="spellEnd"/>
      <w:r>
        <w:rPr>
          <w:rFonts w:ascii="Times New Roman" w:eastAsia="Calibri" w:hAnsi="Times New Roman" w:cs="Times New Roman"/>
          <w:sz w:val="24"/>
          <w:szCs w:val="24"/>
        </w:rPr>
        <w:t xml:space="preserve"> муниципального района </w:t>
      </w:r>
      <w:proofErr w:type="gramStart"/>
      <w:r>
        <w:rPr>
          <w:rFonts w:ascii="Times New Roman" w:eastAsia="Calibri" w:hAnsi="Times New Roman" w:cs="Times New Roman"/>
          <w:sz w:val="24"/>
          <w:szCs w:val="24"/>
        </w:rPr>
        <w:t>на</w:t>
      </w:r>
      <w:proofErr w:type="gramEnd"/>
      <w:r>
        <w:rPr>
          <w:rFonts w:ascii="Times New Roman" w:eastAsia="Calibri" w:hAnsi="Times New Roman" w:cs="Times New Roman"/>
          <w:sz w:val="24"/>
          <w:szCs w:val="24"/>
        </w:rPr>
        <w:t xml:space="preserve"> </w:t>
      </w:r>
    </w:p>
    <w:p w:rsidR="00527010" w:rsidRDefault="00527010" w:rsidP="00527010">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2013 – 2016 годы»</w:t>
      </w:r>
    </w:p>
    <w:p w:rsidR="00527010"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p>
    <w:p w:rsidR="00527010" w:rsidRPr="00A5249C"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p>
    <w:p w:rsidR="00A5249C" w:rsidRPr="00A5249C" w:rsidRDefault="00A5249C" w:rsidP="00A5249C">
      <w:pPr>
        <w:autoSpaceDE w:val="0"/>
        <w:autoSpaceDN w:val="0"/>
        <w:adjustRightInd w:val="0"/>
        <w:spacing w:after="0" w:line="240" w:lineRule="auto"/>
        <w:jc w:val="center"/>
        <w:rPr>
          <w:rFonts w:ascii="Times New Roman" w:eastAsia="Calibri" w:hAnsi="Times New Roman" w:cs="Times New Roman"/>
          <w:sz w:val="24"/>
          <w:szCs w:val="24"/>
        </w:rPr>
      </w:pPr>
    </w:p>
    <w:tbl>
      <w:tblPr>
        <w:tblStyle w:val="a6"/>
        <w:tblW w:w="9747" w:type="dxa"/>
        <w:tblLayout w:type="fixed"/>
        <w:tblLook w:val="04A0" w:firstRow="1" w:lastRow="0" w:firstColumn="1" w:lastColumn="0" w:noHBand="0" w:noVBand="1"/>
      </w:tblPr>
      <w:tblGrid>
        <w:gridCol w:w="3645"/>
        <w:gridCol w:w="6102"/>
      </w:tblGrid>
      <w:tr w:rsidR="00A5249C" w:rsidRPr="00A5249C" w:rsidTr="00805BBC">
        <w:trPr>
          <w:trHeight w:val="360"/>
        </w:trPr>
        <w:tc>
          <w:tcPr>
            <w:tcW w:w="3645" w:type="dxa"/>
          </w:tcPr>
          <w:p w:rsidR="00A5249C" w:rsidRPr="00A5249C" w:rsidRDefault="00E91C2D" w:rsidP="00A5249C">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муниципальной</w:t>
            </w:r>
            <w:r w:rsidR="00A5249C" w:rsidRPr="00A5249C">
              <w:rPr>
                <w:rFonts w:ascii="Times New Roman" w:eastAsia="Times New Roman" w:hAnsi="Times New Roman" w:cs="Times New Roman"/>
                <w:sz w:val="24"/>
                <w:szCs w:val="24"/>
                <w:lang w:eastAsia="ru-RU"/>
              </w:rPr>
              <w:t xml:space="preserve"> программы</w:t>
            </w:r>
          </w:p>
        </w:tc>
        <w:tc>
          <w:tcPr>
            <w:tcW w:w="6102" w:type="dxa"/>
          </w:tcPr>
          <w:p w:rsidR="00A5249C" w:rsidRPr="00A5249C" w:rsidRDefault="00A5249C" w:rsidP="00A5249C">
            <w:pPr>
              <w:autoSpaceDE w:val="0"/>
              <w:autoSpaceDN w:val="0"/>
              <w:adjustRightInd w:val="0"/>
              <w:jc w:val="center"/>
              <w:rPr>
                <w:rFonts w:ascii="Times New Roman" w:eastAsia="Times New Roman" w:hAnsi="Times New Roman" w:cs="Times New Roman"/>
                <w:sz w:val="24"/>
                <w:szCs w:val="24"/>
                <w:lang w:eastAsia="ru-RU"/>
              </w:rPr>
            </w:pPr>
            <w:r w:rsidRPr="00A5249C">
              <w:rPr>
                <w:rFonts w:ascii="Times New Roman" w:eastAsia="Times New Roman" w:hAnsi="Times New Roman" w:cs="Times New Roman"/>
                <w:sz w:val="24"/>
                <w:szCs w:val="24"/>
                <w:lang w:eastAsia="ru-RU"/>
              </w:rPr>
              <w:t xml:space="preserve">«Реализация полномочий администрации </w:t>
            </w:r>
          </w:p>
          <w:p w:rsidR="00A5249C" w:rsidRPr="00A5249C" w:rsidRDefault="00A5249C" w:rsidP="00A5249C">
            <w:pPr>
              <w:autoSpaceDE w:val="0"/>
              <w:autoSpaceDN w:val="0"/>
              <w:adjustRightInd w:val="0"/>
              <w:jc w:val="center"/>
              <w:rPr>
                <w:rFonts w:ascii="Times New Roman" w:eastAsia="Times New Roman" w:hAnsi="Times New Roman" w:cs="Times New Roman"/>
                <w:sz w:val="24"/>
                <w:szCs w:val="24"/>
                <w:lang w:eastAsia="ru-RU"/>
              </w:rPr>
            </w:pPr>
            <w:proofErr w:type="spellStart"/>
            <w:r w:rsidRPr="00A5249C">
              <w:rPr>
                <w:rFonts w:ascii="Times New Roman" w:eastAsia="Times New Roman" w:hAnsi="Times New Roman" w:cs="Times New Roman"/>
                <w:sz w:val="24"/>
                <w:szCs w:val="24"/>
                <w:lang w:eastAsia="ru-RU"/>
              </w:rPr>
              <w:t>Трубчевского</w:t>
            </w:r>
            <w:proofErr w:type="spellEnd"/>
            <w:r w:rsidRPr="00A5249C">
              <w:rPr>
                <w:rFonts w:ascii="Times New Roman" w:eastAsia="Times New Roman" w:hAnsi="Times New Roman" w:cs="Times New Roman"/>
                <w:sz w:val="24"/>
                <w:szCs w:val="24"/>
                <w:lang w:eastAsia="ru-RU"/>
              </w:rPr>
              <w:t xml:space="preserve"> муниципального района</w:t>
            </w:r>
            <w:r w:rsidR="00D57AB0">
              <w:rPr>
                <w:rFonts w:ascii="Times New Roman" w:eastAsia="Times New Roman" w:hAnsi="Times New Roman" w:cs="Times New Roman"/>
                <w:sz w:val="24"/>
                <w:szCs w:val="24"/>
                <w:lang w:eastAsia="ru-RU"/>
              </w:rPr>
              <w:t xml:space="preserve"> </w:t>
            </w:r>
            <w:proofErr w:type="gramStart"/>
            <w:r w:rsidR="00D57AB0">
              <w:rPr>
                <w:rFonts w:ascii="Times New Roman" w:eastAsia="Times New Roman" w:hAnsi="Times New Roman" w:cs="Times New Roman"/>
                <w:sz w:val="24"/>
                <w:szCs w:val="24"/>
                <w:lang w:eastAsia="ru-RU"/>
              </w:rPr>
              <w:t>на</w:t>
            </w:r>
            <w:proofErr w:type="gramEnd"/>
            <w:r w:rsidR="00D57AB0">
              <w:rPr>
                <w:rFonts w:ascii="Times New Roman" w:eastAsia="Times New Roman" w:hAnsi="Times New Roman" w:cs="Times New Roman"/>
                <w:sz w:val="24"/>
                <w:szCs w:val="24"/>
                <w:lang w:eastAsia="ru-RU"/>
              </w:rPr>
              <w:t xml:space="preserve"> </w:t>
            </w:r>
            <w:r w:rsidRPr="00A5249C">
              <w:rPr>
                <w:rFonts w:ascii="Times New Roman" w:eastAsia="Times New Roman" w:hAnsi="Times New Roman" w:cs="Times New Roman"/>
                <w:sz w:val="24"/>
                <w:szCs w:val="24"/>
                <w:lang w:eastAsia="ru-RU"/>
              </w:rPr>
              <w:t xml:space="preserve"> </w:t>
            </w:r>
          </w:p>
          <w:p w:rsidR="00A5249C" w:rsidRPr="00A5249C" w:rsidRDefault="0039374D" w:rsidP="00A5249C">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2013 – 2016</w:t>
            </w:r>
            <w:r w:rsidR="00D57AB0">
              <w:rPr>
                <w:rFonts w:ascii="Times New Roman" w:eastAsia="Times New Roman" w:hAnsi="Times New Roman" w:cs="Times New Roman"/>
                <w:sz w:val="24"/>
                <w:szCs w:val="24"/>
                <w:lang w:eastAsia="ru-RU"/>
              </w:rPr>
              <w:t xml:space="preserve"> годы»</w:t>
            </w:r>
          </w:p>
        </w:tc>
      </w:tr>
      <w:tr w:rsidR="00A5249C" w:rsidRPr="00A5249C" w:rsidTr="00805BBC">
        <w:trPr>
          <w:trHeight w:val="360"/>
        </w:trPr>
        <w:tc>
          <w:tcPr>
            <w:tcW w:w="3645" w:type="dxa"/>
          </w:tcPr>
          <w:p w:rsidR="00A5249C" w:rsidRPr="00A5249C" w:rsidRDefault="004105E4" w:rsidP="00A5249C">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Ответственные  исполнители</w:t>
            </w:r>
            <w:r w:rsidR="00A5249C" w:rsidRPr="00A5249C">
              <w:rPr>
                <w:rFonts w:ascii="Times New Roman" w:eastAsia="Times New Roman" w:hAnsi="Times New Roman" w:cs="Times New Roman"/>
                <w:sz w:val="24"/>
                <w:szCs w:val="24"/>
                <w:lang w:eastAsia="ru-RU"/>
              </w:rPr>
              <w:br/>
              <w:t xml:space="preserve">программы                 </w:t>
            </w:r>
          </w:p>
        </w:tc>
        <w:tc>
          <w:tcPr>
            <w:tcW w:w="6102" w:type="dxa"/>
          </w:tcPr>
          <w:p w:rsidR="00A33DF7" w:rsidRDefault="00A33DF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Руководитель аппарата администрации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DE3BD9" w:rsidRDefault="00DE3BD9"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Комитет по управлению муниципальным имуществом администрации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A5249C" w:rsidRPr="00526657" w:rsidRDefault="00A5249C"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 xml:space="preserve">Общий отдел администрации </w:t>
            </w:r>
            <w:proofErr w:type="spellStart"/>
            <w:r w:rsidRPr="00526657">
              <w:rPr>
                <w:rFonts w:ascii="Times New Roman" w:eastAsia="Times New Roman" w:hAnsi="Times New Roman" w:cs="Times New Roman"/>
                <w:sz w:val="24"/>
                <w:szCs w:val="24"/>
                <w:lang w:eastAsia="ru-RU"/>
              </w:rPr>
              <w:t>Трубчевского</w:t>
            </w:r>
            <w:proofErr w:type="spellEnd"/>
            <w:r w:rsidRPr="00526657">
              <w:rPr>
                <w:rFonts w:ascii="Times New Roman" w:eastAsia="Times New Roman" w:hAnsi="Times New Roman" w:cs="Times New Roman"/>
                <w:sz w:val="24"/>
                <w:szCs w:val="24"/>
                <w:lang w:eastAsia="ru-RU"/>
              </w:rPr>
              <w:t xml:space="preserve"> муниципального района</w:t>
            </w:r>
          </w:p>
          <w:p w:rsidR="00A5249C" w:rsidRPr="00526657" w:rsidRDefault="00A5249C"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 xml:space="preserve">Отдел учета и отчетности администрации </w:t>
            </w:r>
            <w:proofErr w:type="spellStart"/>
            <w:r w:rsidRPr="00526657">
              <w:rPr>
                <w:rFonts w:ascii="Times New Roman" w:eastAsia="Times New Roman" w:hAnsi="Times New Roman" w:cs="Times New Roman"/>
                <w:sz w:val="24"/>
                <w:szCs w:val="24"/>
                <w:lang w:eastAsia="ru-RU"/>
              </w:rPr>
              <w:t>Трубчевского</w:t>
            </w:r>
            <w:proofErr w:type="spellEnd"/>
            <w:r w:rsidRPr="00526657">
              <w:rPr>
                <w:rFonts w:ascii="Times New Roman" w:eastAsia="Times New Roman" w:hAnsi="Times New Roman" w:cs="Times New Roman"/>
                <w:sz w:val="24"/>
                <w:szCs w:val="24"/>
                <w:lang w:eastAsia="ru-RU"/>
              </w:rPr>
              <w:t xml:space="preserve"> муниципального района</w:t>
            </w:r>
          </w:p>
          <w:p w:rsidR="00526657" w:rsidRPr="00526657" w:rsidRDefault="0052665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 xml:space="preserve">Отдел по делам семьи, охране материнства и детства администрации </w:t>
            </w:r>
            <w:proofErr w:type="spellStart"/>
            <w:r w:rsidRPr="00526657">
              <w:rPr>
                <w:rFonts w:ascii="Times New Roman" w:eastAsia="Times New Roman" w:hAnsi="Times New Roman" w:cs="Times New Roman"/>
                <w:sz w:val="24"/>
                <w:szCs w:val="24"/>
                <w:lang w:eastAsia="ru-RU"/>
              </w:rPr>
              <w:t>Трубчевского</w:t>
            </w:r>
            <w:proofErr w:type="spellEnd"/>
            <w:r w:rsidRPr="00526657">
              <w:rPr>
                <w:rFonts w:ascii="Times New Roman" w:eastAsia="Times New Roman" w:hAnsi="Times New Roman" w:cs="Times New Roman"/>
                <w:sz w:val="24"/>
                <w:szCs w:val="24"/>
                <w:lang w:eastAsia="ru-RU"/>
              </w:rPr>
              <w:t xml:space="preserve"> муниципального района</w:t>
            </w:r>
          </w:p>
          <w:p w:rsidR="00526657" w:rsidRPr="00526657" w:rsidRDefault="0052665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 xml:space="preserve">Отдел экономики администрации </w:t>
            </w:r>
            <w:proofErr w:type="spellStart"/>
            <w:r w:rsidRPr="00526657">
              <w:rPr>
                <w:rFonts w:ascii="Times New Roman" w:eastAsia="Times New Roman" w:hAnsi="Times New Roman" w:cs="Times New Roman"/>
                <w:sz w:val="24"/>
                <w:szCs w:val="24"/>
                <w:lang w:eastAsia="ru-RU"/>
              </w:rPr>
              <w:t>Трубчевского</w:t>
            </w:r>
            <w:proofErr w:type="spellEnd"/>
            <w:r w:rsidRPr="00526657">
              <w:rPr>
                <w:rFonts w:ascii="Times New Roman" w:eastAsia="Times New Roman" w:hAnsi="Times New Roman" w:cs="Times New Roman"/>
                <w:sz w:val="24"/>
                <w:szCs w:val="24"/>
                <w:lang w:eastAsia="ru-RU"/>
              </w:rPr>
              <w:t xml:space="preserve"> муниципального района</w:t>
            </w:r>
          </w:p>
          <w:p w:rsidR="00526657" w:rsidRPr="00526657" w:rsidRDefault="0052665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 xml:space="preserve">Комиссия по делам несовершеннолетних и защите их прав </w:t>
            </w:r>
            <w:proofErr w:type="spellStart"/>
            <w:r w:rsidRPr="00526657">
              <w:rPr>
                <w:rFonts w:ascii="Times New Roman" w:eastAsia="Times New Roman" w:hAnsi="Times New Roman" w:cs="Times New Roman"/>
                <w:sz w:val="24"/>
                <w:szCs w:val="24"/>
                <w:lang w:eastAsia="ru-RU"/>
              </w:rPr>
              <w:t>Трубчевского</w:t>
            </w:r>
            <w:proofErr w:type="spellEnd"/>
            <w:r w:rsidRPr="00526657">
              <w:rPr>
                <w:rFonts w:ascii="Times New Roman" w:eastAsia="Times New Roman" w:hAnsi="Times New Roman" w:cs="Times New Roman"/>
                <w:sz w:val="24"/>
                <w:szCs w:val="24"/>
                <w:lang w:eastAsia="ru-RU"/>
              </w:rPr>
              <w:t xml:space="preserve"> муниципального района</w:t>
            </w:r>
          </w:p>
          <w:p w:rsidR="00526657" w:rsidRDefault="0052665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Административная комиссия муниципального образования «</w:t>
            </w:r>
            <w:proofErr w:type="spellStart"/>
            <w:r w:rsidRPr="00526657">
              <w:rPr>
                <w:rFonts w:ascii="Times New Roman" w:eastAsia="Times New Roman" w:hAnsi="Times New Roman" w:cs="Times New Roman"/>
                <w:sz w:val="24"/>
                <w:szCs w:val="24"/>
                <w:lang w:eastAsia="ru-RU"/>
              </w:rPr>
              <w:t>Трубчевский</w:t>
            </w:r>
            <w:proofErr w:type="spellEnd"/>
            <w:r w:rsidRPr="00526657">
              <w:rPr>
                <w:rFonts w:ascii="Times New Roman" w:eastAsia="Times New Roman" w:hAnsi="Times New Roman" w:cs="Times New Roman"/>
                <w:sz w:val="24"/>
                <w:szCs w:val="24"/>
                <w:lang w:eastAsia="ru-RU"/>
              </w:rPr>
              <w:t xml:space="preserve"> муниципальный район»</w:t>
            </w:r>
          </w:p>
          <w:p w:rsidR="00B63DE9" w:rsidRDefault="00B63DE9"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Сектор по охране окружающей среды администрации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B63DE9" w:rsidRDefault="00B63DE9" w:rsidP="00B63DE9">
            <w:pPr>
              <w:pStyle w:val="a5"/>
              <w:numPr>
                <w:ilvl w:val="0"/>
                <w:numId w:val="5"/>
              </w:numPr>
              <w:autoSpaceDE w:val="0"/>
              <w:autoSpaceDN w:val="0"/>
              <w:adjustRightInd w:val="0"/>
              <w:spacing w:after="20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Специалист по строительству администрации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526657" w:rsidRDefault="00526657"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sidRPr="00526657">
              <w:rPr>
                <w:rFonts w:ascii="Times New Roman" w:eastAsia="Times New Roman" w:hAnsi="Times New Roman" w:cs="Times New Roman"/>
                <w:sz w:val="24"/>
                <w:szCs w:val="24"/>
                <w:lang w:eastAsia="ru-RU"/>
              </w:rPr>
              <w:t>ОГИБДД  МО МВД России «</w:t>
            </w:r>
            <w:proofErr w:type="spellStart"/>
            <w:r w:rsidRPr="00526657">
              <w:rPr>
                <w:rFonts w:ascii="Times New Roman" w:eastAsia="Times New Roman" w:hAnsi="Times New Roman" w:cs="Times New Roman"/>
                <w:sz w:val="24"/>
                <w:szCs w:val="24"/>
                <w:lang w:eastAsia="ru-RU"/>
              </w:rPr>
              <w:t>Трубчевский</w:t>
            </w:r>
            <w:proofErr w:type="spellEnd"/>
            <w:r w:rsidRPr="00526657">
              <w:rPr>
                <w:rFonts w:ascii="Times New Roman" w:eastAsia="Times New Roman" w:hAnsi="Times New Roman" w:cs="Times New Roman"/>
                <w:sz w:val="24"/>
                <w:szCs w:val="24"/>
                <w:lang w:eastAsia="ru-RU"/>
              </w:rPr>
              <w:t>» (по согласованию)</w:t>
            </w:r>
          </w:p>
          <w:p w:rsidR="00B63DE9" w:rsidRPr="00526657" w:rsidRDefault="00B63DE9" w:rsidP="002721FB">
            <w:pPr>
              <w:pStyle w:val="a5"/>
              <w:numPr>
                <w:ilvl w:val="0"/>
                <w:numId w:val="5"/>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ГКУ Брянской области «</w:t>
            </w:r>
            <w:proofErr w:type="spellStart"/>
            <w:r>
              <w:rPr>
                <w:rFonts w:ascii="Times New Roman" w:eastAsia="Times New Roman" w:hAnsi="Times New Roman" w:cs="Times New Roman"/>
                <w:sz w:val="24"/>
                <w:szCs w:val="24"/>
                <w:lang w:eastAsia="ru-RU"/>
              </w:rPr>
              <w:t>Трубчевское</w:t>
            </w:r>
            <w:proofErr w:type="spellEnd"/>
            <w:r>
              <w:rPr>
                <w:rFonts w:ascii="Times New Roman" w:eastAsia="Times New Roman" w:hAnsi="Times New Roman" w:cs="Times New Roman"/>
                <w:sz w:val="24"/>
                <w:szCs w:val="24"/>
                <w:lang w:eastAsia="ru-RU"/>
              </w:rPr>
              <w:t xml:space="preserve"> районное управление сельского хозяйства» (по </w:t>
            </w:r>
            <w:r>
              <w:rPr>
                <w:rFonts w:ascii="Times New Roman" w:eastAsia="Times New Roman" w:hAnsi="Times New Roman" w:cs="Times New Roman"/>
                <w:sz w:val="24"/>
                <w:szCs w:val="24"/>
                <w:lang w:eastAsia="ru-RU"/>
              </w:rPr>
              <w:lastRenderedPageBreak/>
              <w:t>согласованию)</w:t>
            </w:r>
          </w:p>
        </w:tc>
      </w:tr>
      <w:tr w:rsidR="00A5249C" w:rsidRPr="00A5249C" w:rsidTr="00805BBC">
        <w:trPr>
          <w:trHeight w:val="600"/>
        </w:trPr>
        <w:tc>
          <w:tcPr>
            <w:tcW w:w="3645" w:type="dxa"/>
          </w:tcPr>
          <w:p w:rsidR="00A5249C" w:rsidRPr="00A5249C" w:rsidRDefault="00A5249C" w:rsidP="00A5249C">
            <w:pPr>
              <w:autoSpaceDE w:val="0"/>
              <w:autoSpaceDN w:val="0"/>
              <w:adjustRightInd w:val="0"/>
              <w:rPr>
                <w:rFonts w:ascii="Times New Roman" w:eastAsia="Times New Roman" w:hAnsi="Times New Roman" w:cs="Times New Roman"/>
                <w:sz w:val="24"/>
                <w:szCs w:val="24"/>
                <w:lang w:eastAsia="ru-RU"/>
              </w:rPr>
            </w:pPr>
            <w:r w:rsidRPr="00A5249C">
              <w:rPr>
                <w:rFonts w:ascii="Times New Roman" w:eastAsia="Times New Roman" w:hAnsi="Times New Roman" w:cs="Times New Roman"/>
                <w:sz w:val="24"/>
                <w:szCs w:val="24"/>
                <w:lang w:eastAsia="ru-RU"/>
              </w:rPr>
              <w:lastRenderedPageBreak/>
              <w:t xml:space="preserve">Соисполнители программы   </w:t>
            </w:r>
          </w:p>
        </w:tc>
        <w:tc>
          <w:tcPr>
            <w:tcW w:w="6102" w:type="dxa"/>
          </w:tcPr>
          <w:p w:rsidR="00D419CA" w:rsidRDefault="00D419CA"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D419CA">
              <w:rPr>
                <w:rFonts w:ascii="Times New Roman" w:eastAsia="Times New Roman" w:hAnsi="Times New Roman" w:cs="Times New Roman"/>
                <w:sz w:val="24"/>
                <w:szCs w:val="24"/>
                <w:lang w:eastAsia="ru-RU"/>
              </w:rPr>
              <w:t xml:space="preserve">Отдел по правовой работе и связям с муниципальными образованиями администрации </w:t>
            </w:r>
            <w:proofErr w:type="spellStart"/>
            <w:r w:rsidRPr="00D419CA">
              <w:rPr>
                <w:rFonts w:ascii="Times New Roman" w:eastAsia="Times New Roman" w:hAnsi="Times New Roman" w:cs="Times New Roman"/>
                <w:sz w:val="24"/>
                <w:szCs w:val="24"/>
                <w:lang w:eastAsia="ru-RU"/>
              </w:rPr>
              <w:t>Трубчевского</w:t>
            </w:r>
            <w:proofErr w:type="spellEnd"/>
            <w:r w:rsidRPr="00D419CA">
              <w:rPr>
                <w:rFonts w:ascii="Times New Roman" w:eastAsia="Times New Roman" w:hAnsi="Times New Roman" w:cs="Times New Roman"/>
                <w:sz w:val="24"/>
                <w:szCs w:val="24"/>
                <w:lang w:eastAsia="ru-RU"/>
              </w:rPr>
              <w:t xml:space="preserve"> муниципального района</w:t>
            </w:r>
          </w:p>
          <w:p w:rsidR="00D9795F" w:rsidRDefault="00D9795F"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B0048A">
              <w:rPr>
                <w:rFonts w:ascii="Times New Roman" w:eastAsia="Times New Roman" w:hAnsi="Times New Roman" w:cs="Times New Roman"/>
                <w:sz w:val="24"/>
                <w:szCs w:val="24"/>
                <w:lang w:eastAsia="ru-RU"/>
              </w:rPr>
              <w:t xml:space="preserve">тдел образования администрации </w:t>
            </w:r>
            <w:proofErr w:type="spellStart"/>
            <w:r w:rsidR="00B0048A">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рубчевского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2666A8" w:rsidRPr="00D419CA"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2666A8">
              <w:rPr>
                <w:rFonts w:ascii="Times New Roman" w:eastAsia="Times New Roman" w:hAnsi="Times New Roman" w:cs="Times New Roman"/>
                <w:sz w:val="24"/>
                <w:szCs w:val="24"/>
                <w:lang w:eastAsia="ru-RU"/>
              </w:rPr>
              <w:t>тдел по делам культуры, физической культуре и спорту</w:t>
            </w:r>
            <w:r>
              <w:rPr>
                <w:rFonts w:ascii="Times New Roman" w:eastAsia="Times New Roman" w:hAnsi="Times New Roman" w:cs="Times New Roman"/>
                <w:sz w:val="24"/>
                <w:szCs w:val="24"/>
                <w:lang w:eastAsia="ru-RU"/>
              </w:rPr>
              <w:t xml:space="preserve"> администрации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D419CA" w:rsidRPr="00D419CA" w:rsidRDefault="00D419CA"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D419CA">
              <w:rPr>
                <w:rFonts w:ascii="Times New Roman" w:eastAsia="Times New Roman" w:hAnsi="Times New Roman" w:cs="Times New Roman"/>
                <w:sz w:val="24"/>
                <w:szCs w:val="24"/>
                <w:lang w:eastAsia="ru-RU"/>
              </w:rPr>
              <w:t>Муниципальные бюджетные учреждения</w:t>
            </w:r>
            <w:r w:rsidR="002666A8">
              <w:rPr>
                <w:rFonts w:ascii="Times New Roman" w:eastAsia="Times New Roman" w:hAnsi="Times New Roman" w:cs="Times New Roman"/>
                <w:sz w:val="24"/>
                <w:szCs w:val="24"/>
                <w:lang w:eastAsia="ru-RU"/>
              </w:rPr>
              <w:t xml:space="preserve"> </w:t>
            </w:r>
            <w:proofErr w:type="spellStart"/>
            <w:r w:rsidR="002666A8">
              <w:rPr>
                <w:rFonts w:ascii="Times New Roman" w:eastAsia="Times New Roman" w:hAnsi="Times New Roman" w:cs="Times New Roman"/>
                <w:sz w:val="24"/>
                <w:szCs w:val="24"/>
                <w:lang w:eastAsia="ru-RU"/>
              </w:rPr>
              <w:t>Трубчевского</w:t>
            </w:r>
            <w:proofErr w:type="spellEnd"/>
            <w:r w:rsidR="002666A8">
              <w:rPr>
                <w:rFonts w:ascii="Times New Roman" w:eastAsia="Times New Roman" w:hAnsi="Times New Roman" w:cs="Times New Roman"/>
                <w:sz w:val="24"/>
                <w:szCs w:val="24"/>
                <w:lang w:eastAsia="ru-RU"/>
              </w:rPr>
              <w:t xml:space="preserve"> муниципального района</w:t>
            </w:r>
          </w:p>
          <w:p w:rsidR="00A5249C" w:rsidRDefault="003D7CD4"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 МВД России</w:t>
            </w:r>
            <w:r w:rsidR="00D419CA" w:rsidRPr="00D419CA">
              <w:rPr>
                <w:rFonts w:ascii="Times New Roman" w:eastAsia="Times New Roman" w:hAnsi="Times New Roman" w:cs="Times New Roman"/>
                <w:sz w:val="24"/>
                <w:szCs w:val="24"/>
                <w:lang w:eastAsia="ru-RU"/>
              </w:rPr>
              <w:t xml:space="preserve"> «</w:t>
            </w:r>
            <w:proofErr w:type="spellStart"/>
            <w:r w:rsidR="00D419CA" w:rsidRPr="00D419CA">
              <w:rPr>
                <w:rFonts w:ascii="Times New Roman" w:eastAsia="Times New Roman" w:hAnsi="Times New Roman" w:cs="Times New Roman"/>
                <w:sz w:val="24"/>
                <w:szCs w:val="24"/>
                <w:lang w:eastAsia="ru-RU"/>
              </w:rPr>
              <w:t>Трубчевский</w:t>
            </w:r>
            <w:proofErr w:type="spellEnd"/>
            <w:r w:rsidR="00D419CA" w:rsidRPr="00D419CA">
              <w:rPr>
                <w:rFonts w:ascii="Times New Roman" w:eastAsia="Times New Roman" w:hAnsi="Times New Roman" w:cs="Times New Roman"/>
                <w:sz w:val="24"/>
                <w:szCs w:val="24"/>
                <w:lang w:eastAsia="ru-RU"/>
              </w:rPr>
              <w:t>» (по согласованию)</w:t>
            </w:r>
          </w:p>
          <w:p w:rsidR="00D419CA" w:rsidRDefault="003D7CD4"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Приокский</w:t>
            </w:r>
            <w:proofErr w:type="spellEnd"/>
            <w:r>
              <w:rPr>
                <w:rFonts w:ascii="Times New Roman" w:eastAsia="Times New Roman" w:hAnsi="Times New Roman" w:cs="Times New Roman"/>
                <w:sz w:val="24"/>
                <w:szCs w:val="24"/>
                <w:lang w:eastAsia="ru-RU"/>
              </w:rPr>
              <w:t xml:space="preserve"> </w:t>
            </w:r>
            <w:r w:rsidR="00D419CA" w:rsidRPr="00D419CA">
              <w:rPr>
                <w:rFonts w:ascii="Times New Roman" w:eastAsia="Times New Roman" w:hAnsi="Times New Roman" w:cs="Times New Roman"/>
                <w:sz w:val="24"/>
                <w:szCs w:val="24"/>
                <w:lang w:eastAsia="ru-RU"/>
              </w:rPr>
              <w:t xml:space="preserve">филиал ФГУ «Управление по обеспечению </w:t>
            </w:r>
            <w:proofErr w:type="spellStart"/>
            <w:r w:rsidR="00D419CA" w:rsidRPr="00D419CA">
              <w:rPr>
                <w:rFonts w:ascii="Times New Roman" w:eastAsia="Times New Roman" w:hAnsi="Times New Roman" w:cs="Times New Roman"/>
                <w:sz w:val="24"/>
                <w:szCs w:val="24"/>
                <w:lang w:eastAsia="ru-RU"/>
              </w:rPr>
              <w:t>энергоэффективности</w:t>
            </w:r>
            <w:proofErr w:type="spellEnd"/>
            <w:r w:rsidR="00D419CA" w:rsidRPr="00D419CA">
              <w:rPr>
                <w:rFonts w:ascii="Times New Roman" w:eastAsia="Times New Roman" w:hAnsi="Times New Roman" w:cs="Times New Roman"/>
                <w:sz w:val="24"/>
                <w:szCs w:val="24"/>
                <w:lang w:eastAsia="ru-RU"/>
              </w:rPr>
              <w:t xml:space="preserve"> и энергосбережения в Средне-Окском регионе» (по согласованию)</w:t>
            </w:r>
          </w:p>
          <w:p w:rsidR="00D9795F" w:rsidRDefault="00D9795F"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ГБУЗ «</w:t>
            </w:r>
            <w:proofErr w:type="spellStart"/>
            <w:r>
              <w:rPr>
                <w:rFonts w:ascii="Times New Roman" w:eastAsia="Times New Roman" w:hAnsi="Times New Roman" w:cs="Times New Roman"/>
                <w:sz w:val="24"/>
                <w:szCs w:val="24"/>
                <w:lang w:eastAsia="ru-RU"/>
              </w:rPr>
              <w:t>Трубчевская</w:t>
            </w:r>
            <w:proofErr w:type="spellEnd"/>
            <w:r>
              <w:rPr>
                <w:rFonts w:ascii="Times New Roman" w:eastAsia="Times New Roman" w:hAnsi="Times New Roman" w:cs="Times New Roman"/>
                <w:sz w:val="24"/>
                <w:szCs w:val="24"/>
                <w:lang w:eastAsia="ru-RU"/>
              </w:rPr>
              <w:t xml:space="preserve"> ЦРБ» (по согласованию)</w:t>
            </w:r>
          </w:p>
          <w:p w:rsidR="002666A8"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2666A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К</w:t>
            </w:r>
            <w:r w:rsidRPr="002666A8">
              <w:rPr>
                <w:rFonts w:ascii="Times New Roman" w:eastAsia="Times New Roman" w:hAnsi="Times New Roman" w:cs="Times New Roman"/>
                <w:sz w:val="24"/>
                <w:szCs w:val="24"/>
                <w:lang w:eastAsia="ru-RU"/>
              </w:rPr>
              <w:t xml:space="preserve">У «Центр занятости населения  </w:t>
            </w:r>
            <w:proofErr w:type="spellStart"/>
            <w:r w:rsidRPr="002666A8">
              <w:rPr>
                <w:rFonts w:ascii="Times New Roman" w:eastAsia="Times New Roman" w:hAnsi="Times New Roman" w:cs="Times New Roman"/>
                <w:sz w:val="24"/>
                <w:szCs w:val="24"/>
                <w:lang w:eastAsia="ru-RU"/>
              </w:rPr>
              <w:t>Трубчевс</w:t>
            </w:r>
            <w:r>
              <w:rPr>
                <w:rFonts w:ascii="Times New Roman" w:eastAsia="Times New Roman" w:hAnsi="Times New Roman" w:cs="Times New Roman"/>
                <w:sz w:val="24"/>
                <w:szCs w:val="24"/>
                <w:lang w:eastAsia="ru-RU"/>
              </w:rPr>
              <w:t>кого</w:t>
            </w:r>
            <w:proofErr w:type="spellEnd"/>
            <w:r>
              <w:rPr>
                <w:rFonts w:ascii="Times New Roman" w:eastAsia="Times New Roman" w:hAnsi="Times New Roman" w:cs="Times New Roman"/>
                <w:sz w:val="24"/>
                <w:szCs w:val="24"/>
                <w:lang w:eastAsia="ru-RU"/>
              </w:rPr>
              <w:t xml:space="preserve"> района» (по согласованию)</w:t>
            </w:r>
          </w:p>
          <w:p w:rsidR="002666A8"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2666A8">
              <w:rPr>
                <w:rFonts w:ascii="Times New Roman" w:eastAsia="Times New Roman" w:hAnsi="Times New Roman" w:cs="Times New Roman"/>
                <w:sz w:val="24"/>
                <w:szCs w:val="24"/>
                <w:lang w:eastAsia="ru-RU"/>
              </w:rPr>
              <w:t xml:space="preserve">ГБУСО «Центр социальной помощи семье и детям </w:t>
            </w:r>
            <w:proofErr w:type="spellStart"/>
            <w:r w:rsidRPr="002666A8">
              <w:rPr>
                <w:rFonts w:ascii="Times New Roman" w:eastAsia="Times New Roman" w:hAnsi="Times New Roman" w:cs="Times New Roman"/>
                <w:sz w:val="24"/>
                <w:szCs w:val="24"/>
                <w:lang w:eastAsia="ru-RU"/>
              </w:rPr>
              <w:t>Трубчев</w:t>
            </w:r>
            <w:r>
              <w:rPr>
                <w:rFonts w:ascii="Times New Roman" w:eastAsia="Times New Roman" w:hAnsi="Times New Roman" w:cs="Times New Roman"/>
                <w:sz w:val="24"/>
                <w:szCs w:val="24"/>
                <w:lang w:eastAsia="ru-RU"/>
              </w:rPr>
              <w:t>ского</w:t>
            </w:r>
            <w:proofErr w:type="spellEnd"/>
            <w:r>
              <w:rPr>
                <w:rFonts w:ascii="Times New Roman" w:eastAsia="Times New Roman" w:hAnsi="Times New Roman" w:cs="Times New Roman"/>
                <w:sz w:val="24"/>
                <w:szCs w:val="24"/>
                <w:lang w:eastAsia="ru-RU"/>
              </w:rPr>
              <w:t xml:space="preserve"> района» (по согласованию)</w:t>
            </w:r>
          </w:p>
          <w:p w:rsidR="002666A8" w:rsidRPr="002666A8"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2666A8">
              <w:rPr>
                <w:rFonts w:ascii="Times New Roman" w:eastAsia="Times New Roman" w:hAnsi="Times New Roman" w:cs="Times New Roman"/>
                <w:sz w:val="24"/>
                <w:szCs w:val="24"/>
                <w:lang w:eastAsia="ru-RU"/>
              </w:rPr>
              <w:t xml:space="preserve">тдел ЗАГС </w:t>
            </w:r>
            <w:proofErr w:type="spellStart"/>
            <w:r w:rsidRPr="002666A8">
              <w:rPr>
                <w:rFonts w:ascii="Times New Roman" w:eastAsia="Times New Roman" w:hAnsi="Times New Roman" w:cs="Times New Roman"/>
                <w:sz w:val="24"/>
                <w:szCs w:val="24"/>
                <w:lang w:eastAsia="ru-RU"/>
              </w:rPr>
              <w:t>Трубчевского</w:t>
            </w:r>
            <w:proofErr w:type="spellEnd"/>
            <w:r w:rsidRPr="002666A8">
              <w:rPr>
                <w:rFonts w:ascii="Times New Roman" w:eastAsia="Times New Roman" w:hAnsi="Times New Roman" w:cs="Times New Roman"/>
                <w:sz w:val="24"/>
                <w:szCs w:val="24"/>
                <w:lang w:eastAsia="ru-RU"/>
              </w:rPr>
              <w:t xml:space="preserve"> района управления ЗАГС Брянской области (по согласовани</w:t>
            </w:r>
            <w:r>
              <w:rPr>
                <w:rFonts w:ascii="Times New Roman" w:eastAsia="Times New Roman" w:hAnsi="Times New Roman" w:cs="Times New Roman"/>
                <w:sz w:val="24"/>
                <w:szCs w:val="24"/>
                <w:lang w:eastAsia="ru-RU"/>
              </w:rPr>
              <w:t>ю)</w:t>
            </w:r>
          </w:p>
          <w:p w:rsidR="002666A8"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ГКУ р</w:t>
            </w:r>
            <w:r w:rsidRPr="002666A8">
              <w:rPr>
                <w:rFonts w:ascii="Times New Roman" w:eastAsia="Times New Roman" w:hAnsi="Times New Roman" w:cs="Times New Roman"/>
                <w:sz w:val="24"/>
                <w:szCs w:val="24"/>
                <w:lang w:eastAsia="ru-RU"/>
              </w:rPr>
              <w:t xml:space="preserve">едакция газеты «Земля </w:t>
            </w:r>
            <w:proofErr w:type="spellStart"/>
            <w:r w:rsidR="00277EE6">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рубчевская</w:t>
            </w:r>
            <w:proofErr w:type="spellEnd"/>
            <w:r>
              <w:rPr>
                <w:rFonts w:ascii="Times New Roman" w:eastAsia="Times New Roman" w:hAnsi="Times New Roman" w:cs="Times New Roman"/>
                <w:sz w:val="24"/>
                <w:szCs w:val="24"/>
                <w:lang w:eastAsia="ru-RU"/>
              </w:rPr>
              <w:t>» (по согласованию)</w:t>
            </w:r>
          </w:p>
          <w:p w:rsidR="002666A8"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2666A8">
              <w:rPr>
                <w:rFonts w:ascii="Times New Roman" w:eastAsia="Times New Roman" w:hAnsi="Times New Roman" w:cs="Times New Roman"/>
                <w:sz w:val="24"/>
                <w:szCs w:val="24"/>
                <w:lang w:eastAsia="ru-RU"/>
              </w:rPr>
              <w:t xml:space="preserve">ГБУ «Комплексный центр  социального обслуживания  населения </w:t>
            </w:r>
            <w:proofErr w:type="spellStart"/>
            <w:r w:rsidRPr="002666A8">
              <w:rPr>
                <w:rFonts w:ascii="Times New Roman" w:eastAsia="Times New Roman" w:hAnsi="Times New Roman" w:cs="Times New Roman"/>
                <w:sz w:val="24"/>
                <w:szCs w:val="24"/>
                <w:lang w:eastAsia="ru-RU"/>
              </w:rPr>
              <w:t>Трубчевск</w:t>
            </w:r>
            <w:r>
              <w:rPr>
                <w:rFonts w:ascii="Times New Roman" w:eastAsia="Times New Roman" w:hAnsi="Times New Roman" w:cs="Times New Roman"/>
                <w:sz w:val="24"/>
                <w:szCs w:val="24"/>
                <w:lang w:eastAsia="ru-RU"/>
              </w:rPr>
              <w:t>ого</w:t>
            </w:r>
            <w:proofErr w:type="spellEnd"/>
            <w:r>
              <w:rPr>
                <w:rFonts w:ascii="Times New Roman" w:eastAsia="Times New Roman" w:hAnsi="Times New Roman" w:cs="Times New Roman"/>
                <w:sz w:val="24"/>
                <w:szCs w:val="24"/>
                <w:lang w:eastAsia="ru-RU"/>
              </w:rPr>
              <w:t xml:space="preserve"> района» (по согласованию)</w:t>
            </w:r>
          </w:p>
          <w:p w:rsidR="00D419CA" w:rsidRPr="003A3344" w:rsidRDefault="002666A8" w:rsidP="002721FB">
            <w:pPr>
              <w:pStyle w:val="a5"/>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2666A8">
              <w:rPr>
                <w:rFonts w:ascii="Times New Roman" w:eastAsia="Times New Roman" w:hAnsi="Times New Roman" w:cs="Times New Roman"/>
                <w:sz w:val="24"/>
                <w:szCs w:val="24"/>
                <w:lang w:eastAsia="ru-RU"/>
              </w:rPr>
              <w:t xml:space="preserve">Молодежный совет </w:t>
            </w:r>
            <w:proofErr w:type="spellStart"/>
            <w:r w:rsidRPr="002666A8">
              <w:rPr>
                <w:rFonts w:ascii="Times New Roman" w:eastAsia="Times New Roman" w:hAnsi="Times New Roman" w:cs="Times New Roman"/>
                <w:sz w:val="24"/>
                <w:szCs w:val="24"/>
                <w:lang w:eastAsia="ru-RU"/>
              </w:rPr>
              <w:t>Трубчевского</w:t>
            </w:r>
            <w:proofErr w:type="spellEnd"/>
            <w:r w:rsidRPr="002666A8">
              <w:rPr>
                <w:rFonts w:ascii="Times New Roman" w:eastAsia="Times New Roman" w:hAnsi="Times New Roman" w:cs="Times New Roman"/>
                <w:sz w:val="24"/>
                <w:szCs w:val="24"/>
                <w:lang w:eastAsia="ru-RU"/>
              </w:rPr>
              <w:t xml:space="preserve"> района</w:t>
            </w:r>
            <w:r w:rsidR="00405658">
              <w:rPr>
                <w:rFonts w:ascii="Times New Roman" w:eastAsia="Times New Roman" w:hAnsi="Times New Roman" w:cs="Times New Roman"/>
                <w:sz w:val="24"/>
                <w:szCs w:val="24"/>
                <w:lang w:eastAsia="ru-RU"/>
              </w:rPr>
              <w:t xml:space="preserve"> (по согласованию)</w:t>
            </w:r>
          </w:p>
        </w:tc>
      </w:tr>
      <w:tr w:rsidR="00A5249C" w:rsidRPr="00A5249C" w:rsidTr="00805BBC">
        <w:trPr>
          <w:trHeight w:val="600"/>
        </w:trPr>
        <w:tc>
          <w:tcPr>
            <w:tcW w:w="3645" w:type="dxa"/>
          </w:tcPr>
          <w:p w:rsidR="00A5249C" w:rsidRPr="00A5249C" w:rsidRDefault="00A5249C" w:rsidP="00A5249C">
            <w:pPr>
              <w:autoSpaceDE w:val="0"/>
              <w:autoSpaceDN w:val="0"/>
              <w:adjustRightInd w:val="0"/>
              <w:rPr>
                <w:rFonts w:ascii="Times New Roman" w:eastAsia="Times New Roman" w:hAnsi="Times New Roman" w:cs="Times New Roman"/>
                <w:sz w:val="24"/>
                <w:szCs w:val="24"/>
                <w:lang w:eastAsia="ru-RU"/>
              </w:rPr>
            </w:pPr>
            <w:r w:rsidRPr="00A5249C">
              <w:rPr>
                <w:rFonts w:ascii="Times New Roman" w:eastAsia="Times New Roman" w:hAnsi="Times New Roman" w:cs="Times New Roman"/>
                <w:sz w:val="24"/>
                <w:szCs w:val="24"/>
                <w:lang w:eastAsia="ru-RU"/>
              </w:rPr>
              <w:t xml:space="preserve">Перечень подпрограмм,     </w:t>
            </w:r>
            <w:r w:rsidRPr="00A5249C">
              <w:rPr>
                <w:rFonts w:ascii="Times New Roman" w:eastAsia="Times New Roman" w:hAnsi="Times New Roman" w:cs="Times New Roman"/>
                <w:sz w:val="24"/>
                <w:szCs w:val="24"/>
                <w:lang w:eastAsia="ru-RU"/>
              </w:rPr>
              <w:br/>
              <w:t xml:space="preserve">включенных </w:t>
            </w:r>
            <w:r w:rsidR="00E91C2D">
              <w:rPr>
                <w:rFonts w:ascii="Times New Roman" w:eastAsia="Times New Roman" w:hAnsi="Times New Roman" w:cs="Times New Roman"/>
                <w:sz w:val="24"/>
                <w:szCs w:val="24"/>
                <w:lang w:eastAsia="ru-RU"/>
              </w:rPr>
              <w:t>в муниципальную</w:t>
            </w:r>
            <w:r w:rsidRPr="00A5249C">
              <w:rPr>
                <w:rFonts w:ascii="Times New Roman" w:eastAsia="Times New Roman" w:hAnsi="Times New Roman" w:cs="Times New Roman"/>
                <w:sz w:val="24"/>
                <w:szCs w:val="24"/>
                <w:lang w:eastAsia="ru-RU"/>
              </w:rPr>
              <w:t xml:space="preserve"> программу         </w:t>
            </w:r>
          </w:p>
        </w:tc>
        <w:tc>
          <w:tcPr>
            <w:tcW w:w="6102" w:type="dxa"/>
          </w:tcPr>
          <w:p w:rsidR="00A5249C" w:rsidRPr="00A5249C" w:rsidRDefault="00D419CA" w:rsidP="00A5249C">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отсутствуют</w:t>
            </w:r>
          </w:p>
        </w:tc>
      </w:tr>
      <w:tr w:rsidR="00A5249C" w:rsidRPr="00A5249C" w:rsidTr="00805BBC">
        <w:trPr>
          <w:trHeight w:val="240"/>
        </w:trPr>
        <w:tc>
          <w:tcPr>
            <w:tcW w:w="3645" w:type="dxa"/>
          </w:tcPr>
          <w:p w:rsidR="00A5249C" w:rsidRPr="00A5249C" w:rsidRDefault="00A5249C" w:rsidP="00A5249C">
            <w:pPr>
              <w:autoSpaceDE w:val="0"/>
              <w:autoSpaceDN w:val="0"/>
              <w:adjustRightInd w:val="0"/>
              <w:rPr>
                <w:rFonts w:ascii="Times New Roman" w:eastAsia="Times New Roman" w:hAnsi="Times New Roman" w:cs="Times New Roman"/>
                <w:sz w:val="24"/>
                <w:szCs w:val="24"/>
                <w:lang w:eastAsia="ru-RU"/>
              </w:rPr>
            </w:pPr>
            <w:r w:rsidRPr="00A5249C">
              <w:rPr>
                <w:rFonts w:ascii="Times New Roman" w:eastAsia="Times New Roman" w:hAnsi="Times New Roman" w:cs="Times New Roman"/>
                <w:sz w:val="24"/>
                <w:szCs w:val="24"/>
                <w:lang w:eastAsia="ru-RU"/>
              </w:rPr>
              <w:t xml:space="preserve">Цели программы            </w:t>
            </w:r>
          </w:p>
        </w:tc>
        <w:tc>
          <w:tcPr>
            <w:tcW w:w="6102" w:type="dxa"/>
          </w:tcPr>
          <w:p w:rsidR="0002314F" w:rsidRDefault="0002314F"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02314F">
              <w:rPr>
                <w:rFonts w:ascii="Times New Roman" w:eastAsia="Times New Roman" w:hAnsi="Times New Roman" w:cs="Times New Roman"/>
                <w:sz w:val="24"/>
                <w:szCs w:val="24"/>
                <w:lang w:eastAsia="ru-RU"/>
              </w:rPr>
              <w:t xml:space="preserve">Разработка и осуществление мер по обеспечению комплексного социально-экономического развития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r w:rsidRPr="0002314F">
              <w:rPr>
                <w:rFonts w:ascii="Times New Roman" w:eastAsia="Times New Roman" w:hAnsi="Times New Roman" w:cs="Times New Roman"/>
                <w:sz w:val="24"/>
                <w:szCs w:val="24"/>
                <w:lang w:eastAsia="ru-RU"/>
              </w:rPr>
              <w:t xml:space="preserve">, </w:t>
            </w:r>
          </w:p>
          <w:p w:rsidR="00C8248C" w:rsidRDefault="00C8248C" w:rsidP="00805BBC">
            <w:pPr>
              <w:autoSpaceDE w:val="0"/>
              <w:autoSpaceDN w:val="0"/>
              <w:adjustRightInd w:val="0"/>
              <w:jc w:val="both"/>
              <w:rPr>
                <w:rFonts w:ascii="Times New Roman" w:eastAsia="Times New Roman" w:hAnsi="Times New Roman" w:cs="Times New Roman"/>
                <w:sz w:val="24"/>
                <w:szCs w:val="24"/>
                <w:lang w:eastAsia="ru-RU"/>
              </w:rPr>
            </w:pPr>
            <w:r w:rsidRPr="00C8248C">
              <w:rPr>
                <w:rFonts w:ascii="Times New Roman" w:eastAsia="Times New Roman" w:hAnsi="Times New Roman" w:cs="Times New Roman"/>
                <w:sz w:val="24"/>
                <w:szCs w:val="24"/>
                <w:lang w:eastAsia="ru-RU"/>
              </w:rPr>
              <w:t>*</w:t>
            </w:r>
            <w:r w:rsidR="00B0048A">
              <w:rPr>
                <w:rFonts w:ascii="Times New Roman" w:eastAsia="Times New Roman" w:hAnsi="Times New Roman" w:cs="Times New Roman"/>
                <w:sz w:val="24"/>
                <w:szCs w:val="24"/>
                <w:lang w:eastAsia="ru-RU"/>
              </w:rPr>
              <w:t>реализация</w:t>
            </w:r>
            <w:r w:rsidRPr="00C8248C">
              <w:rPr>
                <w:rFonts w:ascii="Times New Roman" w:eastAsia="Times New Roman" w:hAnsi="Times New Roman" w:cs="Times New Roman"/>
                <w:sz w:val="24"/>
                <w:szCs w:val="24"/>
                <w:lang w:eastAsia="ru-RU"/>
              </w:rPr>
              <w:t xml:space="preserve"> полномочий </w:t>
            </w:r>
            <w:r w:rsidR="00E444BA">
              <w:rPr>
                <w:rFonts w:ascii="Times New Roman" w:eastAsia="Times New Roman" w:hAnsi="Times New Roman" w:cs="Times New Roman"/>
                <w:sz w:val="24"/>
                <w:szCs w:val="24"/>
                <w:lang w:eastAsia="ru-RU"/>
              </w:rPr>
              <w:t>администрация</w:t>
            </w:r>
            <w:r w:rsidRPr="00C8248C">
              <w:rPr>
                <w:rFonts w:ascii="Times New Roman" w:eastAsia="Times New Roman" w:hAnsi="Times New Roman" w:cs="Times New Roman"/>
                <w:sz w:val="24"/>
                <w:szCs w:val="24"/>
                <w:lang w:eastAsia="ru-RU"/>
              </w:rPr>
              <w:t xml:space="preserve"> </w:t>
            </w:r>
            <w:proofErr w:type="spellStart"/>
            <w:r w:rsidRPr="00C8248C">
              <w:rPr>
                <w:rFonts w:ascii="Times New Roman" w:eastAsia="Times New Roman" w:hAnsi="Times New Roman" w:cs="Times New Roman"/>
                <w:sz w:val="24"/>
                <w:szCs w:val="24"/>
                <w:lang w:eastAsia="ru-RU"/>
              </w:rPr>
              <w:t>Трубчевского</w:t>
            </w:r>
            <w:proofErr w:type="spellEnd"/>
            <w:r w:rsidRPr="00C8248C">
              <w:rPr>
                <w:rFonts w:ascii="Times New Roman" w:eastAsia="Times New Roman" w:hAnsi="Times New Roman" w:cs="Times New Roman"/>
                <w:sz w:val="24"/>
                <w:szCs w:val="24"/>
                <w:lang w:eastAsia="ru-RU"/>
              </w:rPr>
              <w:t xml:space="preserve"> муниципального района  по решению вопросов местного значения </w:t>
            </w:r>
            <w:r w:rsidR="00E444BA">
              <w:rPr>
                <w:rFonts w:ascii="Times New Roman" w:eastAsia="Times New Roman" w:hAnsi="Times New Roman" w:cs="Times New Roman"/>
                <w:sz w:val="24"/>
                <w:szCs w:val="24"/>
                <w:lang w:eastAsia="ru-RU"/>
              </w:rPr>
              <w:t>муниципального образования «</w:t>
            </w:r>
            <w:proofErr w:type="spellStart"/>
            <w:r w:rsidR="00E444BA">
              <w:rPr>
                <w:rFonts w:ascii="Times New Roman" w:eastAsia="Times New Roman" w:hAnsi="Times New Roman" w:cs="Times New Roman"/>
                <w:sz w:val="24"/>
                <w:szCs w:val="24"/>
                <w:lang w:eastAsia="ru-RU"/>
              </w:rPr>
              <w:t>Трубчевский</w:t>
            </w:r>
            <w:proofErr w:type="spellEnd"/>
            <w:r w:rsidR="00E444BA">
              <w:rPr>
                <w:rFonts w:ascii="Times New Roman" w:eastAsia="Times New Roman" w:hAnsi="Times New Roman" w:cs="Times New Roman"/>
                <w:sz w:val="24"/>
                <w:szCs w:val="24"/>
                <w:lang w:eastAsia="ru-RU"/>
              </w:rPr>
              <w:t xml:space="preserve">  муниципальный район»</w:t>
            </w:r>
            <w:r w:rsidR="00765116">
              <w:rPr>
                <w:rFonts w:ascii="Times New Roman" w:eastAsia="Times New Roman" w:hAnsi="Times New Roman" w:cs="Times New Roman"/>
                <w:sz w:val="24"/>
                <w:szCs w:val="24"/>
                <w:lang w:eastAsia="ru-RU"/>
              </w:rPr>
              <w:t xml:space="preserve">, </w:t>
            </w:r>
            <w:r w:rsidR="00A360A7">
              <w:rPr>
                <w:rFonts w:ascii="Times New Roman" w:eastAsia="Times New Roman" w:hAnsi="Times New Roman" w:cs="Times New Roman"/>
                <w:sz w:val="24"/>
                <w:szCs w:val="24"/>
                <w:lang w:eastAsia="ru-RU"/>
              </w:rPr>
              <w:t>а также отдельных государственных полномочий Брянской области, переданных в соответствии с законами Брянской области</w:t>
            </w:r>
            <w:r w:rsidRPr="00C8248C">
              <w:rPr>
                <w:rFonts w:ascii="Times New Roman" w:eastAsia="Times New Roman" w:hAnsi="Times New Roman" w:cs="Times New Roman"/>
                <w:sz w:val="24"/>
                <w:szCs w:val="24"/>
                <w:lang w:eastAsia="ru-RU"/>
              </w:rPr>
              <w:t>;</w:t>
            </w:r>
          </w:p>
          <w:p w:rsidR="008A6013" w:rsidRDefault="00A05D19"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A05D19">
              <w:rPr>
                <w:rFonts w:ascii="Times New Roman" w:eastAsia="Times New Roman" w:hAnsi="Times New Roman" w:cs="Times New Roman"/>
                <w:sz w:val="24"/>
                <w:szCs w:val="24"/>
                <w:lang w:eastAsia="ru-RU"/>
              </w:rPr>
              <w:t>создание условий для оптимизации и повышения эффективности расходов бюджета</w:t>
            </w:r>
            <w:r w:rsidR="00A360A7">
              <w:rPr>
                <w:rFonts w:ascii="Times New Roman" w:eastAsia="Times New Roman" w:hAnsi="Times New Roman" w:cs="Times New Roman"/>
                <w:sz w:val="24"/>
                <w:szCs w:val="24"/>
                <w:lang w:eastAsia="ru-RU"/>
              </w:rPr>
              <w:t xml:space="preserve"> </w:t>
            </w:r>
            <w:proofErr w:type="spellStart"/>
            <w:r w:rsidR="00A360A7">
              <w:rPr>
                <w:rFonts w:ascii="Times New Roman" w:eastAsia="Times New Roman" w:hAnsi="Times New Roman" w:cs="Times New Roman"/>
                <w:sz w:val="24"/>
                <w:szCs w:val="24"/>
                <w:lang w:eastAsia="ru-RU"/>
              </w:rPr>
              <w:t>Трубчевского</w:t>
            </w:r>
            <w:proofErr w:type="spellEnd"/>
            <w:r w:rsidR="00A360A7">
              <w:rPr>
                <w:rFonts w:ascii="Times New Roman" w:eastAsia="Times New Roman" w:hAnsi="Times New Roman" w:cs="Times New Roman"/>
                <w:sz w:val="24"/>
                <w:szCs w:val="24"/>
                <w:lang w:eastAsia="ru-RU"/>
              </w:rPr>
              <w:t xml:space="preserve"> муници</w:t>
            </w:r>
            <w:r>
              <w:rPr>
                <w:rFonts w:ascii="Times New Roman" w:eastAsia="Times New Roman" w:hAnsi="Times New Roman" w:cs="Times New Roman"/>
                <w:sz w:val="24"/>
                <w:szCs w:val="24"/>
                <w:lang w:eastAsia="ru-RU"/>
              </w:rPr>
              <w:t>п</w:t>
            </w:r>
            <w:r w:rsidR="00A360A7">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льного </w:t>
            </w:r>
            <w:proofErr w:type="spellStart"/>
            <w:r>
              <w:rPr>
                <w:rFonts w:ascii="Times New Roman" w:eastAsia="Times New Roman" w:hAnsi="Times New Roman" w:cs="Times New Roman"/>
                <w:sz w:val="24"/>
                <w:szCs w:val="24"/>
                <w:lang w:eastAsia="ru-RU"/>
              </w:rPr>
              <w:t>района</w:t>
            </w:r>
            <w:r w:rsidR="008A6013">
              <w:rPr>
                <w:rFonts w:ascii="Times New Roman" w:eastAsia="Times New Roman" w:hAnsi="Times New Roman" w:cs="Times New Roman"/>
                <w:sz w:val="24"/>
                <w:szCs w:val="24"/>
                <w:lang w:eastAsia="ru-RU"/>
              </w:rPr>
              <w:t>в</w:t>
            </w:r>
            <w:proofErr w:type="spellEnd"/>
            <w:r w:rsidR="008A6013">
              <w:rPr>
                <w:rFonts w:ascii="Times New Roman" w:eastAsia="Times New Roman" w:hAnsi="Times New Roman" w:cs="Times New Roman"/>
                <w:sz w:val="24"/>
                <w:szCs w:val="24"/>
                <w:lang w:eastAsia="ru-RU"/>
              </w:rPr>
              <w:t xml:space="preserve"> части расходов администрации </w:t>
            </w:r>
            <w:proofErr w:type="spellStart"/>
            <w:r w:rsidR="008A6013">
              <w:rPr>
                <w:rFonts w:ascii="Times New Roman" w:eastAsia="Times New Roman" w:hAnsi="Times New Roman" w:cs="Times New Roman"/>
                <w:sz w:val="24"/>
                <w:szCs w:val="24"/>
                <w:lang w:eastAsia="ru-RU"/>
              </w:rPr>
              <w:t>Трубчевского</w:t>
            </w:r>
            <w:proofErr w:type="spellEnd"/>
            <w:r w:rsidR="008A6013">
              <w:rPr>
                <w:rFonts w:ascii="Times New Roman" w:eastAsia="Times New Roman" w:hAnsi="Times New Roman" w:cs="Times New Roman"/>
                <w:sz w:val="24"/>
                <w:szCs w:val="24"/>
                <w:lang w:eastAsia="ru-RU"/>
              </w:rPr>
              <w:t xml:space="preserve"> муниципального района</w:t>
            </w:r>
          </w:p>
          <w:p w:rsidR="00A5249C" w:rsidRPr="00A5249C" w:rsidRDefault="00367DF7" w:rsidP="00367DF7">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B0048A" w:rsidRPr="00B0048A">
              <w:rPr>
                <w:rFonts w:ascii="Times New Roman" w:eastAsia="Times New Roman" w:hAnsi="Times New Roman" w:cs="Times New Roman"/>
                <w:sz w:val="24"/>
                <w:szCs w:val="24"/>
                <w:lang w:eastAsia="ru-RU"/>
              </w:rPr>
              <w:t xml:space="preserve">формирование экономических условий, обеспечивающих </w:t>
            </w:r>
            <w:r>
              <w:rPr>
                <w:rFonts w:ascii="Times New Roman" w:eastAsia="Times New Roman" w:hAnsi="Times New Roman" w:cs="Times New Roman"/>
                <w:sz w:val="24"/>
                <w:szCs w:val="24"/>
                <w:lang w:eastAsia="ru-RU"/>
              </w:rPr>
              <w:t xml:space="preserve">администрацию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r w:rsidR="00B0048A" w:rsidRPr="00B0048A">
              <w:rPr>
                <w:rFonts w:ascii="Times New Roman" w:eastAsia="Times New Roman" w:hAnsi="Times New Roman" w:cs="Times New Roman"/>
                <w:sz w:val="24"/>
                <w:szCs w:val="24"/>
                <w:lang w:eastAsia="ru-RU"/>
              </w:rPr>
              <w:t xml:space="preserve"> финансовыми, мате</w:t>
            </w:r>
            <w:r>
              <w:rPr>
                <w:rFonts w:ascii="Times New Roman" w:eastAsia="Times New Roman" w:hAnsi="Times New Roman" w:cs="Times New Roman"/>
                <w:sz w:val="24"/>
                <w:szCs w:val="24"/>
                <w:lang w:eastAsia="ru-RU"/>
              </w:rPr>
              <w:t>риально-техническими  ресурсами</w:t>
            </w:r>
          </w:p>
        </w:tc>
      </w:tr>
      <w:tr w:rsidR="00A5249C" w:rsidRPr="00A5249C" w:rsidTr="00805BBC">
        <w:trPr>
          <w:trHeight w:val="240"/>
        </w:trPr>
        <w:tc>
          <w:tcPr>
            <w:tcW w:w="3645" w:type="dxa"/>
          </w:tcPr>
          <w:p w:rsidR="00A5249C" w:rsidRPr="00A5249C" w:rsidRDefault="00A5249C" w:rsidP="00A5249C">
            <w:pPr>
              <w:autoSpaceDE w:val="0"/>
              <w:autoSpaceDN w:val="0"/>
              <w:adjustRightInd w:val="0"/>
              <w:rPr>
                <w:rFonts w:ascii="Times New Roman" w:eastAsia="Times New Roman" w:hAnsi="Times New Roman" w:cs="Times New Roman"/>
                <w:sz w:val="24"/>
                <w:szCs w:val="24"/>
                <w:lang w:eastAsia="ru-RU"/>
              </w:rPr>
            </w:pPr>
            <w:r w:rsidRPr="00A5249C">
              <w:rPr>
                <w:rFonts w:ascii="Times New Roman" w:eastAsia="Times New Roman" w:hAnsi="Times New Roman" w:cs="Times New Roman"/>
                <w:sz w:val="24"/>
                <w:szCs w:val="24"/>
                <w:lang w:eastAsia="ru-RU"/>
              </w:rPr>
              <w:t xml:space="preserve">Задачи программы          </w:t>
            </w:r>
          </w:p>
        </w:tc>
        <w:tc>
          <w:tcPr>
            <w:tcW w:w="6102" w:type="dxa"/>
          </w:tcPr>
          <w:p w:rsidR="008A6013" w:rsidRDefault="008A6013"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E7ECB">
              <w:rPr>
                <w:rFonts w:ascii="Times New Roman" w:eastAsia="Times New Roman" w:hAnsi="Times New Roman" w:cs="Times New Roman"/>
                <w:sz w:val="24"/>
                <w:szCs w:val="24"/>
                <w:lang w:eastAsia="ru-RU"/>
              </w:rPr>
              <w:t>С</w:t>
            </w:r>
            <w:r w:rsidRPr="008A6013">
              <w:rPr>
                <w:rFonts w:ascii="Times New Roman" w:eastAsia="Times New Roman" w:hAnsi="Times New Roman" w:cs="Times New Roman"/>
                <w:sz w:val="24"/>
                <w:szCs w:val="24"/>
                <w:lang w:eastAsia="ru-RU"/>
              </w:rPr>
              <w:t xml:space="preserve">оздание </w:t>
            </w:r>
            <w:r w:rsidR="004105E4">
              <w:rPr>
                <w:rFonts w:ascii="Times New Roman" w:eastAsia="Times New Roman" w:hAnsi="Times New Roman" w:cs="Times New Roman"/>
                <w:sz w:val="24"/>
                <w:szCs w:val="24"/>
                <w:lang w:eastAsia="ru-RU"/>
              </w:rPr>
              <w:t xml:space="preserve">оптимальных </w:t>
            </w:r>
            <w:r w:rsidRPr="008A6013">
              <w:rPr>
                <w:rFonts w:ascii="Times New Roman" w:eastAsia="Times New Roman" w:hAnsi="Times New Roman" w:cs="Times New Roman"/>
                <w:sz w:val="24"/>
                <w:szCs w:val="24"/>
                <w:lang w:eastAsia="ru-RU"/>
              </w:rPr>
              <w:t xml:space="preserve">условий для </w:t>
            </w:r>
            <w:r w:rsidR="00A360A7">
              <w:rPr>
                <w:rFonts w:ascii="Times New Roman" w:eastAsia="Times New Roman" w:hAnsi="Times New Roman" w:cs="Times New Roman"/>
                <w:sz w:val="24"/>
                <w:szCs w:val="24"/>
                <w:lang w:eastAsia="ru-RU"/>
              </w:rPr>
              <w:t xml:space="preserve">повышения </w:t>
            </w:r>
            <w:r w:rsidR="00A360A7">
              <w:rPr>
                <w:rFonts w:ascii="Times New Roman" w:eastAsia="Times New Roman" w:hAnsi="Times New Roman" w:cs="Times New Roman"/>
                <w:sz w:val="24"/>
                <w:szCs w:val="24"/>
                <w:lang w:eastAsia="ru-RU"/>
              </w:rPr>
              <w:lastRenderedPageBreak/>
              <w:t>эффективности реализации</w:t>
            </w:r>
            <w:r w:rsidRPr="008A6013">
              <w:rPr>
                <w:rFonts w:ascii="Times New Roman" w:eastAsia="Times New Roman" w:hAnsi="Times New Roman" w:cs="Times New Roman"/>
                <w:sz w:val="24"/>
                <w:szCs w:val="24"/>
                <w:lang w:eastAsia="ru-RU"/>
              </w:rPr>
              <w:t xml:space="preserve"> по</w:t>
            </w:r>
            <w:r w:rsidR="00A360A7">
              <w:rPr>
                <w:rFonts w:ascii="Times New Roman" w:eastAsia="Times New Roman" w:hAnsi="Times New Roman" w:cs="Times New Roman"/>
                <w:sz w:val="24"/>
                <w:szCs w:val="24"/>
                <w:lang w:eastAsia="ru-RU"/>
              </w:rPr>
              <w:t xml:space="preserve">лномочий администрации </w:t>
            </w:r>
            <w:proofErr w:type="spellStart"/>
            <w:r w:rsidR="00A360A7">
              <w:rPr>
                <w:rFonts w:ascii="Times New Roman" w:eastAsia="Times New Roman" w:hAnsi="Times New Roman" w:cs="Times New Roman"/>
                <w:sz w:val="24"/>
                <w:szCs w:val="24"/>
                <w:lang w:eastAsia="ru-RU"/>
              </w:rPr>
              <w:t>Трубчевск</w:t>
            </w:r>
            <w:r w:rsidRPr="008A6013">
              <w:rPr>
                <w:rFonts w:ascii="Times New Roman" w:eastAsia="Times New Roman" w:hAnsi="Times New Roman" w:cs="Times New Roman"/>
                <w:sz w:val="24"/>
                <w:szCs w:val="24"/>
                <w:lang w:eastAsia="ru-RU"/>
              </w:rPr>
              <w:t>ого</w:t>
            </w:r>
            <w:proofErr w:type="spellEnd"/>
            <w:r w:rsidRPr="008A6013">
              <w:rPr>
                <w:rFonts w:ascii="Times New Roman" w:eastAsia="Times New Roman" w:hAnsi="Times New Roman" w:cs="Times New Roman"/>
                <w:sz w:val="24"/>
                <w:szCs w:val="24"/>
                <w:lang w:eastAsia="ru-RU"/>
              </w:rPr>
              <w:t xml:space="preserve"> муниципального </w:t>
            </w:r>
            <w:proofErr w:type="spellStart"/>
            <w:r w:rsidRPr="008A6013">
              <w:rPr>
                <w:rFonts w:ascii="Times New Roman" w:eastAsia="Times New Roman" w:hAnsi="Times New Roman" w:cs="Times New Roman"/>
                <w:sz w:val="24"/>
                <w:szCs w:val="24"/>
                <w:lang w:eastAsia="ru-RU"/>
              </w:rPr>
              <w:t>района</w:t>
            </w:r>
            <w:proofErr w:type="gramStart"/>
            <w:r w:rsidR="00A360A7">
              <w:rPr>
                <w:rFonts w:ascii="Times New Roman" w:eastAsia="Times New Roman" w:hAnsi="Times New Roman" w:cs="Times New Roman"/>
                <w:sz w:val="24"/>
                <w:szCs w:val="24"/>
                <w:lang w:eastAsia="ru-RU"/>
              </w:rPr>
              <w:t>,</w:t>
            </w:r>
            <w:r w:rsidR="00A360A7" w:rsidRPr="00A360A7">
              <w:rPr>
                <w:rFonts w:ascii="Times New Roman" w:eastAsia="Times New Roman" w:hAnsi="Times New Roman" w:cs="Times New Roman"/>
                <w:sz w:val="24"/>
                <w:szCs w:val="24"/>
                <w:lang w:eastAsia="ru-RU"/>
              </w:rPr>
              <w:t>а</w:t>
            </w:r>
            <w:proofErr w:type="spellEnd"/>
            <w:proofErr w:type="gramEnd"/>
            <w:r w:rsidR="00A360A7" w:rsidRPr="00A360A7">
              <w:rPr>
                <w:rFonts w:ascii="Times New Roman" w:eastAsia="Times New Roman" w:hAnsi="Times New Roman" w:cs="Times New Roman"/>
                <w:sz w:val="24"/>
                <w:szCs w:val="24"/>
                <w:lang w:eastAsia="ru-RU"/>
              </w:rPr>
              <w:t xml:space="preserve"> также отдельных государственных полномочий Брянской области, переданных в соответствии с законами Брянской области</w:t>
            </w:r>
            <w:r w:rsidRPr="008A6013">
              <w:rPr>
                <w:rFonts w:ascii="Times New Roman" w:eastAsia="Times New Roman" w:hAnsi="Times New Roman" w:cs="Times New Roman"/>
                <w:sz w:val="24"/>
                <w:szCs w:val="24"/>
                <w:lang w:eastAsia="ru-RU"/>
              </w:rPr>
              <w:t>;</w:t>
            </w:r>
          </w:p>
          <w:p w:rsidR="008A6013" w:rsidRDefault="004003A5"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003A5">
              <w:rPr>
                <w:rFonts w:ascii="Times New Roman" w:eastAsia="Times New Roman" w:hAnsi="Times New Roman" w:cs="Times New Roman"/>
                <w:sz w:val="24"/>
                <w:szCs w:val="24"/>
                <w:lang w:eastAsia="ru-RU"/>
              </w:rPr>
              <w:t>финансовое обеспечение пер</w:t>
            </w:r>
            <w:r>
              <w:rPr>
                <w:rFonts w:ascii="Times New Roman" w:eastAsia="Times New Roman" w:hAnsi="Times New Roman" w:cs="Times New Roman"/>
                <w:sz w:val="24"/>
                <w:szCs w:val="24"/>
                <w:lang w:eastAsia="ru-RU"/>
              </w:rPr>
              <w:t xml:space="preserve">еданных администрации </w:t>
            </w:r>
            <w:proofErr w:type="spellStart"/>
            <w:r>
              <w:rPr>
                <w:rFonts w:ascii="Times New Roman" w:eastAsia="Times New Roman" w:hAnsi="Times New Roman" w:cs="Times New Roman"/>
                <w:sz w:val="24"/>
                <w:szCs w:val="24"/>
                <w:lang w:eastAsia="ru-RU"/>
              </w:rPr>
              <w:t>Трубчевского</w:t>
            </w:r>
            <w:proofErr w:type="spellEnd"/>
            <w:r>
              <w:rPr>
                <w:rFonts w:ascii="Times New Roman" w:eastAsia="Times New Roman" w:hAnsi="Times New Roman" w:cs="Times New Roman"/>
                <w:sz w:val="24"/>
                <w:szCs w:val="24"/>
                <w:lang w:eastAsia="ru-RU"/>
              </w:rPr>
              <w:t xml:space="preserve"> муниципального района</w:t>
            </w:r>
            <w:r w:rsidRPr="004003A5">
              <w:rPr>
                <w:rFonts w:ascii="Times New Roman" w:eastAsia="Times New Roman" w:hAnsi="Times New Roman" w:cs="Times New Roman"/>
                <w:sz w:val="24"/>
                <w:szCs w:val="24"/>
                <w:lang w:eastAsia="ru-RU"/>
              </w:rPr>
              <w:t xml:space="preserve"> государственных полномочий</w:t>
            </w:r>
            <w:r>
              <w:rPr>
                <w:rFonts w:ascii="Times New Roman" w:eastAsia="Times New Roman" w:hAnsi="Times New Roman" w:cs="Times New Roman"/>
                <w:sz w:val="24"/>
                <w:szCs w:val="24"/>
                <w:lang w:eastAsia="ru-RU"/>
              </w:rPr>
              <w:t xml:space="preserve">; </w:t>
            </w:r>
          </w:p>
          <w:p w:rsidR="003A3344" w:rsidRDefault="003A3344"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3A3344">
              <w:rPr>
                <w:rFonts w:ascii="Times New Roman" w:eastAsia="Times New Roman" w:hAnsi="Times New Roman" w:cs="Times New Roman"/>
                <w:sz w:val="24"/>
                <w:szCs w:val="24"/>
                <w:lang w:eastAsia="ru-RU"/>
              </w:rPr>
              <w:t xml:space="preserve">оздание урегулированной системы учета объектов муниципального имущества на территории </w:t>
            </w:r>
            <w:proofErr w:type="spellStart"/>
            <w:r w:rsidRPr="003A3344">
              <w:rPr>
                <w:rFonts w:ascii="Times New Roman" w:eastAsia="Times New Roman" w:hAnsi="Times New Roman" w:cs="Times New Roman"/>
                <w:sz w:val="24"/>
                <w:szCs w:val="24"/>
                <w:lang w:eastAsia="ru-RU"/>
              </w:rPr>
              <w:t>Трубчевского</w:t>
            </w:r>
            <w:proofErr w:type="spellEnd"/>
            <w:r w:rsidRPr="003A3344">
              <w:rPr>
                <w:rFonts w:ascii="Times New Roman" w:eastAsia="Times New Roman" w:hAnsi="Times New Roman" w:cs="Times New Roman"/>
                <w:sz w:val="24"/>
                <w:szCs w:val="24"/>
                <w:lang w:eastAsia="ru-RU"/>
              </w:rPr>
              <w:t xml:space="preserve"> муниципального района, формирова</w:t>
            </w:r>
            <w:r>
              <w:rPr>
                <w:rFonts w:ascii="Times New Roman" w:eastAsia="Times New Roman" w:hAnsi="Times New Roman" w:cs="Times New Roman"/>
                <w:sz w:val="24"/>
                <w:szCs w:val="24"/>
                <w:lang w:eastAsia="ru-RU"/>
              </w:rPr>
              <w:t xml:space="preserve">ние налоговой базы для сбора </w:t>
            </w:r>
            <w:r w:rsidRPr="003A3344">
              <w:rPr>
                <w:rFonts w:ascii="Times New Roman" w:eastAsia="Times New Roman" w:hAnsi="Times New Roman" w:cs="Times New Roman"/>
                <w:sz w:val="24"/>
                <w:szCs w:val="24"/>
                <w:lang w:eastAsia="ru-RU"/>
              </w:rPr>
              <w:t>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r>
              <w:rPr>
                <w:rFonts w:ascii="Times New Roman" w:eastAsia="Times New Roman" w:hAnsi="Times New Roman" w:cs="Times New Roman"/>
                <w:sz w:val="24"/>
                <w:szCs w:val="24"/>
                <w:lang w:eastAsia="ru-RU"/>
              </w:rPr>
              <w:t>;</w:t>
            </w:r>
          </w:p>
          <w:p w:rsidR="008A6013" w:rsidRDefault="008A6013" w:rsidP="00805BBC">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8A6013">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p w:rsidR="006B01BB" w:rsidRPr="006B01BB" w:rsidRDefault="006B01BB" w:rsidP="003A3344">
            <w:pPr>
              <w:autoSpaceDE w:val="0"/>
              <w:autoSpaceDN w:val="0"/>
              <w:adjustRightInd w:val="0"/>
              <w:jc w:val="both"/>
              <w:rPr>
                <w:rFonts w:ascii="Times New Roman" w:eastAsia="Times New Roman" w:hAnsi="Times New Roman" w:cs="Times New Roman"/>
                <w:sz w:val="24"/>
                <w:szCs w:val="24"/>
                <w:lang w:eastAsia="ru-RU"/>
              </w:rPr>
            </w:pPr>
            <w:r w:rsidRPr="006B01BB">
              <w:rPr>
                <w:rFonts w:ascii="Times New Roman" w:eastAsia="Times New Roman" w:hAnsi="Times New Roman" w:cs="Times New Roman"/>
                <w:sz w:val="24"/>
                <w:szCs w:val="24"/>
                <w:lang w:eastAsia="ru-RU"/>
              </w:rPr>
              <w:t xml:space="preserve">*сокращение количества лиц, погибших в результате дорожно-транспортных происшествий, сокращение количества дорожно-транспортных происшествий с пострадавшими сокращение детского </w:t>
            </w:r>
            <w:proofErr w:type="gramStart"/>
            <w:r w:rsidRPr="006B01BB">
              <w:rPr>
                <w:rFonts w:ascii="Times New Roman" w:eastAsia="Times New Roman" w:hAnsi="Times New Roman" w:cs="Times New Roman"/>
                <w:sz w:val="24"/>
                <w:szCs w:val="24"/>
                <w:lang w:eastAsia="ru-RU"/>
              </w:rPr>
              <w:t>дорожного-транспортного</w:t>
            </w:r>
            <w:proofErr w:type="gramEnd"/>
            <w:r w:rsidRPr="006B01BB">
              <w:rPr>
                <w:rFonts w:ascii="Times New Roman" w:eastAsia="Times New Roman" w:hAnsi="Times New Roman" w:cs="Times New Roman"/>
                <w:sz w:val="24"/>
                <w:szCs w:val="24"/>
                <w:lang w:eastAsia="ru-RU"/>
              </w:rPr>
              <w:t xml:space="preserve"> травматизма;</w:t>
            </w:r>
          </w:p>
          <w:p w:rsidR="006B01BB" w:rsidRDefault="006B01BB" w:rsidP="006B01BB">
            <w:pPr>
              <w:autoSpaceDE w:val="0"/>
              <w:autoSpaceDN w:val="0"/>
              <w:adjustRightInd w:val="0"/>
              <w:jc w:val="both"/>
              <w:rPr>
                <w:rFonts w:ascii="Times New Roman" w:eastAsia="Times New Roman" w:hAnsi="Times New Roman" w:cs="Times New Roman"/>
                <w:sz w:val="24"/>
                <w:szCs w:val="24"/>
                <w:lang w:eastAsia="ru-RU"/>
              </w:rPr>
            </w:pPr>
            <w:r w:rsidRPr="006B01BB">
              <w:rPr>
                <w:rFonts w:ascii="Times New Roman" w:eastAsia="Times New Roman" w:hAnsi="Times New Roman" w:cs="Times New Roman"/>
                <w:sz w:val="24"/>
                <w:szCs w:val="24"/>
                <w:lang w:eastAsia="ru-RU"/>
              </w:rPr>
              <w:t>*</w:t>
            </w:r>
            <w:r w:rsidR="00083B83">
              <w:rPr>
                <w:rFonts w:ascii="Times New Roman" w:eastAsia="Times New Roman" w:hAnsi="Times New Roman" w:cs="Times New Roman"/>
                <w:sz w:val="24"/>
                <w:szCs w:val="24"/>
                <w:lang w:eastAsia="ru-RU"/>
              </w:rPr>
              <w:t>муниципальная</w:t>
            </w:r>
            <w:r w:rsidRPr="006B01BB">
              <w:rPr>
                <w:rFonts w:ascii="Times New Roman" w:eastAsia="Times New Roman" w:hAnsi="Times New Roman" w:cs="Times New Roman"/>
                <w:sz w:val="24"/>
                <w:szCs w:val="24"/>
                <w:lang w:eastAsia="ru-RU"/>
              </w:rPr>
              <w:t xml:space="preserve"> поддержка решения жилищной проблемы молодых семей, признанных в установленном </w:t>
            </w:r>
            <w:proofErr w:type="gramStart"/>
            <w:r w:rsidRPr="006B01BB">
              <w:rPr>
                <w:rFonts w:ascii="Times New Roman" w:eastAsia="Times New Roman" w:hAnsi="Times New Roman" w:cs="Times New Roman"/>
                <w:sz w:val="24"/>
                <w:szCs w:val="24"/>
                <w:lang w:eastAsia="ru-RU"/>
              </w:rPr>
              <w:t>порядке</w:t>
            </w:r>
            <w:proofErr w:type="gramEnd"/>
            <w:r w:rsidRPr="006B01BB">
              <w:rPr>
                <w:rFonts w:ascii="Times New Roman" w:eastAsia="Times New Roman" w:hAnsi="Times New Roman" w:cs="Times New Roman"/>
                <w:sz w:val="24"/>
                <w:szCs w:val="24"/>
                <w:lang w:eastAsia="ru-RU"/>
              </w:rPr>
              <w:t xml:space="preserve"> нуждающимися в улучшении жилищных условий </w:t>
            </w:r>
          </w:p>
          <w:p w:rsidR="00A5249C" w:rsidRDefault="006B01BB" w:rsidP="00805BBC">
            <w:pPr>
              <w:autoSpaceDE w:val="0"/>
              <w:autoSpaceDN w:val="0"/>
              <w:adjustRightInd w:val="0"/>
              <w:jc w:val="both"/>
              <w:rPr>
                <w:rFonts w:ascii="Times New Roman" w:eastAsia="Times New Roman" w:hAnsi="Times New Roman" w:cs="Times New Roman"/>
                <w:sz w:val="24"/>
                <w:szCs w:val="24"/>
                <w:lang w:eastAsia="ru-RU"/>
              </w:rPr>
            </w:pPr>
            <w:r w:rsidRPr="006B01BB">
              <w:rPr>
                <w:rFonts w:ascii="Times New Roman" w:eastAsia="Times New Roman" w:hAnsi="Times New Roman" w:cs="Times New Roman"/>
                <w:sz w:val="24"/>
                <w:szCs w:val="24"/>
                <w:lang w:eastAsia="ru-RU"/>
              </w:rPr>
              <w:t xml:space="preserve">*повышение энергетической эффективности при потреблении энергетических ресурсов </w:t>
            </w:r>
            <w:proofErr w:type="gramStart"/>
            <w:r w:rsidRPr="006B01BB">
              <w:rPr>
                <w:rFonts w:ascii="Times New Roman" w:eastAsia="Times New Roman" w:hAnsi="Times New Roman" w:cs="Times New Roman"/>
                <w:sz w:val="24"/>
                <w:szCs w:val="24"/>
                <w:lang w:eastAsia="ru-RU"/>
              </w:rPr>
              <w:t>в</w:t>
            </w:r>
            <w:proofErr w:type="gramEnd"/>
            <w:r w:rsidR="006A2AFD">
              <w:rPr>
                <w:rFonts w:ascii="Times New Roman" w:eastAsia="Times New Roman" w:hAnsi="Times New Roman" w:cs="Times New Roman"/>
                <w:sz w:val="24"/>
                <w:szCs w:val="24"/>
                <w:lang w:eastAsia="ru-RU"/>
              </w:rPr>
              <w:t xml:space="preserve"> </w:t>
            </w:r>
            <w:proofErr w:type="gramStart"/>
            <w:r w:rsidRPr="006B01BB">
              <w:rPr>
                <w:rFonts w:ascii="Times New Roman" w:eastAsia="Times New Roman" w:hAnsi="Times New Roman" w:cs="Times New Roman"/>
                <w:sz w:val="24"/>
                <w:szCs w:val="24"/>
                <w:lang w:eastAsia="ru-RU"/>
              </w:rPr>
              <w:t>Трубчевском</w:t>
            </w:r>
            <w:proofErr w:type="gramEnd"/>
            <w:r w:rsidR="00D97906">
              <w:rPr>
                <w:rFonts w:ascii="Times New Roman" w:eastAsia="Times New Roman" w:hAnsi="Times New Roman" w:cs="Times New Roman"/>
                <w:sz w:val="24"/>
                <w:szCs w:val="24"/>
                <w:lang w:eastAsia="ru-RU"/>
              </w:rPr>
              <w:t xml:space="preserve"> муниципальном</w:t>
            </w:r>
            <w:r w:rsidRPr="006B01BB">
              <w:rPr>
                <w:rFonts w:ascii="Times New Roman" w:eastAsia="Times New Roman" w:hAnsi="Times New Roman" w:cs="Times New Roman"/>
                <w:sz w:val="24"/>
                <w:szCs w:val="24"/>
                <w:lang w:eastAsia="ru-RU"/>
              </w:rPr>
              <w:t xml:space="preserve"> районе за счет снижения к 2015 году удельных показателей энергоемкости и энергопотребления  на 15 процентов и до 2020 года на 40% относительно уровня 2007 года, создание условий для перевода экономики и бюджетной сферы муниципального образования на </w:t>
            </w:r>
            <w:r w:rsidR="003A3344">
              <w:rPr>
                <w:rFonts w:ascii="Times New Roman" w:eastAsia="Times New Roman" w:hAnsi="Times New Roman" w:cs="Times New Roman"/>
                <w:sz w:val="24"/>
                <w:szCs w:val="24"/>
                <w:lang w:eastAsia="ru-RU"/>
              </w:rPr>
              <w:t>энергосберегающий путь развития;</w:t>
            </w:r>
          </w:p>
          <w:p w:rsidR="007E7ECB" w:rsidRDefault="007E7ECB" w:rsidP="003A3344">
            <w:pPr>
              <w:autoSpaceDE w:val="0"/>
              <w:autoSpaceDN w:val="0"/>
              <w:adjustRightInd w:val="0"/>
              <w:jc w:val="both"/>
              <w:rPr>
                <w:rFonts w:ascii="Times New Roman" w:eastAsia="Times New Roman" w:hAnsi="Times New Roman" w:cs="Times New Roman"/>
                <w:sz w:val="24"/>
                <w:szCs w:val="24"/>
                <w:lang w:eastAsia="ru-RU"/>
              </w:rPr>
            </w:pPr>
            <w:r w:rsidRPr="007E7ECB">
              <w:rPr>
                <w:rFonts w:ascii="Times New Roman" w:eastAsia="Times New Roman" w:hAnsi="Times New Roman" w:cs="Times New Roman"/>
                <w:sz w:val="24"/>
                <w:szCs w:val="24"/>
                <w:lang w:eastAsia="ru-RU"/>
              </w:rPr>
              <w:t>*предупреждение и профилактика социального сиротства;</w:t>
            </w:r>
          </w:p>
          <w:p w:rsidR="003A3344" w:rsidRP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3A3344">
              <w:rPr>
                <w:rFonts w:ascii="Times New Roman" w:eastAsia="Times New Roman" w:hAnsi="Times New Roman" w:cs="Times New Roman"/>
                <w:sz w:val="24"/>
                <w:szCs w:val="24"/>
                <w:lang w:eastAsia="ru-RU"/>
              </w:rPr>
              <w:t>овышение качества психолого-медико-педагогической, социальной и трудовой реабилитации детей-сирот и детей, ост</w:t>
            </w:r>
            <w:r>
              <w:rPr>
                <w:rFonts w:ascii="Times New Roman" w:eastAsia="Times New Roman" w:hAnsi="Times New Roman" w:cs="Times New Roman"/>
                <w:sz w:val="24"/>
                <w:szCs w:val="24"/>
                <w:lang w:eastAsia="ru-RU"/>
              </w:rPr>
              <w:t>авшихся без попечения родителей;</w:t>
            </w:r>
          </w:p>
          <w:p w:rsidR="003A3344" w:rsidRP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3A3344">
              <w:rPr>
                <w:rFonts w:ascii="Times New Roman" w:eastAsia="Times New Roman" w:hAnsi="Times New Roman" w:cs="Times New Roman"/>
                <w:sz w:val="24"/>
                <w:szCs w:val="24"/>
                <w:lang w:eastAsia="ru-RU"/>
              </w:rPr>
              <w:t>овышение качества подготовки к жизни выпускников образовательных учреждений для детей-сирот  и детей, ост</w:t>
            </w:r>
            <w:r>
              <w:rPr>
                <w:rFonts w:ascii="Times New Roman" w:eastAsia="Times New Roman" w:hAnsi="Times New Roman" w:cs="Times New Roman"/>
                <w:sz w:val="24"/>
                <w:szCs w:val="24"/>
                <w:lang w:eastAsia="ru-RU"/>
              </w:rPr>
              <w:t>авшихся без попечения родителей;</w:t>
            </w:r>
          </w:p>
          <w:p w:rsidR="003A3344" w:rsidRPr="003A3344" w:rsidRDefault="007E7ECB"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A3344">
              <w:rPr>
                <w:rFonts w:ascii="Times New Roman" w:eastAsia="Times New Roman" w:hAnsi="Times New Roman" w:cs="Times New Roman"/>
                <w:sz w:val="24"/>
                <w:szCs w:val="24"/>
                <w:lang w:eastAsia="ru-RU"/>
              </w:rPr>
              <w:t>с</w:t>
            </w:r>
            <w:r w:rsidR="003A3344" w:rsidRPr="003A3344">
              <w:rPr>
                <w:rFonts w:ascii="Times New Roman" w:eastAsia="Times New Roman" w:hAnsi="Times New Roman" w:cs="Times New Roman"/>
                <w:sz w:val="24"/>
                <w:szCs w:val="24"/>
                <w:lang w:eastAsia="ru-RU"/>
              </w:rPr>
              <w:t>окращение численности детей-сирот и детей, оставшихся без попечения родителей, от общей численн</w:t>
            </w:r>
            <w:r w:rsidR="003A3344">
              <w:rPr>
                <w:rFonts w:ascii="Times New Roman" w:eastAsia="Times New Roman" w:hAnsi="Times New Roman" w:cs="Times New Roman"/>
                <w:sz w:val="24"/>
                <w:szCs w:val="24"/>
                <w:lang w:eastAsia="ru-RU"/>
              </w:rPr>
              <w:t xml:space="preserve">ости детей </w:t>
            </w:r>
            <w:proofErr w:type="gramStart"/>
            <w:r w:rsidR="003A3344">
              <w:rPr>
                <w:rFonts w:ascii="Times New Roman" w:eastAsia="Times New Roman" w:hAnsi="Times New Roman" w:cs="Times New Roman"/>
                <w:sz w:val="24"/>
                <w:szCs w:val="24"/>
                <w:lang w:eastAsia="ru-RU"/>
              </w:rPr>
              <w:t>в</w:t>
            </w:r>
            <w:proofErr w:type="gramEnd"/>
            <w:r w:rsidR="00BB2FA6">
              <w:rPr>
                <w:rFonts w:ascii="Times New Roman" w:eastAsia="Times New Roman" w:hAnsi="Times New Roman" w:cs="Times New Roman"/>
                <w:sz w:val="24"/>
                <w:szCs w:val="24"/>
                <w:lang w:eastAsia="ru-RU"/>
              </w:rPr>
              <w:t xml:space="preserve"> </w:t>
            </w:r>
            <w:proofErr w:type="gramStart"/>
            <w:r w:rsidR="003A3344">
              <w:rPr>
                <w:rFonts w:ascii="Times New Roman" w:eastAsia="Times New Roman" w:hAnsi="Times New Roman" w:cs="Times New Roman"/>
                <w:sz w:val="24"/>
                <w:szCs w:val="24"/>
                <w:lang w:eastAsia="ru-RU"/>
              </w:rPr>
              <w:t>Трубчевском</w:t>
            </w:r>
            <w:proofErr w:type="gramEnd"/>
            <w:r w:rsidR="00BB2FA6">
              <w:rPr>
                <w:rFonts w:ascii="Times New Roman" w:eastAsia="Times New Roman" w:hAnsi="Times New Roman" w:cs="Times New Roman"/>
                <w:sz w:val="24"/>
                <w:szCs w:val="24"/>
                <w:lang w:eastAsia="ru-RU"/>
              </w:rPr>
              <w:t xml:space="preserve"> муниципальном</w:t>
            </w:r>
            <w:r w:rsidR="003A3344">
              <w:rPr>
                <w:rFonts w:ascii="Times New Roman" w:eastAsia="Times New Roman" w:hAnsi="Times New Roman" w:cs="Times New Roman"/>
                <w:sz w:val="24"/>
                <w:szCs w:val="24"/>
                <w:lang w:eastAsia="ru-RU"/>
              </w:rPr>
              <w:t xml:space="preserve"> районе;</w:t>
            </w:r>
          </w:p>
          <w:p w:rsidR="003A3344" w:rsidRP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3A3344">
              <w:rPr>
                <w:rFonts w:ascii="Times New Roman" w:eastAsia="Times New Roman" w:hAnsi="Times New Roman" w:cs="Times New Roman"/>
                <w:sz w:val="24"/>
                <w:szCs w:val="24"/>
                <w:lang w:eastAsia="ru-RU"/>
              </w:rPr>
              <w:t xml:space="preserve">величение доли детей – сирот и детей, оставшихся без попечения родителей, переданных в семьи </w:t>
            </w:r>
          </w:p>
          <w:p w:rsidR="003A3344" w:rsidRP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sidRPr="003A3344">
              <w:rPr>
                <w:rFonts w:ascii="Times New Roman" w:eastAsia="Times New Roman" w:hAnsi="Times New Roman" w:cs="Times New Roman"/>
                <w:sz w:val="24"/>
                <w:szCs w:val="24"/>
                <w:lang w:eastAsia="ru-RU"/>
              </w:rPr>
              <w:t xml:space="preserve">(усыновление, опека, </w:t>
            </w:r>
            <w:r>
              <w:rPr>
                <w:rFonts w:ascii="Times New Roman" w:eastAsia="Times New Roman" w:hAnsi="Times New Roman" w:cs="Times New Roman"/>
                <w:sz w:val="24"/>
                <w:szCs w:val="24"/>
                <w:lang w:eastAsia="ru-RU"/>
              </w:rPr>
              <w:t>попечительство, приемная семья);</w:t>
            </w:r>
          </w:p>
          <w:p w:rsid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w:t>
            </w:r>
            <w:r w:rsidRPr="003A3344">
              <w:rPr>
                <w:rFonts w:ascii="Times New Roman" w:eastAsia="Times New Roman" w:hAnsi="Times New Roman" w:cs="Times New Roman"/>
                <w:sz w:val="24"/>
                <w:szCs w:val="24"/>
                <w:lang w:eastAsia="ru-RU"/>
              </w:rPr>
              <w:t>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r>
              <w:rPr>
                <w:rFonts w:ascii="Times New Roman" w:eastAsia="Times New Roman" w:hAnsi="Times New Roman" w:cs="Times New Roman"/>
                <w:sz w:val="24"/>
                <w:szCs w:val="24"/>
                <w:lang w:eastAsia="ru-RU"/>
              </w:rPr>
              <w:t>;</w:t>
            </w:r>
          </w:p>
          <w:p w:rsidR="00972248" w:rsidRDefault="00972248" w:rsidP="003A3344">
            <w:pPr>
              <w:autoSpaceDE w:val="0"/>
              <w:autoSpaceDN w:val="0"/>
              <w:adjustRightInd w:val="0"/>
              <w:jc w:val="both"/>
              <w:rPr>
                <w:rFonts w:ascii="Times New Roman" w:eastAsia="Times New Roman" w:hAnsi="Times New Roman" w:cs="Times New Roman"/>
                <w:sz w:val="24"/>
                <w:szCs w:val="24"/>
                <w:lang w:eastAsia="ru-RU"/>
              </w:rPr>
            </w:pPr>
            <w:r w:rsidRPr="00972248">
              <w:rPr>
                <w:rFonts w:ascii="Times New Roman" w:eastAsia="Times New Roman" w:hAnsi="Times New Roman" w:cs="Times New Roman"/>
                <w:sz w:val="24"/>
                <w:szCs w:val="24"/>
                <w:lang w:eastAsia="ru-RU"/>
              </w:rPr>
              <w:t>*осуществление сохранности жилых помещений, закрепленных за детьми-сиротами и детьми, оставшимися без попечения родителей;</w:t>
            </w:r>
          </w:p>
          <w:p w:rsidR="003A3344" w:rsidRP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3A3344">
              <w:rPr>
                <w:rFonts w:ascii="Times New Roman" w:eastAsia="Times New Roman" w:hAnsi="Times New Roman" w:cs="Times New Roman"/>
                <w:sz w:val="24"/>
                <w:szCs w:val="24"/>
                <w:lang w:eastAsia="ru-RU"/>
              </w:rPr>
              <w:t xml:space="preserve">беспечение гарантированной на законодательном уровне  компенсации лицам, замещавшим должности муниципальной службы в органах местного самоуправления </w:t>
            </w:r>
            <w:proofErr w:type="spellStart"/>
            <w:r w:rsidRPr="003A3344">
              <w:rPr>
                <w:rFonts w:ascii="Times New Roman" w:eastAsia="Times New Roman" w:hAnsi="Times New Roman" w:cs="Times New Roman"/>
                <w:sz w:val="24"/>
                <w:szCs w:val="24"/>
                <w:lang w:eastAsia="ru-RU"/>
              </w:rPr>
              <w:t>Трубчевского</w:t>
            </w:r>
            <w:proofErr w:type="spellEnd"/>
            <w:r w:rsidRPr="003A3344">
              <w:rPr>
                <w:rFonts w:ascii="Times New Roman" w:eastAsia="Times New Roman" w:hAnsi="Times New Roman" w:cs="Times New Roman"/>
                <w:sz w:val="24"/>
                <w:szCs w:val="24"/>
                <w:lang w:eastAsia="ru-RU"/>
              </w:rPr>
              <w:t xml:space="preserve"> муниципального района, заработка (дохода), утраченного в связи с прекращением муниципальной </w:t>
            </w:r>
            <w:proofErr w:type="gramStart"/>
            <w:r w:rsidRPr="003A3344">
              <w:rPr>
                <w:rFonts w:ascii="Times New Roman" w:eastAsia="Times New Roman" w:hAnsi="Times New Roman" w:cs="Times New Roman"/>
                <w:sz w:val="24"/>
                <w:szCs w:val="24"/>
                <w:lang w:eastAsia="ru-RU"/>
              </w:rPr>
              <w:t>службы</w:t>
            </w:r>
            <w:proofErr w:type="gramEnd"/>
            <w:r w:rsidRPr="003A3344">
              <w:rPr>
                <w:rFonts w:ascii="Times New Roman" w:eastAsia="Times New Roman" w:hAnsi="Times New Roman" w:cs="Times New Roman"/>
                <w:sz w:val="24"/>
                <w:szCs w:val="24"/>
                <w:lang w:eastAsia="ru-RU"/>
              </w:rPr>
              <w:t xml:space="preserve"> при достижении установленной законом выслуги при выходе на трудовую пенсию по старости (инвалидности)</w:t>
            </w:r>
            <w:r>
              <w:rPr>
                <w:rFonts w:ascii="Times New Roman" w:eastAsia="Times New Roman" w:hAnsi="Times New Roman" w:cs="Times New Roman"/>
                <w:sz w:val="24"/>
                <w:szCs w:val="24"/>
                <w:lang w:eastAsia="ru-RU"/>
              </w:rPr>
              <w:t>;</w:t>
            </w:r>
          </w:p>
          <w:p w:rsid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3A3344">
              <w:rPr>
                <w:rFonts w:ascii="Times New Roman" w:eastAsia="Times New Roman" w:hAnsi="Times New Roman" w:cs="Times New Roman"/>
                <w:sz w:val="24"/>
                <w:szCs w:val="24"/>
                <w:lang w:eastAsia="ru-RU"/>
              </w:rPr>
              <w:t>еализация муниципальной финансовой поддержки лиц, нуждающихся в особой защите со стороны общества и государства</w:t>
            </w:r>
            <w:r>
              <w:rPr>
                <w:rFonts w:ascii="Times New Roman" w:eastAsia="Times New Roman" w:hAnsi="Times New Roman" w:cs="Times New Roman"/>
                <w:sz w:val="24"/>
                <w:szCs w:val="24"/>
                <w:lang w:eastAsia="ru-RU"/>
              </w:rPr>
              <w:t>;</w:t>
            </w:r>
          </w:p>
          <w:p w:rsidR="003A3344" w:rsidRDefault="003A3344" w:rsidP="003A3344">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3A3344">
              <w:rPr>
                <w:rFonts w:ascii="Times New Roman" w:eastAsia="Times New Roman" w:hAnsi="Times New Roman" w:cs="Times New Roman"/>
                <w:sz w:val="24"/>
                <w:szCs w:val="24"/>
                <w:lang w:eastAsia="ru-RU"/>
              </w:rPr>
              <w:t xml:space="preserve">еализация административного законодательства на территории </w:t>
            </w:r>
            <w:proofErr w:type="spellStart"/>
            <w:r w:rsidRPr="003A3344">
              <w:rPr>
                <w:rFonts w:ascii="Times New Roman" w:eastAsia="Times New Roman" w:hAnsi="Times New Roman" w:cs="Times New Roman"/>
                <w:sz w:val="24"/>
                <w:szCs w:val="24"/>
                <w:lang w:eastAsia="ru-RU"/>
              </w:rPr>
              <w:t>Трубчевского</w:t>
            </w:r>
            <w:proofErr w:type="spellEnd"/>
            <w:r w:rsidRPr="003A3344">
              <w:rPr>
                <w:rFonts w:ascii="Times New Roman" w:eastAsia="Times New Roman" w:hAnsi="Times New Roman" w:cs="Times New Roman"/>
                <w:sz w:val="24"/>
                <w:szCs w:val="24"/>
                <w:lang w:eastAsia="ru-RU"/>
              </w:rPr>
              <w:t xml:space="preserve"> муниципального района, </w:t>
            </w:r>
            <w:r>
              <w:rPr>
                <w:rFonts w:ascii="Times New Roman" w:eastAsia="Times New Roman" w:hAnsi="Times New Roman" w:cs="Times New Roman"/>
                <w:sz w:val="24"/>
                <w:szCs w:val="24"/>
                <w:lang w:eastAsia="ru-RU"/>
              </w:rPr>
              <w:t>профилактика административных правонарушений;</w:t>
            </w:r>
          </w:p>
          <w:p w:rsidR="003A3344" w:rsidRDefault="008665B5" w:rsidP="008665B5">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8665B5">
              <w:rPr>
                <w:rFonts w:ascii="Times New Roman" w:eastAsia="Times New Roman" w:hAnsi="Times New Roman" w:cs="Times New Roman"/>
                <w:sz w:val="24"/>
                <w:szCs w:val="24"/>
                <w:lang w:eastAsia="ru-RU"/>
              </w:rPr>
              <w:t>оздание благоприятных усл</w:t>
            </w:r>
            <w:r>
              <w:rPr>
                <w:rFonts w:ascii="Times New Roman" w:eastAsia="Times New Roman" w:hAnsi="Times New Roman" w:cs="Times New Roman"/>
                <w:sz w:val="24"/>
                <w:szCs w:val="24"/>
                <w:lang w:eastAsia="ru-RU"/>
              </w:rPr>
              <w:t xml:space="preserve">овий для комплексного развития </w:t>
            </w:r>
            <w:r w:rsidRPr="008665B5">
              <w:rPr>
                <w:rFonts w:ascii="Times New Roman" w:eastAsia="Times New Roman" w:hAnsi="Times New Roman" w:cs="Times New Roman"/>
                <w:sz w:val="24"/>
                <w:szCs w:val="24"/>
                <w:lang w:eastAsia="ru-RU"/>
              </w:rPr>
              <w:t>и жизнедеятельности детей, укрепления семьи как гражданского института в целом</w:t>
            </w:r>
            <w:r>
              <w:rPr>
                <w:rFonts w:ascii="Times New Roman" w:eastAsia="Times New Roman" w:hAnsi="Times New Roman" w:cs="Times New Roman"/>
                <w:sz w:val="24"/>
                <w:szCs w:val="24"/>
                <w:lang w:eastAsia="ru-RU"/>
              </w:rPr>
              <w:t>;</w:t>
            </w:r>
          </w:p>
          <w:p w:rsidR="008665B5" w:rsidRPr="008665B5" w:rsidRDefault="008665B5" w:rsidP="008665B5">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8665B5">
              <w:rPr>
                <w:rFonts w:ascii="Times New Roman" w:eastAsia="Times New Roman" w:hAnsi="Times New Roman" w:cs="Times New Roman"/>
                <w:sz w:val="24"/>
                <w:szCs w:val="24"/>
                <w:lang w:eastAsia="ru-RU"/>
              </w:rPr>
              <w:t xml:space="preserve">лучшение состояния условий и охраны труда в организациях, учреждениях и предприятиях </w:t>
            </w:r>
            <w:proofErr w:type="spellStart"/>
            <w:r w:rsidRPr="008665B5">
              <w:rPr>
                <w:rFonts w:ascii="Times New Roman" w:eastAsia="Times New Roman" w:hAnsi="Times New Roman" w:cs="Times New Roman"/>
                <w:sz w:val="24"/>
                <w:szCs w:val="24"/>
                <w:lang w:eastAsia="ru-RU"/>
              </w:rPr>
              <w:t>Тру</w:t>
            </w:r>
            <w:r>
              <w:rPr>
                <w:rFonts w:ascii="Times New Roman" w:eastAsia="Times New Roman" w:hAnsi="Times New Roman" w:cs="Times New Roman"/>
                <w:sz w:val="24"/>
                <w:szCs w:val="24"/>
                <w:lang w:eastAsia="ru-RU"/>
              </w:rPr>
              <w:t>бчевского</w:t>
            </w:r>
            <w:proofErr w:type="spellEnd"/>
            <w:r>
              <w:rPr>
                <w:rFonts w:ascii="Times New Roman" w:eastAsia="Times New Roman" w:hAnsi="Times New Roman" w:cs="Times New Roman"/>
                <w:sz w:val="24"/>
                <w:szCs w:val="24"/>
                <w:lang w:eastAsia="ru-RU"/>
              </w:rPr>
              <w:t xml:space="preserve"> муниципального района;</w:t>
            </w:r>
          </w:p>
          <w:p w:rsidR="007F5EC1" w:rsidRPr="001A042A" w:rsidRDefault="008665B5" w:rsidP="001A042A">
            <w:pPr>
              <w:widowControl w:val="0"/>
              <w:autoSpaceDE w:val="0"/>
              <w:autoSpaceDN w:val="0"/>
              <w:adjustRightInd w:val="0"/>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*с</w:t>
            </w:r>
            <w:r w:rsidRPr="008665B5">
              <w:rPr>
                <w:rFonts w:ascii="Times New Roman" w:eastAsia="Times New Roman" w:hAnsi="Times New Roman" w:cs="Times New Roman"/>
                <w:sz w:val="24"/>
                <w:szCs w:val="24"/>
                <w:lang w:eastAsia="ru-RU"/>
              </w:rPr>
              <w:t xml:space="preserve">окращение доли несовершеннолетних, состоящих на учете в комиссии по делам несовершеннолетних и защите их прав </w:t>
            </w:r>
            <w:proofErr w:type="spellStart"/>
            <w:r w:rsidRPr="008665B5">
              <w:rPr>
                <w:rFonts w:ascii="Times New Roman" w:eastAsia="Times New Roman" w:hAnsi="Times New Roman" w:cs="Times New Roman"/>
                <w:sz w:val="24"/>
                <w:szCs w:val="24"/>
                <w:lang w:eastAsia="ru-RU"/>
              </w:rPr>
              <w:t>Трубчевского</w:t>
            </w:r>
            <w:proofErr w:type="spellEnd"/>
            <w:r w:rsidRPr="008665B5">
              <w:rPr>
                <w:rFonts w:ascii="Times New Roman" w:eastAsia="Times New Roman" w:hAnsi="Times New Roman" w:cs="Times New Roman"/>
                <w:sz w:val="24"/>
                <w:szCs w:val="24"/>
                <w:lang w:eastAsia="ru-RU"/>
              </w:rPr>
              <w:t xml:space="preserve"> муниципального района</w:t>
            </w:r>
            <w:r w:rsidR="001A042A">
              <w:rPr>
                <w:rFonts w:ascii="Times New Roman" w:eastAsia="Times New Roman" w:hAnsi="Times New Roman" w:cs="Times New Roman"/>
                <w:sz w:val="24"/>
                <w:szCs w:val="24"/>
                <w:lang w:eastAsia="ru-RU"/>
              </w:rPr>
              <w:t>;</w:t>
            </w:r>
            <w:r w:rsidR="001A042A" w:rsidRPr="001A042A">
              <w:rPr>
                <w:rFonts w:ascii="Times New Roman" w:eastAsia="Calibri" w:hAnsi="Times New Roman" w:cs="Times New Roman"/>
                <w:sz w:val="18"/>
                <w:szCs w:val="18"/>
              </w:rPr>
              <w:t xml:space="preserve"> </w:t>
            </w:r>
            <w:r w:rsidR="001A042A" w:rsidRPr="001A042A">
              <w:rPr>
                <w:rFonts w:ascii="Times New Roman" w:eastAsia="Calibri" w:hAnsi="Times New Roman" w:cs="Times New Roman"/>
                <w:sz w:val="24"/>
                <w:szCs w:val="24"/>
              </w:rPr>
              <w:t>*</w:t>
            </w:r>
            <w:r w:rsidR="007C1951">
              <w:rPr>
                <w:rFonts w:ascii="Times New Roman" w:eastAsia="Calibri" w:hAnsi="Times New Roman" w:cs="Times New Roman"/>
                <w:sz w:val="24"/>
                <w:szCs w:val="24"/>
              </w:rPr>
              <w:t>р</w:t>
            </w:r>
            <w:r w:rsidR="001A042A" w:rsidRPr="001A042A">
              <w:rPr>
                <w:rFonts w:ascii="Times New Roman" w:eastAsia="Calibri" w:hAnsi="Times New Roman" w:cs="Times New Roman"/>
                <w:sz w:val="24"/>
                <w:szCs w:val="24"/>
              </w:rPr>
              <w:t xml:space="preserve">еализация требований федерального законодательства, защита имущественных интересов администрации </w:t>
            </w:r>
            <w:proofErr w:type="spellStart"/>
            <w:r w:rsidR="001A042A" w:rsidRPr="001A042A">
              <w:rPr>
                <w:rFonts w:ascii="Times New Roman" w:eastAsia="Calibri" w:hAnsi="Times New Roman" w:cs="Times New Roman"/>
                <w:sz w:val="24"/>
                <w:szCs w:val="24"/>
              </w:rPr>
              <w:t>Трубчевского</w:t>
            </w:r>
            <w:proofErr w:type="spellEnd"/>
            <w:r w:rsidR="001A042A" w:rsidRPr="001A042A">
              <w:rPr>
                <w:rFonts w:ascii="Times New Roman" w:eastAsia="Calibri" w:hAnsi="Times New Roman" w:cs="Times New Roman"/>
                <w:sz w:val="24"/>
                <w:szCs w:val="24"/>
              </w:rPr>
              <w:t xml:space="preserve"> муниципального района, связанных с его обязанностью возместить вред, причиненный потерпевшим</w:t>
            </w:r>
            <w:r w:rsidR="007F5EC1">
              <w:rPr>
                <w:rFonts w:ascii="Times New Roman" w:eastAsia="Calibri" w:hAnsi="Times New Roman" w:cs="Times New Roman"/>
                <w:sz w:val="24"/>
                <w:szCs w:val="24"/>
              </w:rPr>
              <w:t>;</w:t>
            </w:r>
          </w:p>
          <w:p w:rsidR="001A042A" w:rsidRPr="001A042A" w:rsidRDefault="007C1951" w:rsidP="001A042A">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w:t>
            </w:r>
            <w:r w:rsidR="001A042A" w:rsidRPr="001A042A">
              <w:rPr>
                <w:rFonts w:ascii="Times New Roman" w:eastAsia="Calibri" w:hAnsi="Times New Roman" w:cs="Times New Roman"/>
                <w:sz w:val="24"/>
                <w:szCs w:val="24"/>
                <w:lang w:eastAsia="ru-RU"/>
              </w:rPr>
              <w:t xml:space="preserve">омплексное                решение вопросов рационализации    водопользования в интересах всех    водопользователей с учетом                 максимального вовлечения водных     ресурсов в целях развития           гидроэнергетики, охраны водных    объектов, включая внедрение механизмов, способствующих улучшению </w:t>
            </w:r>
            <w:proofErr w:type="gramStart"/>
            <w:r w:rsidR="001A042A" w:rsidRPr="001A042A">
              <w:rPr>
                <w:rFonts w:ascii="Times New Roman" w:eastAsia="Calibri" w:hAnsi="Times New Roman" w:cs="Times New Roman"/>
                <w:sz w:val="24"/>
                <w:szCs w:val="24"/>
                <w:lang w:eastAsia="ru-RU"/>
              </w:rPr>
              <w:t>качества сточных вод предупреждения негативного воздействия вод</w:t>
            </w:r>
            <w:proofErr w:type="gramEnd"/>
            <w:r w:rsidR="001A042A" w:rsidRPr="001A042A">
              <w:rPr>
                <w:rFonts w:ascii="Times New Roman" w:eastAsia="Calibri" w:hAnsi="Times New Roman" w:cs="Times New Roman"/>
                <w:sz w:val="24"/>
                <w:szCs w:val="24"/>
                <w:lang w:eastAsia="ru-RU"/>
              </w:rPr>
              <w:t xml:space="preserve"> и обеспечения безопасности гидротехнических сооружений на территории </w:t>
            </w:r>
            <w:proofErr w:type="spellStart"/>
            <w:r w:rsidR="001A042A" w:rsidRPr="001A042A">
              <w:rPr>
                <w:rFonts w:ascii="Times New Roman" w:eastAsia="Calibri" w:hAnsi="Times New Roman" w:cs="Times New Roman"/>
                <w:sz w:val="24"/>
                <w:szCs w:val="24"/>
                <w:lang w:eastAsia="ru-RU"/>
              </w:rPr>
              <w:t>Трубчевского</w:t>
            </w:r>
            <w:proofErr w:type="spellEnd"/>
            <w:r w:rsidR="001A042A" w:rsidRPr="001A042A">
              <w:rPr>
                <w:rFonts w:ascii="Times New Roman" w:eastAsia="Calibri" w:hAnsi="Times New Roman" w:cs="Times New Roman"/>
                <w:sz w:val="24"/>
                <w:szCs w:val="24"/>
                <w:lang w:eastAsia="ru-RU"/>
              </w:rPr>
              <w:t xml:space="preserve"> района</w:t>
            </w:r>
            <w:r w:rsidR="007F5EC1">
              <w:rPr>
                <w:rFonts w:ascii="Times New Roman" w:eastAsia="Calibri" w:hAnsi="Times New Roman" w:cs="Times New Roman"/>
                <w:sz w:val="24"/>
                <w:szCs w:val="24"/>
                <w:lang w:eastAsia="ru-RU"/>
              </w:rPr>
              <w:t>;</w:t>
            </w:r>
          </w:p>
          <w:p w:rsidR="001A042A" w:rsidRPr="001A042A" w:rsidRDefault="007F5EC1" w:rsidP="001A042A">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w:t>
            </w:r>
            <w:r w:rsidR="001A042A" w:rsidRPr="001A042A">
              <w:rPr>
                <w:rFonts w:ascii="Times New Roman" w:eastAsia="Calibri" w:hAnsi="Times New Roman" w:cs="Times New Roman"/>
                <w:sz w:val="24"/>
                <w:szCs w:val="24"/>
                <w:lang w:eastAsia="ru-RU"/>
              </w:rPr>
              <w:t>еализация государственной политики в области обеспечения доступности и качества транспортных услуг для населения,  предполагающая закрепление минимальных социальных транспортных стандартов на законодательном уровне и использование механизмов компенсации потерь в доходах транспортных компаний, возникающих в результате государственного регулирования тарифов на пассажирские перевозки</w:t>
            </w:r>
            <w:proofErr w:type="gramStart"/>
            <w:r w:rsidR="001A042A" w:rsidRPr="001A042A">
              <w:rPr>
                <w:rFonts w:ascii="Times New Roman" w:eastAsia="Calibri" w:hAnsi="Times New Roman" w:cs="Times New Roman"/>
                <w:sz w:val="24"/>
                <w:szCs w:val="24"/>
                <w:lang w:eastAsia="ru-RU"/>
              </w:rPr>
              <w:t xml:space="preserve">:; </w:t>
            </w:r>
            <w:proofErr w:type="gramEnd"/>
            <w:r w:rsidR="001A042A" w:rsidRPr="001A042A">
              <w:rPr>
                <w:rFonts w:ascii="Times New Roman" w:eastAsia="Calibri" w:hAnsi="Times New Roman" w:cs="Times New Roman"/>
                <w:sz w:val="24"/>
                <w:szCs w:val="24"/>
                <w:lang w:eastAsia="ru-RU"/>
              </w:rPr>
              <w:lastRenderedPageBreak/>
              <w:t xml:space="preserve">обеспечение устойчивой работы транспортного комплекса </w:t>
            </w:r>
            <w:proofErr w:type="spellStart"/>
            <w:r w:rsidR="001A042A" w:rsidRPr="001A042A">
              <w:rPr>
                <w:rFonts w:ascii="Times New Roman" w:eastAsia="Calibri" w:hAnsi="Times New Roman" w:cs="Times New Roman"/>
                <w:sz w:val="24"/>
                <w:szCs w:val="24"/>
                <w:lang w:eastAsia="ru-RU"/>
              </w:rPr>
              <w:t>Трубчевского</w:t>
            </w:r>
            <w:proofErr w:type="spellEnd"/>
            <w:r w:rsidR="001A042A" w:rsidRPr="001A042A">
              <w:rPr>
                <w:rFonts w:ascii="Times New Roman" w:eastAsia="Calibri" w:hAnsi="Times New Roman" w:cs="Times New Roman"/>
                <w:sz w:val="24"/>
                <w:szCs w:val="24"/>
                <w:lang w:eastAsia="ru-RU"/>
              </w:rPr>
              <w:t xml:space="preserve"> района</w:t>
            </w:r>
            <w:r>
              <w:rPr>
                <w:rFonts w:ascii="Times New Roman" w:eastAsia="Calibri" w:hAnsi="Times New Roman" w:cs="Times New Roman"/>
                <w:sz w:val="24"/>
                <w:szCs w:val="24"/>
                <w:lang w:eastAsia="ru-RU"/>
              </w:rPr>
              <w:t>;</w:t>
            </w:r>
          </w:p>
          <w:p w:rsidR="001A042A" w:rsidRPr="001A042A" w:rsidRDefault="007F5EC1" w:rsidP="001A042A">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r w:rsidR="001A042A" w:rsidRPr="001A042A">
              <w:rPr>
                <w:rFonts w:ascii="Times New Roman" w:eastAsia="Calibri" w:hAnsi="Times New Roman" w:cs="Times New Roman"/>
                <w:sz w:val="24"/>
                <w:szCs w:val="24"/>
                <w:lang w:eastAsia="ru-RU"/>
              </w:rPr>
              <w:t xml:space="preserve">начительно более полное и сбалансированное использование имеющихся </w:t>
            </w:r>
            <w:proofErr w:type="gramStart"/>
            <w:r w:rsidR="001A042A" w:rsidRPr="001A042A">
              <w:rPr>
                <w:rFonts w:ascii="Times New Roman" w:eastAsia="Calibri" w:hAnsi="Times New Roman" w:cs="Times New Roman"/>
                <w:sz w:val="24"/>
                <w:szCs w:val="24"/>
                <w:lang w:eastAsia="ru-RU"/>
              </w:rPr>
              <w:t>в</w:t>
            </w:r>
            <w:proofErr w:type="gramEnd"/>
            <w:r w:rsidR="001A042A" w:rsidRPr="001A042A">
              <w:rPr>
                <w:rFonts w:ascii="Times New Roman" w:eastAsia="Calibri" w:hAnsi="Times New Roman" w:cs="Times New Roman"/>
                <w:sz w:val="24"/>
                <w:szCs w:val="24"/>
                <w:lang w:eastAsia="ru-RU"/>
              </w:rPr>
              <w:t xml:space="preserve"> </w:t>
            </w:r>
            <w:proofErr w:type="gramStart"/>
            <w:r w:rsidR="001A042A" w:rsidRPr="001A042A">
              <w:rPr>
                <w:rFonts w:ascii="Times New Roman" w:eastAsia="Calibri" w:hAnsi="Times New Roman" w:cs="Times New Roman"/>
                <w:sz w:val="24"/>
                <w:szCs w:val="24"/>
                <w:lang w:eastAsia="ru-RU"/>
              </w:rPr>
              <w:t>Трубчевском</w:t>
            </w:r>
            <w:proofErr w:type="gramEnd"/>
            <w:r w:rsidR="001A042A" w:rsidRPr="001A042A">
              <w:rPr>
                <w:rFonts w:ascii="Times New Roman" w:eastAsia="Calibri" w:hAnsi="Times New Roman" w:cs="Times New Roman"/>
                <w:sz w:val="24"/>
                <w:szCs w:val="24"/>
                <w:lang w:eastAsia="ru-RU"/>
              </w:rPr>
              <w:t xml:space="preserve"> районе ресурсов земли, скота, рабочей силы, кормовых и других ресурсов, технологическое обновление отрасли в целях повышения ее устойчивости и конкурентоспособности. При этом будет внесен существенный вклад в решение пробле</w:t>
            </w:r>
            <w:r>
              <w:rPr>
                <w:rFonts w:ascii="Times New Roman" w:eastAsia="Calibri" w:hAnsi="Times New Roman" w:cs="Times New Roman"/>
                <w:sz w:val="24"/>
                <w:szCs w:val="24"/>
                <w:lang w:eastAsia="ru-RU"/>
              </w:rPr>
              <w:t>мы развития сельских территорий;</w:t>
            </w:r>
          </w:p>
          <w:p w:rsidR="007F5EC1" w:rsidRDefault="007F5EC1" w:rsidP="001A042A">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w:t>
            </w:r>
            <w:r w:rsidR="001A042A" w:rsidRPr="001A042A">
              <w:rPr>
                <w:rFonts w:ascii="Times New Roman" w:eastAsia="Calibri" w:hAnsi="Times New Roman" w:cs="Times New Roman"/>
                <w:sz w:val="24"/>
                <w:szCs w:val="24"/>
                <w:lang w:eastAsia="ru-RU"/>
              </w:rPr>
              <w:t>риведение состояния объектов муниципальной собственности в соответствие с законодательными стандартами; укрепление материально-технической и имущественной базы муниципального образования «</w:t>
            </w:r>
            <w:proofErr w:type="spellStart"/>
            <w:r w:rsidR="001A042A" w:rsidRPr="001A042A">
              <w:rPr>
                <w:rFonts w:ascii="Times New Roman" w:eastAsia="Calibri" w:hAnsi="Times New Roman" w:cs="Times New Roman"/>
                <w:sz w:val="24"/>
                <w:szCs w:val="24"/>
                <w:lang w:eastAsia="ru-RU"/>
              </w:rPr>
              <w:t>Трубчевский</w:t>
            </w:r>
            <w:proofErr w:type="spellEnd"/>
            <w:r w:rsidR="001A042A" w:rsidRPr="001A042A">
              <w:rPr>
                <w:rFonts w:ascii="Times New Roman" w:eastAsia="Calibri" w:hAnsi="Times New Roman" w:cs="Times New Roman"/>
                <w:sz w:val="24"/>
                <w:szCs w:val="24"/>
                <w:lang w:eastAsia="ru-RU"/>
              </w:rPr>
              <w:t xml:space="preserve"> муниципальный район», увеличение доходов бюджета </w:t>
            </w:r>
            <w:proofErr w:type="spellStart"/>
            <w:r w:rsidR="001A042A" w:rsidRPr="001A042A">
              <w:rPr>
                <w:rFonts w:ascii="Times New Roman" w:eastAsia="Calibri" w:hAnsi="Times New Roman" w:cs="Times New Roman"/>
                <w:sz w:val="24"/>
                <w:szCs w:val="24"/>
                <w:lang w:eastAsia="ru-RU"/>
              </w:rPr>
              <w:t>Трубчевского</w:t>
            </w:r>
            <w:proofErr w:type="spellEnd"/>
            <w:r w:rsidR="001A042A" w:rsidRPr="001A042A">
              <w:rPr>
                <w:rFonts w:ascii="Times New Roman" w:eastAsia="Calibri" w:hAnsi="Times New Roman" w:cs="Times New Roman"/>
                <w:sz w:val="24"/>
                <w:szCs w:val="24"/>
                <w:lang w:eastAsia="ru-RU"/>
              </w:rPr>
              <w:t xml:space="preserve"> муниципального района</w:t>
            </w:r>
            <w:r>
              <w:rPr>
                <w:rFonts w:ascii="Times New Roman" w:eastAsia="Calibri" w:hAnsi="Times New Roman" w:cs="Times New Roman"/>
                <w:sz w:val="24"/>
                <w:szCs w:val="24"/>
                <w:lang w:eastAsia="ru-RU"/>
              </w:rPr>
              <w:t>;</w:t>
            </w:r>
            <w:r w:rsidR="001A042A" w:rsidRPr="001A042A">
              <w:rPr>
                <w:rFonts w:ascii="Times New Roman" w:eastAsia="Calibri" w:hAnsi="Times New Roman" w:cs="Times New Roman"/>
                <w:sz w:val="24"/>
                <w:szCs w:val="24"/>
                <w:lang w:eastAsia="ru-RU"/>
              </w:rPr>
              <w:t xml:space="preserve"> </w:t>
            </w:r>
          </w:p>
          <w:p w:rsidR="003A3344" w:rsidRPr="001A042A" w:rsidRDefault="007F5EC1" w:rsidP="001A042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о</w:t>
            </w:r>
            <w:r w:rsidR="001A042A" w:rsidRPr="001A042A">
              <w:rPr>
                <w:rFonts w:ascii="Times New Roman" w:eastAsia="Calibri" w:hAnsi="Times New Roman" w:cs="Times New Roman"/>
                <w:sz w:val="24"/>
                <w:szCs w:val="24"/>
                <w:lang w:eastAsia="ru-RU"/>
              </w:rPr>
              <w:t>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p>
          <w:p w:rsidR="001A042A" w:rsidRPr="00A5249C" w:rsidRDefault="001A042A" w:rsidP="008B773F">
            <w:pPr>
              <w:autoSpaceDE w:val="0"/>
              <w:autoSpaceDN w:val="0"/>
              <w:adjustRightInd w:val="0"/>
              <w:jc w:val="both"/>
              <w:rPr>
                <w:rFonts w:ascii="Times New Roman" w:eastAsia="Times New Roman" w:hAnsi="Times New Roman" w:cs="Times New Roman"/>
                <w:sz w:val="24"/>
                <w:szCs w:val="24"/>
                <w:lang w:eastAsia="ru-RU"/>
              </w:rPr>
            </w:pPr>
          </w:p>
        </w:tc>
      </w:tr>
      <w:tr w:rsidR="00805BBC" w:rsidRPr="0061121F" w:rsidTr="00805BBC">
        <w:trPr>
          <w:trHeight w:val="360"/>
        </w:trPr>
        <w:tc>
          <w:tcPr>
            <w:tcW w:w="3645" w:type="dxa"/>
          </w:tcPr>
          <w:p w:rsidR="00805BBC" w:rsidRPr="0061121F" w:rsidRDefault="00805BBC" w:rsidP="003D7CD4">
            <w:pPr>
              <w:pStyle w:val="ConsPlusCell"/>
              <w:widowControl/>
              <w:rPr>
                <w:rFonts w:ascii="Times New Roman" w:hAnsi="Times New Roman" w:cs="Times New Roman"/>
                <w:sz w:val="24"/>
                <w:szCs w:val="24"/>
              </w:rPr>
            </w:pPr>
            <w:r w:rsidRPr="0061121F">
              <w:rPr>
                <w:rFonts w:ascii="Times New Roman" w:hAnsi="Times New Roman" w:cs="Times New Roman"/>
                <w:sz w:val="24"/>
                <w:szCs w:val="24"/>
              </w:rPr>
              <w:lastRenderedPageBreak/>
              <w:t xml:space="preserve">Этапы и сроки реализации  </w:t>
            </w:r>
            <w:r w:rsidRPr="0061121F">
              <w:rPr>
                <w:rFonts w:ascii="Times New Roman" w:hAnsi="Times New Roman" w:cs="Times New Roman"/>
                <w:sz w:val="24"/>
                <w:szCs w:val="24"/>
              </w:rPr>
              <w:br/>
              <w:t xml:space="preserve">программы                 </w:t>
            </w:r>
          </w:p>
        </w:tc>
        <w:tc>
          <w:tcPr>
            <w:tcW w:w="6102" w:type="dxa"/>
          </w:tcPr>
          <w:p w:rsidR="00805BBC" w:rsidRPr="0061121F" w:rsidRDefault="0039374D" w:rsidP="003D7CD4">
            <w:pPr>
              <w:pStyle w:val="ConsPlusCell"/>
              <w:widowControl/>
              <w:rPr>
                <w:rFonts w:ascii="Times New Roman" w:hAnsi="Times New Roman" w:cs="Times New Roman"/>
                <w:sz w:val="24"/>
                <w:szCs w:val="24"/>
              </w:rPr>
            </w:pPr>
            <w:r>
              <w:rPr>
                <w:rFonts w:ascii="Times New Roman" w:hAnsi="Times New Roman" w:cs="Times New Roman"/>
                <w:sz w:val="24"/>
                <w:szCs w:val="24"/>
              </w:rPr>
              <w:t>2013 – 2016</w:t>
            </w:r>
            <w:r w:rsidR="000E463C" w:rsidRPr="000E463C">
              <w:rPr>
                <w:rFonts w:ascii="Times New Roman" w:hAnsi="Times New Roman" w:cs="Times New Roman"/>
                <w:sz w:val="24"/>
                <w:szCs w:val="24"/>
              </w:rPr>
              <w:t xml:space="preserve"> годы</w:t>
            </w:r>
          </w:p>
        </w:tc>
      </w:tr>
      <w:tr w:rsidR="00805BBC" w:rsidRPr="0061121F" w:rsidTr="00805BBC">
        <w:trPr>
          <w:trHeight w:val="1080"/>
        </w:trPr>
        <w:tc>
          <w:tcPr>
            <w:tcW w:w="3645" w:type="dxa"/>
          </w:tcPr>
          <w:p w:rsidR="00805BBC" w:rsidRPr="0061121F" w:rsidRDefault="00805BBC" w:rsidP="003D7CD4">
            <w:pPr>
              <w:pStyle w:val="ConsPlusCell"/>
              <w:widowControl/>
              <w:rPr>
                <w:rFonts w:ascii="Times New Roman" w:hAnsi="Times New Roman" w:cs="Times New Roman"/>
                <w:sz w:val="24"/>
                <w:szCs w:val="24"/>
              </w:rPr>
            </w:pPr>
            <w:r w:rsidRPr="0061121F">
              <w:rPr>
                <w:rFonts w:ascii="Times New Roman" w:hAnsi="Times New Roman" w:cs="Times New Roman"/>
                <w:sz w:val="24"/>
                <w:szCs w:val="24"/>
              </w:rPr>
              <w:t xml:space="preserve">Объемы бюджетных          </w:t>
            </w:r>
            <w:r w:rsidRPr="0061121F">
              <w:rPr>
                <w:rFonts w:ascii="Times New Roman" w:hAnsi="Times New Roman" w:cs="Times New Roman"/>
                <w:sz w:val="24"/>
                <w:szCs w:val="24"/>
              </w:rPr>
              <w:br/>
              <w:t xml:space="preserve">ассигнований на           </w:t>
            </w:r>
            <w:r w:rsidRPr="0061121F">
              <w:rPr>
                <w:rFonts w:ascii="Times New Roman" w:hAnsi="Times New Roman" w:cs="Times New Roman"/>
                <w:sz w:val="24"/>
                <w:szCs w:val="24"/>
              </w:rPr>
              <w:br/>
              <w:t xml:space="preserve">реализацию программы      </w:t>
            </w:r>
          </w:p>
        </w:tc>
        <w:tc>
          <w:tcPr>
            <w:tcW w:w="6102" w:type="dxa"/>
          </w:tcPr>
          <w:p w:rsidR="00BC38FC" w:rsidRPr="00B009BC" w:rsidRDefault="00805BBC" w:rsidP="003D7CD4">
            <w:pPr>
              <w:pStyle w:val="ConsPlusCell"/>
              <w:widowControl/>
              <w:rPr>
                <w:rFonts w:ascii="Times New Roman" w:hAnsi="Times New Roman" w:cs="Times New Roman"/>
                <w:color w:val="FF0000"/>
                <w:sz w:val="24"/>
                <w:szCs w:val="24"/>
              </w:rPr>
            </w:pPr>
            <w:r w:rsidRPr="00B009BC">
              <w:rPr>
                <w:rFonts w:ascii="Times New Roman" w:hAnsi="Times New Roman" w:cs="Times New Roman"/>
                <w:color w:val="FF0000"/>
                <w:sz w:val="24"/>
                <w:szCs w:val="24"/>
              </w:rPr>
              <w:t xml:space="preserve">общий объем средств, предусмотренных на реализацию  </w:t>
            </w:r>
            <w:r w:rsidR="00EE388B">
              <w:rPr>
                <w:rFonts w:ascii="Times New Roman" w:hAnsi="Times New Roman" w:cs="Times New Roman"/>
                <w:color w:val="FF0000"/>
                <w:sz w:val="24"/>
                <w:szCs w:val="24"/>
              </w:rPr>
              <w:t xml:space="preserve">муниципальной </w:t>
            </w:r>
            <w:r w:rsidR="00BC38FC" w:rsidRPr="00B009BC">
              <w:rPr>
                <w:rFonts w:ascii="Times New Roman" w:hAnsi="Times New Roman" w:cs="Times New Roman"/>
                <w:color w:val="FF0000"/>
                <w:sz w:val="24"/>
                <w:szCs w:val="24"/>
              </w:rPr>
              <w:t>программы:</w:t>
            </w:r>
          </w:p>
          <w:p w:rsidR="001360AF" w:rsidRPr="00B009BC" w:rsidRDefault="001360AF" w:rsidP="003D7CD4">
            <w:pPr>
              <w:pStyle w:val="ConsPlusCell"/>
              <w:widowControl/>
              <w:rPr>
                <w:rFonts w:ascii="Times New Roman" w:hAnsi="Times New Roman" w:cs="Times New Roman"/>
                <w:color w:val="FF0000"/>
                <w:sz w:val="24"/>
                <w:szCs w:val="24"/>
              </w:rPr>
            </w:pPr>
          </w:p>
          <w:p w:rsidR="00805BBC" w:rsidRPr="00B009BC" w:rsidRDefault="00BC38FC" w:rsidP="003D7CD4">
            <w:pPr>
              <w:pStyle w:val="ConsPlusCell"/>
              <w:widowControl/>
              <w:rPr>
                <w:rFonts w:ascii="Times New Roman" w:hAnsi="Times New Roman" w:cs="Times New Roman"/>
                <w:color w:val="FF0000"/>
                <w:sz w:val="24"/>
                <w:szCs w:val="24"/>
              </w:rPr>
            </w:pPr>
            <w:r w:rsidRPr="00B009BC">
              <w:rPr>
                <w:rFonts w:ascii="Times New Roman" w:hAnsi="Times New Roman" w:cs="Times New Roman"/>
                <w:color w:val="FF0000"/>
                <w:sz w:val="24"/>
                <w:szCs w:val="24"/>
              </w:rPr>
              <w:t>1</w:t>
            </w:r>
            <w:r w:rsidR="0041139B">
              <w:rPr>
                <w:rFonts w:ascii="Times New Roman" w:hAnsi="Times New Roman" w:cs="Times New Roman"/>
                <w:color w:val="FF0000"/>
                <w:sz w:val="24"/>
                <w:szCs w:val="24"/>
              </w:rPr>
              <w:t>31 327 545</w:t>
            </w:r>
            <w:r w:rsidRPr="00B009BC">
              <w:rPr>
                <w:rFonts w:ascii="Times New Roman" w:hAnsi="Times New Roman" w:cs="Times New Roman"/>
                <w:color w:val="FF0000"/>
                <w:sz w:val="24"/>
                <w:szCs w:val="24"/>
              </w:rPr>
              <w:t xml:space="preserve"> </w:t>
            </w:r>
            <w:r w:rsidR="00805BBC" w:rsidRPr="00B009BC">
              <w:rPr>
                <w:rFonts w:ascii="Times New Roman" w:hAnsi="Times New Roman" w:cs="Times New Roman"/>
                <w:color w:val="FF0000"/>
                <w:sz w:val="24"/>
                <w:szCs w:val="24"/>
              </w:rPr>
              <w:t>- рублей,</w:t>
            </w:r>
          </w:p>
          <w:p w:rsidR="00805BBC" w:rsidRPr="00B009BC" w:rsidRDefault="00805BBC" w:rsidP="0041139B">
            <w:pPr>
              <w:pStyle w:val="ConsPlusCell"/>
              <w:widowControl/>
              <w:rPr>
                <w:rFonts w:ascii="Times New Roman" w:hAnsi="Times New Roman" w:cs="Times New Roman"/>
                <w:color w:val="FF0000"/>
                <w:sz w:val="24"/>
                <w:szCs w:val="24"/>
              </w:rPr>
            </w:pPr>
            <w:r w:rsidRPr="00B009BC">
              <w:rPr>
                <w:rFonts w:ascii="Times New Roman" w:hAnsi="Times New Roman" w:cs="Times New Roman"/>
                <w:color w:val="FF0000"/>
                <w:sz w:val="24"/>
                <w:szCs w:val="24"/>
              </w:rPr>
              <w:t xml:space="preserve">в том числе:    </w:t>
            </w:r>
            <w:r w:rsidRPr="00B009BC">
              <w:rPr>
                <w:rFonts w:ascii="Times New Roman" w:hAnsi="Times New Roman" w:cs="Times New Roman"/>
                <w:color w:val="FF0000"/>
                <w:sz w:val="24"/>
                <w:szCs w:val="24"/>
              </w:rPr>
              <w:br/>
            </w:r>
            <w:r w:rsidR="00EF4997" w:rsidRPr="00B009BC">
              <w:rPr>
                <w:rFonts w:ascii="Times New Roman" w:hAnsi="Times New Roman" w:cs="Times New Roman"/>
                <w:color w:val="FF0000"/>
                <w:sz w:val="24"/>
                <w:szCs w:val="24"/>
              </w:rPr>
              <w:t>2013 год</w:t>
            </w:r>
            <w:r w:rsidR="00BC38FC" w:rsidRPr="00B009BC">
              <w:rPr>
                <w:rFonts w:ascii="Times New Roman" w:hAnsi="Times New Roman" w:cs="Times New Roman"/>
                <w:color w:val="FF0000"/>
                <w:sz w:val="24"/>
                <w:szCs w:val="24"/>
              </w:rPr>
              <w:t xml:space="preserve"> </w:t>
            </w:r>
            <w:r w:rsidR="0041139B">
              <w:rPr>
                <w:rFonts w:ascii="Times New Roman" w:hAnsi="Times New Roman" w:cs="Times New Roman"/>
                <w:color w:val="FF0000"/>
                <w:sz w:val="24"/>
                <w:szCs w:val="24"/>
              </w:rPr>
              <w:t>–</w:t>
            </w:r>
            <w:r w:rsidR="00BC38FC" w:rsidRPr="00B009BC">
              <w:rPr>
                <w:rFonts w:ascii="Times New Roman" w:hAnsi="Times New Roman" w:cs="Times New Roman"/>
                <w:color w:val="FF0000"/>
                <w:sz w:val="24"/>
                <w:szCs w:val="24"/>
              </w:rPr>
              <w:t xml:space="preserve"> </w:t>
            </w:r>
            <w:r w:rsidR="0041139B">
              <w:rPr>
                <w:rFonts w:ascii="Times New Roman" w:hAnsi="Times New Roman" w:cs="Times New Roman"/>
                <w:color w:val="FF0000"/>
                <w:sz w:val="24"/>
                <w:szCs w:val="24"/>
              </w:rPr>
              <w:t>38 835 780</w:t>
            </w:r>
            <w:r w:rsidR="00EF4997" w:rsidRPr="00B009BC">
              <w:rPr>
                <w:rFonts w:ascii="Times New Roman" w:hAnsi="Times New Roman" w:cs="Times New Roman"/>
                <w:color w:val="FF0000"/>
                <w:sz w:val="24"/>
                <w:szCs w:val="24"/>
              </w:rPr>
              <w:t xml:space="preserve"> рублей;      </w:t>
            </w:r>
            <w:r w:rsidR="00EF4997" w:rsidRPr="00B009BC">
              <w:rPr>
                <w:rFonts w:ascii="Times New Roman" w:hAnsi="Times New Roman" w:cs="Times New Roman"/>
                <w:color w:val="FF0000"/>
                <w:sz w:val="24"/>
                <w:szCs w:val="24"/>
              </w:rPr>
              <w:br/>
              <w:t>2014 год</w:t>
            </w:r>
            <w:r w:rsidR="0041139B">
              <w:rPr>
                <w:rFonts w:ascii="Times New Roman" w:hAnsi="Times New Roman" w:cs="Times New Roman"/>
                <w:color w:val="FF0000"/>
                <w:sz w:val="24"/>
                <w:szCs w:val="24"/>
              </w:rPr>
              <w:t xml:space="preserve"> –30 665 875</w:t>
            </w:r>
            <w:r w:rsidR="00BC38FC" w:rsidRPr="00B009BC">
              <w:rPr>
                <w:rFonts w:ascii="Times New Roman" w:hAnsi="Times New Roman" w:cs="Times New Roman"/>
                <w:color w:val="FF0000"/>
                <w:sz w:val="24"/>
                <w:szCs w:val="24"/>
              </w:rPr>
              <w:t xml:space="preserve"> </w:t>
            </w:r>
            <w:r w:rsidR="00EF4997" w:rsidRPr="00B009BC">
              <w:rPr>
                <w:rFonts w:ascii="Times New Roman" w:hAnsi="Times New Roman" w:cs="Times New Roman"/>
                <w:color w:val="FF0000"/>
                <w:sz w:val="24"/>
                <w:szCs w:val="24"/>
              </w:rPr>
              <w:t xml:space="preserve">рублей;      </w:t>
            </w:r>
            <w:r w:rsidR="00EF4997" w:rsidRPr="00B009BC">
              <w:rPr>
                <w:rFonts w:ascii="Times New Roman" w:hAnsi="Times New Roman" w:cs="Times New Roman"/>
                <w:color w:val="FF0000"/>
                <w:sz w:val="24"/>
                <w:szCs w:val="24"/>
              </w:rPr>
              <w:br/>
              <w:t xml:space="preserve">2015 год – </w:t>
            </w:r>
            <w:r w:rsidR="0041139B">
              <w:rPr>
                <w:rFonts w:ascii="Times New Roman" w:hAnsi="Times New Roman" w:cs="Times New Roman"/>
                <w:color w:val="FF0000"/>
                <w:sz w:val="24"/>
                <w:szCs w:val="24"/>
              </w:rPr>
              <w:t xml:space="preserve">30 912 945 </w:t>
            </w:r>
            <w:r w:rsidR="00EF4997" w:rsidRPr="00B009BC">
              <w:rPr>
                <w:rFonts w:ascii="Times New Roman" w:hAnsi="Times New Roman" w:cs="Times New Roman"/>
                <w:color w:val="FF0000"/>
                <w:sz w:val="24"/>
                <w:szCs w:val="24"/>
              </w:rPr>
              <w:t>рублей</w:t>
            </w:r>
            <w:r w:rsidR="00BC38FC" w:rsidRPr="00B009BC">
              <w:rPr>
                <w:rFonts w:ascii="Times New Roman" w:hAnsi="Times New Roman" w:cs="Times New Roman"/>
                <w:color w:val="FF0000"/>
                <w:sz w:val="24"/>
                <w:szCs w:val="24"/>
              </w:rPr>
              <w:t>;</w:t>
            </w:r>
            <w:r w:rsidRPr="00B009BC">
              <w:rPr>
                <w:rFonts w:ascii="Times New Roman" w:hAnsi="Times New Roman" w:cs="Times New Roman"/>
                <w:color w:val="FF0000"/>
                <w:sz w:val="24"/>
                <w:szCs w:val="24"/>
              </w:rPr>
              <w:br/>
            </w:r>
            <w:r w:rsidR="007864C3" w:rsidRPr="00B009BC">
              <w:rPr>
                <w:rFonts w:ascii="Times New Roman" w:hAnsi="Times New Roman" w:cs="Times New Roman"/>
                <w:color w:val="FF0000"/>
                <w:sz w:val="24"/>
                <w:szCs w:val="24"/>
              </w:rPr>
              <w:t>2016 год</w:t>
            </w:r>
            <w:r w:rsidR="00BC38FC" w:rsidRPr="00B009BC">
              <w:rPr>
                <w:rFonts w:ascii="Times New Roman" w:hAnsi="Times New Roman" w:cs="Times New Roman"/>
                <w:color w:val="FF0000"/>
                <w:sz w:val="24"/>
                <w:szCs w:val="24"/>
              </w:rPr>
              <w:t xml:space="preserve"> </w:t>
            </w:r>
            <w:r w:rsidR="0041139B">
              <w:rPr>
                <w:rFonts w:ascii="Times New Roman" w:hAnsi="Times New Roman" w:cs="Times New Roman"/>
                <w:color w:val="FF0000"/>
                <w:sz w:val="24"/>
                <w:szCs w:val="24"/>
              </w:rPr>
              <w:t>–</w:t>
            </w:r>
            <w:r w:rsidR="00BC38FC" w:rsidRPr="00B009BC">
              <w:rPr>
                <w:rFonts w:ascii="Times New Roman" w:hAnsi="Times New Roman" w:cs="Times New Roman"/>
                <w:color w:val="FF0000"/>
                <w:sz w:val="24"/>
                <w:szCs w:val="24"/>
              </w:rPr>
              <w:t xml:space="preserve"> </w:t>
            </w:r>
            <w:r w:rsidR="0041139B">
              <w:rPr>
                <w:rFonts w:ascii="Times New Roman" w:hAnsi="Times New Roman" w:cs="Times New Roman"/>
                <w:color w:val="FF0000"/>
                <w:sz w:val="24"/>
                <w:szCs w:val="24"/>
              </w:rPr>
              <w:t>30 912 945</w:t>
            </w:r>
            <w:r w:rsidR="00D00945" w:rsidRPr="00B009BC">
              <w:rPr>
                <w:rFonts w:ascii="Times New Roman" w:hAnsi="Times New Roman" w:cs="Times New Roman"/>
                <w:color w:val="FF0000"/>
                <w:sz w:val="24"/>
                <w:szCs w:val="24"/>
              </w:rPr>
              <w:t xml:space="preserve">  </w:t>
            </w:r>
            <w:r w:rsidRPr="00B009BC">
              <w:rPr>
                <w:rFonts w:ascii="Times New Roman" w:hAnsi="Times New Roman" w:cs="Times New Roman"/>
                <w:color w:val="FF0000"/>
                <w:sz w:val="24"/>
                <w:szCs w:val="24"/>
              </w:rPr>
              <w:t xml:space="preserve">рублей       </w:t>
            </w:r>
          </w:p>
        </w:tc>
      </w:tr>
      <w:tr w:rsidR="00805BBC" w:rsidRPr="0061121F" w:rsidTr="00805BBC">
        <w:trPr>
          <w:trHeight w:val="1560"/>
        </w:trPr>
        <w:tc>
          <w:tcPr>
            <w:tcW w:w="3645" w:type="dxa"/>
          </w:tcPr>
          <w:p w:rsidR="00805BBC" w:rsidRPr="0061121F" w:rsidRDefault="00805BBC" w:rsidP="003D7CD4">
            <w:pPr>
              <w:pStyle w:val="ConsPlusCell"/>
              <w:widowControl/>
              <w:rPr>
                <w:rFonts w:ascii="Times New Roman" w:hAnsi="Times New Roman" w:cs="Times New Roman"/>
                <w:sz w:val="24"/>
                <w:szCs w:val="24"/>
              </w:rPr>
            </w:pPr>
            <w:r w:rsidRPr="0061121F">
              <w:rPr>
                <w:rFonts w:ascii="Times New Roman" w:hAnsi="Times New Roman" w:cs="Times New Roman"/>
                <w:sz w:val="24"/>
                <w:szCs w:val="24"/>
              </w:rPr>
              <w:t xml:space="preserve">Ожидаемые результаты      </w:t>
            </w:r>
            <w:r w:rsidRPr="0061121F">
              <w:rPr>
                <w:rFonts w:ascii="Times New Roman" w:hAnsi="Times New Roman" w:cs="Times New Roman"/>
                <w:sz w:val="24"/>
                <w:szCs w:val="24"/>
              </w:rPr>
              <w:br/>
              <w:t xml:space="preserve">реализации программы      </w:t>
            </w:r>
          </w:p>
        </w:tc>
        <w:tc>
          <w:tcPr>
            <w:tcW w:w="6102" w:type="dxa"/>
          </w:tcPr>
          <w:p w:rsidR="00805BBC" w:rsidRPr="0061121F" w:rsidRDefault="00805BBC" w:rsidP="003D7CD4">
            <w:pPr>
              <w:pStyle w:val="ConsPlusCell"/>
              <w:widowControl/>
              <w:rPr>
                <w:rFonts w:ascii="Times New Roman" w:hAnsi="Times New Roman" w:cs="Times New Roman"/>
                <w:sz w:val="24"/>
                <w:szCs w:val="24"/>
              </w:rPr>
            </w:pPr>
          </w:p>
        </w:tc>
      </w:tr>
    </w:tbl>
    <w:p w:rsidR="00FF294A" w:rsidRDefault="00FF294A" w:rsidP="00FF294A">
      <w:pPr>
        <w:jc w:val="center"/>
      </w:pPr>
    </w:p>
    <w:p w:rsidR="00C07976" w:rsidRPr="00C07976" w:rsidRDefault="00C07976" w:rsidP="00CE67C0">
      <w:pPr>
        <w:spacing w:after="0" w:line="240" w:lineRule="auto"/>
        <w:jc w:val="center"/>
        <w:rPr>
          <w:rFonts w:ascii="Times New Roman" w:hAnsi="Times New Roman" w:cs="Times New Roman"/>
          <w:sz w:val="26"/>
          <w:szCs w:val="26"/>
        </w:rPr>
      </w:pPr>
      <w:r w:rsidRPr="00C07976">
        <w:rPr>
          <w:rFonts w:ascii="Times New Roman" w:hAnsi="Times New Roman" w:cs="Times New Roman"/>
          <w:sz w:val="26"/>
          <w:szCs w:val="26"/>
        </w:rPr>
        <w:t>1. Характеристика текущего состояния деятельности</w:t>
      </w:r>
    </w:p>
    <w:p w:rsidR="00C07976" w:rsidRDefault="00615469" w:rsidP="00CE67C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615469" w:rsidRPr="00C07976" w:rsidRDefault="00615469" w:rsidP="00C07976">
      <w:pPr>
        <w:spacing w:after="0" w:line="240" w:lineRule="auto"/>
        <w:ind w:firstLine="709"/>
        <w:jc w:val="center"/>
        <w:rPr>
          <w:rFonts w:ascii="Times New Roman" w:hAnsi="Times New Roman" w:cs="Times New Roman"/>
          <w:sz w:val="26"/>
          <w:szCs w:val="26"/>
        </w:rPr>
      </w:pPr>
    </w:p>
    <w:p w:rsidR="00C07976" w:rsidRPr="00C07976" w:rsidRDefault="00155636" w:rsidP="00C0797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Муниципальна</w:t>
      </w:r>
      <w:r w:rsidR="00C07976" w:rsidRPr="00C07976">
        <w:rPr>
          <w:rFonts w:ascii="Times New Roman" w:hAnsi="Times New Roman" w:cs="Times New Roman"/>
          <w:sz w:val="26"/>
          <w:szCs w:val="26"/>
        </w:rPr>
        <w:t xml:space="preserve">я программа </w:t>
      </w:r>
      <w:r>
        <w:rPr>
          <w:rFonts w:ascii="Times New Roman" w:hAnsi="Times New Roman" w:cs="Times New Roman"/>
          <w:sz w:val="26"/>
          <w:szCs w:val="26"/>
        </w:rPr>
        <w:t xml:space="preserve">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C07976" w:rsidRPr="00C07976">
        <w:rPr>
          <w:rFonts w:ascii="Times New Roman" w:hAnsi="Times New Roman" w:cs="Times New Roman"/>
          <w:sz w:val="26"/>
          <w:szCs w:val="26"/>
        </w:rPr>
        <w:t xml:space="preserve"> «Реализация полномочий </w:t>
      </w:r>
      <w:r>
        <w:rPr>
          <w:rFonts w:ascii="Times New Roman" w:hAnsi="Times New Roman" w:cs="Times New Roman"/>
          <w:sz w:val="26"/>
          <w:szCs w:val="26"/>
        </w:rPr>
        <w:t xml:space="preserve">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(2013 – 2016</w:t>
      </w:r>
      <w:r w:rsidR="00C07976" w:rsidRPr="00C07976">
        <w:rPr>
          <w:rFonts w:ascii="Times New Roman" w:hAnsi="Times New Roman" w:cs="Times New Roman"/>
          <w:sz w:val="26"/>
          <w:szCs w:val="26"/>
        </w:rPr>
        <w:t xml:space="preserve"> годы)</w:t>
      </w:r>
      <w:r w:rsidR="007C345E">
        <w:rPr>
          <w:rFonts w:ascii="Times New Roman" w:hAnsi="Times New Roman" w:cs="Times New Roman"/>
          <w:sz w:val="26"/>
          <w:szCs w:val="26"/>
        </w:rPr>
        <w:t xml:space="preserve"> (далее – муниципальная программа)</w:t>
      </w:r>
      <w:r w:rsidR="00C07976" w:rsidRPr="00C07976">
        <w:rPr>
          <w:rFonts w:ascii="Times New Roman" w:hAnsi="Times New Roman" w:cs="Times New Roman"/>
          <w:sz w:val="26"/>
          <w:szCs w:val="26"/>
        </w:rPr>
        <w:t xml:space="preserve"> представляет собой программный документ, направленный на достижение целей и решение задач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F30A96">
        <w:rPr>
          <w:rFonts w:ascii="Times New Roman" w:hAnsi="Times New Roman" w:cs="Times New Roman"/>
          <w:sz w:val="26"/>
          <w:szCs w:val="26"/>
        </w:rPr>
        <w:t xml:space="preserve"> (далее – Администрация)</w:t>
      </w:r>
      <w:r w:rsidR="00C07976" w:rsidRPr="00C07976">
        <w:rPr>
          <w:rFonts w:ascii="Times New Roman" w:hAnsi="Times New Roman" w:cs="Times New Roman"/>
          <w:sz w:val="26"/>
          <w:szCs w:val="26"/>
        </w:rPr>
        <w:t xml:space="preserve"> по эффективному </w:t>
      </w:r>
      <w:r>
        <w:rPr>
          <w:rFonts w:ascii="Times New Roman" w:hAnsi="Times New Roman" w:cs="Times New Roman"/>
          <w:sz w:val="26"/>
          <w:szCs w:val="26"/>
        </w:rPr>
        <w:t>муниципальному</w:t>
      </w:r>
      <w:r w:rsidR="00C07976" w:rsidRPr="00C07976">
        <w:rPr>
          <w:rFonts w:ascii="Times New Roman" w:hAnsi="Times New Roman" w:cs="Times New Roman"/>
          <w:sz w:val="26"/>
          <w:szCs w:val="26"/>
        </w:rPr>
        <w:t xml:space="preserve"> управлению, позволяющий согласовать совместные действия органов местного самоуправления</w:t>
      </w:r>
      <w:proofErr w:type="gramStart"/>
      <w:r w:rsidR="00B009BC">
        <w:rPr>
          <w:rFonts w:ascii="Times New Roman" w:hAnsi="Times New Roman" w:cs="Times New Roman"/>
          <w:sz w:val="26"/>
          <w:szCs w:val="26"/>
        </w:rPr>
        <w:t xml:space="preserve"> </w:t>
      </w:r>
      <w:r>
        <w:rPr>
          <w:rFonts w:ascii="Times New Roman" w:hAnsi="Times New Roman" w:cs="Times New Roman"/>
          <w:sz w:val="26"/>
          <w:szCs w:val="26"/>
        </w:rPr>
        <w:t>,</w:t>
      </w:r>
      <w:proofErr w:type="gramEnd"/>
      <w:r w:rsidRPr="00155636">
        <w:rPr>
          <w:rFonts w:ascii="Times New Roman" w:hAnsi="Times New Roman" w:cs="Times New Roman"/>
          <w:sz w:val="26"/>
          <w:szCs w:val="26"/>
        </w:rPr>
        <w:t xml:space="preserve">государственной федеральной и региональной власти, </w:t>
      </w:r>
      <w:r w:rsidR="00C07976" w:rsidRPr="00C07976">
        <w:rPr>
          <w:rFonts w:ascii="Times New Roman" w:hAnsi="Times New Roman" w:cs="Times New Roman"/>
          <w:sz w:val="26"/>
          <w:szCs w:val="26"/>
        </w:rPr>
        <w:t>общественных организаций и граждан.</w:t>
      </w:r>
    </w:p>
    <w:p w:rsidR="00C07976" w:rsidRPr="00C07976" w:rsidRDefault="00C07976" w:rsidP="0002314F">
      <w:pPr>
        <w:spacing w:after="0" w:line="240" w:lineRule="auto"/>
        <w:ind w:firstLine="709"/>
        <w:jc w:val="both"/>
        <w:rPr>
          <w:rFonts w:ascii="Times New Roman" w:hAnsi="Times New Roman" w:cs="Times New Roman"/>
          <w:sz w:val="26"/>
          <w:szCs w:val="26"/>
        </w:rPr>
      </w:pPr>
      <w:r w:rsidRPr="00C07976">
        <w:rPr>
          <w:rFonts w:ascii="Times New Roman" w:hAnsi="Times New Roman" w:cs="Times New Roman"/>
          <w:sz w:val="26"/>
          <w:szCs w:val="26"/>
        </w:rPr>
        <w:lastRenderedPageBreak/>
        <w:t xml:space="preserve">В рамках реализации </w:t>
      </w:r>
      <w:r w:rsidR="00F30A96">
        <w:rPr>
          <w:rFonts w:ascii="Times New Roman" w:hAnsi="Times New Roman" w:cs="Times New Roman"/>
          <w:sz w:val="26"/>
          <w:szCs w:val="26"/>
        </w:rPr>
        <w:t xml:space="preserve">муниципальной </w:t>
      </w:r>
      <w:r w:rsidRPr="00C07976">
        <w:rPr>
          <w:rFonts w:ascii="Times New Roman" w:hAnsi="Times New Roman" w:cs="Times New Roman"/>
          <w:sz w:val="26"/>
          <w:szCs w:val="26"/>
        </w:rPr>
        <w:t>программы</w:t>
      </w:r>
      <w:r w:rsidR="00F30A96">
        <w:rPr>
          <w:rFonts w:ascii="Times New Roman" w:hAnsi="Times New Roman" w:cs="Times New Roman"/>
          <w:sz w:val="26"/>
          <w:szCs w:val="26"/>
        </w:rPr>
        <w:t xml:space="preserve"> планируется осуществление меро</w:t>
      </w:r>
      <w:r w:rsidRPr="00C07976">
        <w:rPr>
          <w:rFonts w:ascii="Times New Roman" w:hAnsi="Times New Roman" w:cs="Times New Roman"/>
          <w:sz w:val="26"/>
          <w:szCs w:val="26"/>
        </w:rPr>
        <w:t>приятий, направленных на обеспечен</w:t>
      </w:r>
      <w:r w:rsidR="00F30A96">
        <w:rPr>
          <w:rFonts w:ascii="Times New Roman" w:hAnsi="Times New Roman" w:cs="Times New Roman"/>
          <w:sz w:val="26"/>
          <w:szCs w:val="26"/>
        </w:rPr>
        <w:t>ие комплексного социально-экономи</w:t>
      </w:r>
      <w:r w:rsidRPr="00C07976">
        <w:rPr>
          <w:rFonts w:ascii="Times New Roman" w:hAnsi="Times New Roman" w:cs="Times New Roman"/>
          <w:sz w:val="26"/>
          <w:szCs w:val="26"/>
        </w:rPr>
        <w:t xml:space="preserve">ческого развития </w:t>
      </w:r>
      <w:proofErr w:type="spellStart"/>
      <w:r w:rsidR="00F30A96">
        <w:rPr>
          <w:rFonts w:ascii="Times New Roman" w:hAnsi="Times New Roman" w:cs="Times New Roman"/>
          <w:sz w:val="26"/>
          <w:szCs w:val="26"/>
        </w:rPr>
        <w:t>Трубчевского</w:t>
      </w:r>
      <w:proofErr w:type="spellEnd"/>
      <w:r w:rsidR="00F30A96">
        <w:rPr>
          <w:rFonts w:ascii="Times New Roman" w:hAnsi="Times New Roman" w:cs="Times New Roman"/>
          <w:sz w:val="26"/>
          <w:szCs w:val="26"/>
        </w:rPr>
        <w:t xml:space="preserve"> муниципального района</w:t>
      </w:r>
      <w:r w:rsidR="0002314F">
        <w:rPr>
          <w:rFonts w:ascii="Times New Roman" w:hAnsi="Times New Roman" w:cs="Times New Roman"/>
          <w:sz w:val="26"/>
          <w:szCs w:val="26"/>
        </w:rPr>
        <w:t xml:space="preserve">, </w:t>
      </w:r>
      <w:r w:rsidR="00A04F18">
        <w:rPr>
          <w:rFonts w:ascii="Times New Roman" w:hAnsi="Times New Roman" w:cs="Times New Roman"/>
          <w:sz w:val="26"/>
          <w:szCs w:val="26"/>
        </w:rPr>
        <w:t>исполнение</w:t>
      </w:r>
      <w:r w:rsidR="0002314F" w:rsidRPr="0002314F">
        <w:rPr>
          <w:rFonts w:ascii="Times New Roman" w:hAnsi="Times New Roman" w:cs="Times New Roman"/>
          <w:sz w:val="26"/>
          <w:szCs w:val="26"/>
        </w:rPr>
        <w:t xml:space="preserve"> полномочий </w:t>
      </w:r>
      <w:r w:rsidR="0002314F">
        <w:rPr>
          <w:rFonts w:ascii="Times New Roman" w:hAnsi="Times New Roman" w:cs="Times New Roman"/>
          <w:sz w:val="26"/>
          <w:szCs w:val="26"/>
        </w:rPr>
        <w:t>А</w:t>
      </w:r>
      <w:r w:rsidR="0002314F" w:rsidRPr="0002314F">
        <w:rPr>
          <w:rFonts w:ascii="Times New Roman" w:hAnsi="Times New Roman" w:cs="Times New Roman"/>
          <w:sz w:val="26"/>
          <w:szCs w:val="26"/>
        </w:rPr>
        <w:t>дми</w:t>
      </w:r>
      <w:r w:rsidR="0002314F">
        <w:rPr>
          <w:rFonts w:ascii="Times New Roman" w:hAnsi="Times New Roman" w:cs="Times New Roman"/>
          <w:sz w:val="26"/>
          <w:szCs w:val="26"/>
        </w:rPr>
        <w:t>нистрации</w:t>
      </w:r>
      <w:r w:rsidR="0002314F" w:rsidRPr="0002314F">
        <w:rPr>
          <w:rFonts w:ascii="Times New Roman" w:hAnsi="Times New Roman" w:cs="Times New Roman"/>
          <w:sz w:val="26"/>
          <w:szCs w:val="26"/>
        </w:rPr>
        <w:t xml:space="preserve"> по решению вопросов местного значения муниципального образования «</w:t>
      </w:r>
      <w:proofErr w:type="spellStart"/>
      <w:r w:rsidR="0002314F" w:rsidRPr="0002314F">
        <w:rPr>
          <w:rFonts w:ascii="Times New Roman" w:hAnsi="Times New Roman" w:cs="Times New Roman"/>
          <w:sz w:val="26"/>
          <w:szCs w:val="26"/>
        </w:rPr>
        <w:t>Трубчевский</w:t>
      </w:r>
      <w:proofErr w:type="spellEnd"/>
      <w:r w:rsidR="0002314F" w:rsidRPr="0002314F">
        <w:rPr>
          <w:rFonts w:ascii="Times New Roman" w:hAnsi="Times New Roman" w:cs="Times New Roman"/>
          <w:sz w:val="26"/>
          <w:szCs w:val="26"/>
        </w:rPr>
        <w:t xml:space="preserve">  муниципальный район»,  а также отдельных государственных полномочий Брянской области, переданных в соответствии с законами Брянской области;</w:t>
      </w:r>
      <w:r w:rsidR="00A04F18">
        <w:rPr>
          <w:rFonts w:ascii="Times New Roman" w:hAnsi="Times New Roman" w:cs="Times New Roman"/>
          <w:sz w:val="26"/>
          <w:szCs w:val="26"/>
        </w:rPr>
        <w:t xml:space="preserve"> создание</w:t>
      </w:r>
      <w:r w:rsidR="0002314F" w:rsidRPr="0002314F">
        <w:rPr>
          <w:rFonts w:ascii="Times New Roman" w:hAnsi="Times New Roman" w:cs="Times New Roman"/>
          <w:sz w:val="26"/>
          <w:szCs w:val="26"/>
        </w:rPr>
        <w:t xml:space="preserve"> условий для оптимизации и повышения эффективности расходов бюджета </w:t>
      </w:r>
      <w:proofErr w:type="spellStart"/>
      <w:r w:rsidR="0002314F" w:rsidRPr="0002314F">
        <w:rPr>
          <w:rFonts w:ascii="Times New Roman" w:hAnsi="Times New Roman" w:cs="Times New Roman"/>
          <w:sz w:val="26"/>
          <w:szCs w:val="26"/>
        </w:rPr>
        <w:t>Трубчевского</w:t>
      </w:r>
      <w:proofErr w:type="spellEnd"/>
      <w:r w:rsidR="0002314F" w:rsidRPr="0002314F">
        <w:rPr>
          <w:rFonts w:ascii="Times New Roman" w:hAnsi="Times New Roman" w:cs="Times New Roman"/>
          <w:sz w:val="26"/>
          <w:szCs w:val="26"/>
        </w:rPr>
        <w:t xml:space="preserve"> муниципа</w:t>
      </w:r>
      <w:r w:rsidR="0050281B">
        <w:rPr>
          <w:rFonts w:ascii="Times New Roman" w:hAnsi="Times New Roman" w:cs="Times New Roman"/>
          <w:sz w:val="26"/>
          <w:szCs w:val="26"/>
        </w:rPr>
        <w:t>льного района в части расходов А</w:t>
      </w:r>
      <w:r w:rsidR="0002314F" w:rsidRPr="0002314F">
        <w:rPr>
          <w:rFonts w:ascii="Times New Roman" w:hAnsi="Times New Roman" w:cs="Times New Roman"/>
          <w:sz w:val="26"/>
          <w:szCs w:val="26"/>
        </w:rPr>
        <w:t>дминистрации</w:t>
      </w:r>
      <w:r w:rsidR="0002314F">
        <w:rPr>
          <w:rFonts w:ascii="Times New Roman" w:hAnsi="Times New Roman" w:cs="Times New Roman"/>
          <w:sz w:val="26"/>
          <w:szCs w:val="26"/>
        </w:rPr>
        <w:t xml:space="preserve">, </w:t>
      </w:r>
      <w:r w:rsidR="0002314F" w:rsidRPr="0002314F">
        <w:rPr>
          <w:rFonts w:ascii="Times New Roman" w:hAnsi="Times New Roman" w:cs="Times New Roman"/>
          <w:sz w:val="26"/>
          <w:szCs w:val="26"/>
        </w:rPr>
        <w:t xml:space="preserve">формирование экономических условий, </w:t>
      </w:r>
      <w:r w:rsidR="0050281B">
        <w:rPr>
          <w:rFonts w:ascii="Times New Roman" w:hAnsi="Times New Roman" w:cs="Times New Roman"/>
          <w:sz w:val="26"/>
          <w:szCs w:val="26"/>
        </w:rPr>
        <w:t>обеспечивающих А</w:t>
      </w:r>
      <w:r w:rsidR="0002314F" w:rsidRPr="0002314F">
        <w:rPr>
          <w:rFonts w:ascii="Times New Roman" w:hAnsi="Times New Roman" w:cs="Times New Roman"/>
          <w:sz w:val="26"/>
          <w:szCs w:val="26"/>
        </w:rPr>
        <w:t>дминистрацию финансовыми, материально-техническими  ресурсами</w:t>
      </w:r>
      <w:r w:rsidRPr="00C07976">
        <w:rPr>
          <w:rFonts w:ascii="Times New Roman" w:hAnsi="Times New Roman" w:cs="Times New Roman"/>
          <w:sz w:val="26"/>
          <w:szCs w:val="26"/>
        </w:rPr>
        <w:t>.</w:t>
      </w:r>
    </w:p>
    <w:p w:rsidR="00C07976" w:rsidRPr="00C07976" w:rsidRDefault="0050281B" w:rsidP="00C0797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проводимой А</w:t>
      </w:r>
      <w:r w:rsidR="00C07976" w:rsidRPr="00C07976">
        <w:rPr>
          <w:rFonts w:ascii="Times New Roman" w:hAnsi="Times New Roman" w:cs="Times New Roman"/>
          <w:sz w:val="26"/>
          <w:szCs w:val="26"/>
        </w:rPr>
        <w:t xml:space="preserve">дминистрацией </w:t>
      </w:r>
      <w:r>
        <w:rPr>
          <w:rFonts w:ascii="Times New Roman" w:hAnsi="Times New Roman" w:cs="Times New Roman"/>
          <w:sz w:val="26"/>
          <w:szCs w:val="26"/>
        </w:rPr>
        <w:t>муниципальной</w:t>
      </w:r>
      <w:r w:rsidR="00C07976" w:rsidRPr="00C07976">
        <w:rPr>
          <w:rFonts w:ascii="Times New Roman" w:hAnsi="Times New Roman" w:cs="Times New Roman"/>
          <w:sz w:val="26"/>
          <w:szCs w:val="26"/>
        </w:rPr>
        <w:t xml:space="preserve"> политики осуществляется за счет бюджетных ассигнований бюджета</w:t>
      </w:r>
      <w:r>
        <w:rPr>
          <w:rFonts w:ascii="Times New Roman" w:hAnsi="Times New Roman" w:cs="Times New Roman"/>
          <w:sz w:val="26"/>
          <w:szCs w:val="26"/>
        </w:rPr>
        <w:t xml:space="preserve">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C07976" w:rsidRPr="00C07976">
        <w:rPr>
          <w:rFonts w:ascii="Times New Roman" w:hAnsi="Times New Roman" w:cs="Times New Roman"/>
          <w:sz w:val="26"/>
          <w:szCs w:val="26"/>
        </w:rPr>
        <w:t xml:space="preserve">, в том числе в рамках принятых долгосрочных и </w:t>
      </w:r>
      <w:r>
        <w:rPr>
          <w:rFonts w:ascii="Times New Roman" w:hAnsi="Times New Roman" w:cs="Times New Roman"/>
          <w:sz w:val="26"/>
          <w:szCs w:val="26"/>
        </w:rPr>
        <w:t>целевых программа</w:t>
      </w:r>
      <w:r w:rsidR="00A04F18">
        <w:rPr>
          <w:rFonts w:ascii="Times New Roman" w:hAnsi="Times New Roman" w:cs="Times New Roman"/>
          <w:sz w:val="26"/>
          <w:szCs w:val="26"/>
        </w:rPr>
        <w:t>м</w:t>
      </w:r>
      <w:r>
        <w:rPr>
          <w:rFonts w:ascii="Times New Roman" w:hAnsi="Times New Roman" w:cs="Times New Roman"/>
          <w:sz w:val="26"/>
          <w:szCs w:val="26"/>
        </w:rPr>
        <w:t xml:space="preserve">, </w:t>
      </w:r>
      <w:r w:rsidRPr="0050281B">
        <w:rPr>
          <w:rFonts w:ascii="Times New Roman" w:hAnsi="Times New Roman" w:cs="Times New Roman"/>
          <w:sz w:val="26"/>
          <w:szCs w:val="26"/>
        </w:rPr>
        <w:t>отдельных государственных полномочий Брянской области, переданных в соответст</w:t>
      </w:r>
      <w:r>
        <w:rPr>
          <w:rFonts w:ascii="Times New Roman" w:hAnsi="Times New Roman" w:cs="Times New Roman"/>
          <w:sz w:val="26"/>
          <w:szCs w:val="26"/>
        </w:rPr>
        <w:t>вии с законами Брянской области – за счет бюджетных ассигнований бюджета Брянской области.</w:t>
      </w:r>
    </w:p>
    <w:p w:rsidR="00A55A04" w:rsidRPr="00A55A04" w:rsidRDefault="007C345E" w:rsidP="00504F2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Программны</w:t>
      </w:r>
      <w:r w:rsidR="00A04F18">
        <w:rPr>
          <w:rFonts w:ascii="Times New Roman" w:hAnsi="Times New Roman" w:cs="Times New Roman"/>
          <w:sz w:val="26"/>
          <w:szCs w:val="26"/>
        </w:rPr>
        <w:t>е м</w:t>
      </w:r>
      <w:r w:rsidR="00A04F18" w:rsidRPr="00A04F18">
        <w:rPr>
          <w:rFonts w:ascii="Times New Roman" w:hAnsi="Times New Roman" w:cs="Times New Roman"/>
          <w:sz w:val="26"/>
          <w:szCs w:val="26"/>
        </w:rPr>
        <w:t>ероприятия по материально-техническому и финансовому обеспечению  деятельности</w:t>
      </w:r>
      <w:r w:rsidR="00A04F18">
        <w:rPr>
          <w:rFonts w:ascii="Times New Roman" w:hAnsi="Times New Roman" w:cs="Times New Roman"/>
          <w:sz w:val="26"/>
          <w:szCs w:val="26"/>
        </w:rPr>
        <w:t xml:space="preserve"> главы А</w:t>
      </w:r>
      <w:r w:rsidR="00A04F18" w:rsidRPr="00A04F18">
        <w:rPr>
          <w:rFonts w:ascii="Times New Roman" w:hAnsi="Times New Roman" w:cs="Times New Roman"/>
          <w:sz w:val="26"/>
          <w:szCs w:val="26"/>
        </w:rPr>
        <w:t>дминистрации</w:t>
      </w:r>
      <w:r w:rsidR="00A04F18">
        <w:rPr>
          <w:rFonts w:ascii="Times New Roman" w:hAnsi="Times New Roman" w:cs="Times New Roman"/>
          <w:sz w:val="26"/>
          <w:szCs w:val="26"/>
        </w:rPr>
        <w:t>, его заместителей, аппарата А</w:t>
      </w:r>
      <w:r w:rsidR="00A04F18" w:rsidRPr="00A04F18">
        <w:rPr>
          <w:rFonts w:ascii="Times New Roman" w:hAnsi="Times New Roman" w:cs="Times New Roman"/>
          <w:sz w:val="26"/>
          <w:szCs w:val="26"/>
        </w:rPr>
        <w:t xml:space="preserve">дминистрации </w:t>
      </w:r>
      <w:r w:rsidR="00A04F18">
        <w:rPr>
          <w:rFonts w:ascii="Times New Roman" w:hAnsi="Times New Roman" w:cs="Times New Roman"/>
          <w:sz w:val="26"/>
          <w:szCs w:val="26"/>
        </w:rPr>
        <w:t>направлены</w:t>
      </w:r>
      <w:r w:rsidR="00A55A04" w:rsidRPr="00A55A04">
        <w:rPr>
          <w:rFonts w:ascii="Times New Roman" w:hAnsi="Times New Roman" w:cs="Times New Roman"/>
          <w:sz w:val="26"/>
          <w:szCs w:val="26"/>
        </w:rPr>
        <w:t xml:space="preserve"> на обеспечение исполнения полномочий </w:t>
      </w:r>
      <w:r w:rsidR="004C4397">
        <w:rPr>
          <w:rFonts w:ascii="Times New Roman" w:hAnsi="Times New Roman" w:cs="Times New Roman"/>
          <w:sz w:val="26"/>
          <w:szCs w:val="26"/>
        </w:rPr>
        <w:t>Администрации</w:t>
      </w:r>
      <w:r w:rsidR="00A55A04" w:rsidRPr="00A55A04">
        <w:rPr>
          <w:rFonts w:ascii="Times New Roman" w:hAnsi="Times New Roman" w:cs="Times New Roman"/>
          <w:sz w:val="26"/>
          <w:szCs w:val="26"/>
        </w:rPr>
        <w:t>.</w:t>
      </w:r>
    </w:p>
    <w:p w:rsidR="00A55A04" w:rsidRPr="00A55A04" w:rsidRDefault="00504F22" w:rsidP="00A55A0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Администрация является исполнительно-распорядительным</w:t>
      </w:r>
      <w:r w:rsidR="0011097F" w:rsidRPr="0011097F">
        <w:rPr>
          <w:rFonts w:ascii="Times New Roman" w:hAnsi="Times New Roman" w:cs="Times New Roman"/>
          <w:sz w:val="26"/>
          <w:szCs w:val="26"/>
        </w:rPr>
        <w:t xml:space="preserve"> орган</w:t>
      </w:r>
      <w:r>
        <w:rPr>
          <w:rFonts w:ascii="Times New Roman" w:hAnsi="Times New Roman" w:cs="Times New Roman"/>
          <w:sz w:val="26"/>
          <w:szCs w:val="26"/>
        </w:rPr>
        <w:t>ом</w:t>
      </w:r>
      <w:r w:rsidR="0011097F" w:rsidRPr="0011097F">
        <w:rPr>
          <w:rFonts w:ascii="Times New Roman" w:hAnsi="Times New Roman" w:cs="Times New Roman"/>
          <w:sz w:val="26"/>
          <w:szCs w:val="26"/>
        </w:rPr>
        <w:t xml:space="preserve"> муниципального </w:t>
      </w:r>
      <w:r w:rsidR="00662354">
        <w:rPr>
          <w:rFonts w:ascii="Times New Roman" w:hAnsi="Times New Roman" w:cs="Times New Roman"/>
          <w:sz w:val="26"/>
          <w:szCs w:val="26"/>
        </w:rPr>
        <w:t>образования «</w:t>
      </w:r>
      <w:proofErr w:type="spellStart"/>
      <w:r w:rsidR="00662354">
        <w:rPr>
          <w:rFonts w:ascii="Times New Roman" w:hAnsi="Times New Roman" w:cs="Times New Roman"/>
          <w:sz w:val="26"/>
          <w:szCs w:val="26"/>
        </w:rPr>
        <w:t>Трубчевский</w:t>
      </w:r>
      <w:proofErr w:type="spellEnd"/>
      <w:r w:rsidR="00662354">
        <w:rPr>
          <w:rFonts w:ascii="Times New Roman" w:hAnsi="Times New Roman" w:cs="Times New Roman"/>
          <w:sz w:val="26"/>
          <w:szCs w:val="26"/>
        </w:rPr>
        <w:t xml:space="preserve"> муниципальный район»,</w:t>
      </w:r>
      <w:r w:rsidR="00601602">
        <w:rPr>
          <w:rFonts w:ascii="Times New Roman" w:hAnsi="Times New Roman" w:cs="Times New Roman"/>
          <w:sz w:val="26"/>
          <w:szCs w:val="26"/>
        </w:rPr>
        <w:t xml:space="preserve"> наделенным</w:t>
      </w:r>
      <w:r w:rsidR="0011097F" w:rsidRPr="0011097F">
        <w:rPr>
          <w:rFonts w:ascii="Times New Roman" w:hAnsi="Times New Roman" w:cs="Times New Roman"/>
          <w:sz w:val="26"/>
          <w:szCs w:val="26"/>
        </w:rPr>
        <w:t xml:space="preserve"> Уставом </w:t>
      </w:r>
      <w:proofErr w:type="spellStart"/>
      <w:r w:rsidR="00426462">
        <w:rPr>
          <w:rFonts w:ascii="Times New Roman" w:hAnsi="Times New Roman" w:cs="Times New Roman"/>
          <w:sz w:val="26"/>
          <w:szCs w:val="26"/>
        </w:rPr>
        <w:t>Трубчевского</w:t>
      </w:r>
      <w:proofErr w:type="spellEnd"/>
      <w:r w:rsidR="00426462">
        <w:rPr>
          <w:rFonts w:ascii="Times New Roman" w:hAnsi="Times New Roman" w:cs="Times New Roman"/>
          <w:sz w:val="26"/>
          <w:szCs w:val="26"/>
        </w:rPr>
        <w:t xml:space="preserve"> муниципального района </w:t>
      </w:r>
      <w:r w:rsidR="0011097F" w:rsidRPr="0011097F">
        <w:rPr>
          <w:rFonts w:ascii="Times New Roman" w:hAnsi="Times New Roman" w:cs="Times New Roman"/>
          <w:sz w:val="26"/>
          <w:szCs w:val="26"/>
        </w:rPr>
        <w:t>полномочиями по решению вопросов местного значения</w:t>
      </w:r>
      <w:r w:rsidR="00662354">
        <w:rPr>
          <w:rFonts w:ascii="Times New Roman" w:hAnsi="Times New Roman" w:cs="Times New Roman"/>
          <w:sz w:val="26"/>
          <w:szCs w:val="26"/>
        </w:rPr>
        <w:t>,</w:t>
      </w:r>
      <w:r w:rsidR="0011097F" w:rsidRPr="0011097F">
        <w:rPr>
          <w:rFonts w:ascii="Times New Roman" w:hAnsi="Times New Roman" w:cs="Times New Roman"/>
          <w:sz w:val="26"/>
          <w:szCs w:val="26"/>
        </w:rPr>
        <w:t xml:space="preserve"> и полномочиями для осуществления отдельных государственных полномочий, переданных органам местного самоуправления федеральными законами и законами Брянской </w:t>
      </w:r>
      <w:proofErr w:type="spellStart"/>
      <w:r w:rsidR="0011097F" w:rsidRPr="0011097F">
        <w:rPr>
          <w:rFonts w:ascii="Times New Roman" w:hAnsi="Times New Roman" w:cs="Times New Roman"/>
          <w:sz w:val="26"/>
          <w:szCs w:val="26"/>
        </w:rPr>
        <w:t>области</w:t>
      </w:r>
      <w:proofErr w:type="gramStart"/>
      <w:r w:rsidR="0011097F" w:rsidRPr="0011097F">
        <w:rPr>
          <w:rFonts w:ascii="Times New Roman" w:hAnsi="Times New Roman" w:cs="Times New Roman"/>
          <w:sz w:val="26"/>
          <w:szCs w:val="26"/>
        </w:rPr>
        <w:t>.</w:t>
      </w:r>
      <w:r w:rsidR="00A55A04" w:rsidRPr="00A55A04">
        <w:rPr>
          <w:rFonts w:ascii="Times New Roman" w:hAnsi="Times New Roman" w:cs="Times New Roman"/>
          <w:sz w:val="26"/>
          <w:szCs w:val="26"/>
        </w:rPr>
        <w:t>В</w:t>
      </w:r>
      <w:proofErr w:type="spellEnd"/>
      <w:proofErr w:type="gramEnd"/>
      <w:r w:rsidR="00A55A04" w:rsidRPr="00A55A04">
        <w:rPr>
          <w:rFonts w:ascii="Times New Roman" w:hAnsi="Times New Roman" w:cs="Times New Roman"/>
          <w:sz w:val="26"/>
          <w:szCs w:val="26"/>
        </w:rPr>
        <w:t xml:space="preserve"> настоящее время сформирована достаточно эффективн</w:t>
      </w:r>
      <w:r w:rsidR="004C4397">
        <w:rPr>
          <w:rFonts w:ascii="Times New Roman" w:hAnsi="Times New Roman" w:cs="Times New Roman"/>
          <w:sz w:val="26"/>
          <w:szCs w:val="26"/>
        </w:rPr>
        <w:t>ая и устойчивая структура А</w:t>
      </w:r>
      <w:r w:rsidR="00A55A04" w:rsidRPr="00A55A04">
        <w:rPr>
          <w:rFonts w:ascii="Times New Roman" w:hAnsi="Times New Roman" w:cs="Times New Roman"/>
          <w:sz w:val="26"/>
          <w:szCs w:val="26"/>
        </w:rPr>
        <w:t xml:space="preserve">дминистрации, состоящая из </w:t>
      </w:r>
      <w:r w:rsidR="00426462">
        <w:rPr>
          <w:rFonts w:ascii="Times New Roman" w:hAnsi="Times New Roman" w:cs="Times New Roman"/>
          <w:sz w:val="26"/>
          <w:szCs w:val="26"/>
        </w:rPr>
        <w:t>главы А</w:t>
      </w:r>
      <w:r w:rsidR="004C4397">
        <w:rPr>
          <w:rFonts w:ascii="Times New Roman" w:hAnsi="Times New Roman" w:cs="Times New Roman"/>
          <w:sz w:val="26"/>
          <w:szCs w:val="26"/>
        </w:rPr>
        <w:t>дминистрации</w:t>
      </w:r>
      <w:r w:rsidR="00A55A04" w:rsidRPr="00A55A04">
        <w:rPr>
          <w:rFonts w:ascii="Times New Roman" w:hAnsi="Times New Roman" w:cs="Times New Roman"/>
          <w:sz w:val="26"/>
          <w:szCs w:val="26"/>
        </w:rPr>
        <w:t xml:space="preserve">, </w:t>
      </w:r>
      <w:r w:rsidR="004C4397">
        <w:rPr>
          <w:rFonts w:ascii="Times New Roman" w:hAnsi="Times New Roman" w:cs="Times New Roman"/>
          <w:sz w:val="26"/>
          <w:szCs w:val="26"/>
        </w:rPr>
        <w:t>заместителей главы Администрации</w:t>
      </w:r>
      <w:r w:rsidR="00A55A04" w:rsidRPr="00A55A04">
        <w:rPr>
          <w:rFonts w:ascii="Times New Roman" w:hAnsi="Times New Roman" w:cs="Times New Roman"/>
          <w:sz w:val="26"/>
          <w:szCs w:val="26"/>
        </w:rPr>
        <w:t xml:space="preserve">, </w:t>
      </w:r>
      <w:r w:rsidR="00426462">
        <w:rPr>
          <w:rFonts w:ascii="Times New Roman" w:hAnsi="Times New Roman" w:cs="Times New Roman"/>
          <w:sz w:val="26"/>
          <w:szCs w:val="26"/>
        </w:rPr>
        <w:t>аппар</w:t>
      </w:r>
      <w:r w:rsidR="00662354">
        <w:rPr>
          <w:rFonts w:ascii="Times New Roman" w:hAnsi="Times New Roman" w:cs="Times New Roman"/>
          <w:sz w:val="26"/>
          <w:szCs w:val="26"/>
        </w:rPr>
        <w:t>а</w:t>
      </w:r>
      <w:r w:rsidR="00426462">
        <w:rPr>
          <w:rFonts w:ascii="Times New Roman" w:hAnsi="Times New Roman" w:cs="Times New Roman"/>
          <w:sz w:val="26"/>
          <w:szCs w:val="26"/>
        </w:rPr>
        <w:t>та Администрации</w:t>
      </w:r>
      <w:r w:rsidR="00662354">
        <w:rPr>
          <w:rFonts w:ascii="Times New Roman" w:hAnsi="Times New Roman" w:cs="Times New Roman"/>
          <w:sz w:val="26"/>
          <w:szCs w:val="26"/>
        </w:rPr>
        <w:t>, отраслевых (функциональных)органов Администрации</w:t>
      </w:r>
      <w:r w:rsidR="00A55A04" w:rsidRPr="00A55A04">
        <w:rPr>
          <w:rFonts w:ascii="Times New Roman" w:hAnsi="Times New Roman" w:cs="Times New Roman"/>
          <w:sz w:val="26"/>
          <w:szCs w:val="26"/>
        </w:rPr>
        <w:t>.</w:t>
      </w:r>
    </w:p>
    <w:p w:rsidR="00756E03" w:rsidRDefault="0039069F" w:rsidP="0011097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Администрация осущест</w:t>
      </w:r>
      <w:r w:rsidR="00756E03">
        <w:rPr>
          <w:rFonts w:ascii="Times New Roman" w:hAnsi="Times New Roman" w:cs="Times New Roman"/>
          <w:sz w:val="26"/>
          <w:szCs w:val="26"/>
        </w:rPr>
        <w:t>вляет:</w:t>
      </w:r>
    </w:p>
    <w:p w:rsidR="0011097F" w:rsidRPr="0011097F" w:rsidRDefault="00756E03" w:rsidP="0011097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w:t>
      </w:r>
      <w:r w:rsidR="0011097F" w:rsidRPr="0011097F">
        <w:rPr>
          <w:rFonts w:ascii="Times New Roman" w:hAnsi="Times New Roman" w:cs="Times New Roman"/>
          <w:sz w:val="26"/>
          <w:szCs w:val="26"/>
        </w:rPr>
        <w:t>обеспечение исполнения Конституции Российской Федерации, федеральных конституционных законов, федеральных законов и других федеральных нормативных правовых актов, законов и иных нормативных правовых актов Брянской области, Устава</w:t>
      </w:r>
      <w:r>
        <w:rPr>
          <w:rFonts w:ascii="Times New Roman" w:hAnsi="Times New Roman" w:cs="Times New Roman"/>
          <w:sz w:val="26"/>
          <w:szCs w:val="26"/>
        </w:rPr>
        <w:t xml:space="preserve">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11097F" w:rsidRPr="0011097F">
        <w:rPr>
          <w:rFonts w:ascii="Times New Roman" w:hAnsi="Times New Roman" w:cs="Times New Roman"/>
          <w:sz w:val="26"/>
          <w:szCs w:val="26"/>
        </w:rPr>
        <w:t xml:space="preserve">, нормативных правовых актов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w:t>
      </w:r>
      <w:r w:rsidR="0011097F" w:rsidRPr="0011097F">
        <w:rPr>
          <w:rFonts w:ascii="Times New Roman" w:hAnsi="Times New Roman" w:cs="Times New Roman"/>
          <w:sz w:val="26"/>
          <w:szCs w:val="26"/>
        </w:rPr>
        <w:t>районного Совета</w:t>
      </w:r>
      <w:r>
        <w:rPr>
          <w:rFonts w:ascii="Times New Roman" w:hAnsi="Times New Roman" w:cs="Times New Roman"/>
          <w:sz w:val="26"/>
          <w:szCs w:val="26"/>
        </w:rPr>
        <w:t xml:space="preserve"> народных депутатов</w:t>
      </w:r>
      <w:r w:rsidR="0011097F" w:rsidRPr="0011097F">
        <w:rPr>
          <w:rFonts w:ascii="Times New Roman" w:hAnsi="Times New Roman" w:cs="Times New Roman"/>
          <w:sz w:val="26"/>
          <w:szCs w:val="26"/>
        </w:rPr>
        <w:t>, принятых в пределах его компетенции на территории муниципального района;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 исполнение полномочий органов местного самоуправления муниципального района по решению вопросов местного значения, за исключением вопросов, отнесенных Уставом</w:t>
      </w:r>
      <w:r w:rsidR="003F1657">
        <w:rPr>
          <w:rFonts w:ascii="Times New Roman" w:hAnsi="Times New Roman" w:cs="Times New Roman"/>
          <w:sz w:val="26"/>
          <w:szCs w:val="26"/>
        </w:rPr>
        <w:t xml:space="preserve"> </w:t>
      </w:r>
      <w:proofErr w:type="spellStart"/>
      <w:r w:rsidR="003F1657">
        <w:rPr>
          <w:rFonts w:ascii="Times New Roman" w:hAnsi="Times New Roman" w:cs="Times New Roman"/>
          <w:sz w:val="26"/>
          <w:szCs w:val="26"/>
        </w:rPr>
        <w:t>Трубчевского</w:t>
      </w:r>
      <w:proofErr w:type="spellEnd"/>
      <w:r w:rsidR="003F1657">
        <w:rPr>
          <w:rFonts w:ascii="Times New Roman" w:hAnsi="Times New Roman" w:cs="Times New Roman"/>
          <w:sz w:val="26"/>
          <w:szCs w:val="26"/>
        </w:rPr>
        <w:t xml:space="preserve"> муниципального района</w:t>
      </w:r>
      <w:r w:rsidRPr="0011097F">
        <w:rPr>
          <w:rFonts w:ascii="Times New Roman" w:hAnsi="Times New Roman" w:cs="Times New Roman"/>
          <w:sz w:val="26"/>
          <w:szCs w:val="26"/>
        </w:rPr>
        <w:t xml:space="preserve"> к компетенции </w:t>
      </w:r>
      <w:proofErr w:type="spellStart"/>
      <w:r w:rsidR="003F1657">
        <w:rPr>
          <w:rFonts w:ascii="Times New Roman" w:hAnsi="Times New Roman" w:cs="Times New Roman"/>
          <w:sz w:val="26"/>
          <w:szCs w:val="26"/>
        </w:rPr>
        <w:t>Трубчевского</w:t>
      </w:r>
      <w:proofErr w:type="spellEnd"/>
      <w:r w:rsidR="003F1657">
        <w:rPr>
          <w:rFonts w:ascii="Times New Roman" w:hAnsi="Times New Roman" w:cs="Times New Roman"/>
          <w:sz w:val="26"/>
          <w:szCs w:val="26"/>
        </w:rPr>
        <w:t xml:space="preserve"> </w:t>
      </w:r>
      <w:r w:rsidRPr="0011097F">
        <w:rPr>
          <w:rFonts w:ascii="Times New Roman" w:hAnsi="Times New Roman" w:cs="Times New Roman"/>
          <w:sz w:val="26"/>
          <w:szCs w:val="26"/>
        </w:rPr>
        <w:t>районного Совета</w:t>
      </w:r>
      <w:r w:rsidR="003F1657">
        <w:rPr>
          <w:rFonts w:ascii="Times New Roman" w:hAnsi="Times New Roman" w:cs="Times New Roman"/>
          <w:sz w:val="26"/>
          <w:szCs w:val="26"/>
        </w:rPr>
        <w:t xml:space="preserve"> народных депутатов</w:t>
      </w:r>
      <w:r w:rsidRPr="0011097F">
        <w:rPr>
          <w:rFonts w:ascii="Times New Roman" w:hAnsi="Times New Roman" w:cs="Times New Roman"/>
          <w:sz w:val="26"/>
          <w:szCs w:val="26"/>
        </w:rPr>
        <w:t xml:space="preserve"> и иных органов местного самоуправления в соответствии с федеральными законами и законами Брянской области;</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 xml:space="preserve">3) </w:t>
      </w:r>
      <w:r w:rsidR="003F1657">
        <w:rPr>
          <w:rFonts w:ascii="Times New Roman" w:hAnsi="Times New Roman" w:cs="Times New Roman"/>
          <w:sz w:val="26"/>
          <w:szCs w:val="26"/>
        </w:rPr>
        <w:t>реализацию</w:t>
      </w:r>
      <w:r w:rsidRPr="0011097F">
        <w:rPr>
          <w:rFonts w:ascii="Times New Roman" w:hAnsi="Times New Roman" w:cs="Times New Roman"/>
          <w:sz w:val="26"/>
          <w:szCs w:val="26"/>
        </w:rPr>
        <w:t xml:space="preserve"> в пределах своей компетенции отдельных государственных полномочий, переданных органам местного самоуправления муниципального района федеральными законами и законами Брянской области.</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К исполнитель</w:t>
      </w:r>
      <w:r w:rsidR="003F1657">
        <w:rPr>
          <w:rFonts w:ascii="Times New Roman" w:hAnsi="Times New Roman" w:cs="Times New Roman"/>
          <w:sz w:val="26"/>
          <w:szCs w:val="26"/>
        </w:rPr>
        <w:t>но-распорядительным полномочиям А</w:t>
      </w:r>
      <w:r w:rsidRPr="0011097F">
        <w:rPr>
          <w:rFonts w:ascii="Times New Roman" w:hAnsi="Times New Roman" w:cs="Times New Roman"/>
          <w:sz w:val="26"/>
          <w:szCs w:val="26"/>
        </w:rPr>
        <w:t>дминистрации относятся следующие вопросы:</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lastRenderedPageBreak/>
        <w:t>1) разработка проектов планов и программ социально-экономического развития муниципального района, проекта бюджета муниципального района, проекта программы приватизации объектов муниципальной собственности, организация их исполнения;</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 обеспечение комплексного социально-экономического развития муниципального района;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3) управление и распоряжение в установленном порядке имуществом, находящимся в муниципальной собственности;</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4)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5) организация в границах муниципального района электро- и газоснабжения поселений;</w:t>
      </w:r>
    </w:p>
    <w:p w:rsidR="0011097F" w:rsidRPr="0011097F" w:rsidRDefault="0011097F" w:rsidP="0011097F">
      <w:pPr>
        <w:spacing w:after="0" w:line="240" w:lineRule="auto"/>
        <w:ind w:firstLine="709"/>
        <w:jc w:val="both"/>
        <w:rPr>
          <w:rFonts w:ascii="Times New Roman" w:hAnsi="Times New Roman" w:cs="Times New Roman"/>
          <w:sz w:val="26"/>
          <w:szCs w:val="26"/>
        </w:rPr>
      </w:pPr>
      <w:proofErr w:type="gramStart"/>
      <w:r w:rsidRPr="0011097F">
        <w:rPr>
          <w:rFonts w:ascii="Times New Roman" w:hAnsi="Times New Roman" w:cs="Times New Roman"/>
          <w:sz w:val="26"/>
          <w:szCs w:val="26"/>
        </w:rPr>
        <w:t>6)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11097F">
        <w:rPr>
          <w:rFonts w:ascii="Times New Roman" w:hAnsi="Times New Roman" w:cs="Times New Roman"/>
          <w:sz w:val="26"/>
          <w:szCs w:val="26"/>
        </w:rPr>
        <w:t xml:space="preserve"> Федерации;</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 xml:space="preserve">7) организация мероприятий </w:t>
      </w:r>
      <w:proofErr w:type="spellStart"/>
      <w:r w:rsidRPr="0011097F">
        <w:rPr>
          <w:rFonts w:ascii="Times New Roman" w:hAnsi="Times New Roman" w:cs="Times New Roman"/>
          <w:sz w:val="26"/>
          <w:szCs w:val="26"/>
        </w:rPr>
        <w:t>межпоселенческого</w:t>
      </w:r>
      <w:proofErr w:type="spellEnd"/>
      <w:r w:rsidRPr="0011097F">
        <w:rPr>
          <w:rFonts w:ascii="Times New Roman" w:hAnsi="Times New Roman" w:cs="Times New Roman"/>
          <w:sz w:val="26"/>
          <w:szCs w:val="26"/>
        </w:rPr>
        <w:t xml:space="preserve"> характера по охране окружающей среды;</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8) формирование и размещение муниципального заказа;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9) организация утилизации и переработки бытовых и промышленных отходов;</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10) формирование и содержание муниципального архива, включая хранение архивных фондов поселений;</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 xml:space="preserve">11) содержание на территории муниципального района </w:t>
      </w:r>
      <w:proofErr w:type="spellStart"/>
      <w:r w:rsidRPr="0011097F">
        <w:rPr>
          <w:rFonts w:ascii="Times New Roman" w:hAnsi="Times New Roman" w:cs="Times New Roman"/>
          <w:sz w:val="26"/>
          <w:szCs w:val="26"/>
        </w:rPr>
        <w:t>межпоселенческих</w:t>
      </w:r>
      <w:proofErr w:type="spellEnd"/>
      <w:r w:rsidRPr="0011097F">
        <w:rPr>
          <w:rFonts w:ascii="Times New Roman" w:hAnsi="Times New Roman" w:cs="Times New Roman"/>
          <w:sz w:val="26"/>
          <w:szCs w:val="26"/>
        </w:rPr>
        <w:t xml:space="preserve"> мест захоронения, организация ритуальных услуг;</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 xml:space="preserve">12) осуществление управления всеми находящимися в ведении  муниципального района учреждениями образования, культуры, здравоохранения, физкультурно-спортивными учреждениями; </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13)участие в осуществлении деятельности по опеке и попечительству;</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14)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w:t>
      </w:r>
    </w:p>
    <w:p w:rsidR="0011097F" w:rsidRPr="0011097F" w:rsidRDefault="0011097F" w:rsidP="0011097F">
      <w:pPr>
        <w:spacing w:after="0" w:line="240" w:lineRule="auto"/>
        <w:ind w:firstLine="709"/>
        <w:jc w:val="both"/>
        <w:rPr>
          <w:rFonts w:ascii="Times New Roman" w:hAnsi="Times New Roman" w:cs="Times New Roman"/>
          <w:sz w:val="26"/>
          <w:szCs w:val="26"/>
        </w:rPr>
      </w:pPr>
      <w:proofErr w:type="gramStart"/>
      <w:r w:rsidRPr="0011097F">
        <w:rPr>
          <w:rFonts w:ascii="Times New Roman" w:hAnsi="Times New Roman" w:cs="Times New Roman"/>
          <w:sz w:val="26"/>
          <w:szCs w:val="26"/>
        </w:rPr>
        <w:t xml:space="preserve">15)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w:t>
      </w:r>
      <w:r w:rsidRPr="0011097F">
        <w:rPr>
          <w:rFonts w:ascii="Times New Roman" w:hAnsi="Times New Roman" w:cs="Times New Roman"/>
          <w:sz w:val="26"/>
          <w:szCs w:val="26"/>
        </w:rPr>
        <w:lastRenderedPageBreak/>
        <w:t>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Российской Федерации бесплатной медицинской помощи;</w:t>
      </w:r>
      <w:proofErr w:type="gramEnd"/>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16)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17) участие в предупреждении и ликвидации последствий чрезвычайных ситуаций на территории муниципального района;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18) 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19) проведение работ, связанных с использованием сведений, составляющих государственную т</w:t>
      </w:r>
      <w:r w:rsidR="003F1657">
        <w:rPr>
          <w:rFonts w:ascii="Times New Roman" w:hAnsi="Times New Roman" w:cs="Times New Roman"/>
          <w:sz w:val="26"/>
          <w:szCs w:val="26"/>
        </w:rPr>
        <w:t>айну в соответствии с Законом Российской Федерации</w:t>
      </w:r>
      <w:r w:rsidRPr="0011097F">
        <w:rPr>
          <w:rFonts w:ascii="Times New Roman" w:hAnsi="Times New Roman" w:cs="Times New Roman"/>
          <w:sz w:val="26"/>
          <w:szCs w:val="26"/>
        </w:rPr>
        <w:t xml:space="preserve"> от 21</w:t>
      </w:r>
      <w:r w:rsidR="003F1657">
        <w:rPr>
          <w:rFonts w:ascii="Times New Roman" w:hAnsi="Times New Roman" w:cs="Times New Roman"/>
          <w:sz w:val="26"/>
          <w:szCs w:val="26"/>
        </w:rPr>
        <w:t xml:space="preserve"> июля </w:t>
      </w:r>
      <w:r w:rsidRPr="0011097F">
        <w:rPr>
          <w:rFonts w:ascii="Times New Roman" w:hAnsi="Times New Roman" w:cs="Times New Roman"/>
          <w:sz w:val="26"/>
          <w:szCs w:val="26"/>
        </w:rPr>
        <w:t>1993</w:t>
      </w:r>
      <w:r w:rsidR="003F1657">
        <w:rPr>
          <w:rFonts w:ascii="Times New Roman" w:hAnsi="Times New Roman" w:cs="Times New Roman"/>
          <w:sz w:val="26"/>
          <w:szCs w:val="26"/>
        </w:rPr>
        <w:t xml:space="preserve"> года</w:t>
      </w:r>
      <w:r w:rsidR="003D7CD4">
        <w:rPr>
          <w:rFonts w:ascii="Times New Roman" w:hAnsi="Times New Roman" w:cs="Times New Roman"/>
          <w:sz w:val="26"/>
          <w:szCs w:val="26"/>
        </w:rPr>
        <w:t xml:space="preserve"> № 5485-1 </w:t>
      </w:r>
      <w:r w:rsidRPr="0011097F">
        <w:rPr>
          <w:rFonts w:ascii="Times New Roman" w:hAnsi="Times New Roman" w:cs="Times New Roman"/>
          <w:sz w:val="26"/>
          <w:szCs w:val="26"/>
        </w:rPr>
        <w:t>«О государственной тайне»;</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20)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11097F" w:rsidRPr="0011097F" w:rsidRDefault="0011097F" w:rsidP="0011097F">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22) разработка и утверждение схемы размещения нестационарных торговых объектов в порядке, установленном постановлением адм</w:t>
      </w:r>
      <w:r w:rsidR="003F1657">
        <w:rPr>
          <w:rFonts w:ascii="Times New Roman" w:hAnsi="Times New Roman" w:cs="Times New Roman"/>
          <w:sz w:val="26"/>
          <w:szCs w:val="26"/>
        </w:rPr>
        <w:t xml:space="preserve">инистрации Брянской области от </w:t>
      </w:r>
      <w:r w:rsidRPr="0011097F">
        <w:rPr>
          <w:rFonts w:ascii="Times New Roman" w:hAnsi="Times New Roman" w:cs="Times New Roman"/>
          <w:sz w:val="26"/>
          <w:szCs w:val="26"/>
        </w:rPr>
        <w:t>2</w:t>
      </w:r>
      <w:r w:rsidR="003F1657">
        <w:rPr>
          <w:rFonts w:ascii="Times New Roman" w:hAnsi="Times New Roman" w:cs="Times New Roman"/>
          <w:sz w:val="26"/>
          <w:szCs w:val="26"/>
        </w:rPr>
        <w:t xml:space="preserve"> декабря </w:t>
      </w:r>
      <w:r w:rsidRPr="0011097F">
        <w:rPr>
          <w:rFonts w:ascii="Times New Roman" w:hAnsi="Times New Roman" w:cs="Times New Roman"/>
          <w:sz w:val="26"/>
          <w:szCs w:val="26"/>
        </w:rPr>
        <w:t>2010</w:t>
      </w:r>
      <w:r w:rsidR="003F1657">
        <w:rPr>
          <w:rFonts w:ascii="Times New Roman" w:hAnsi="Times New Roman" w:cs="Times New Roman"/>
          <w:sz w:val="26"/>
          <w:szCs w:val="26"/>
        </w:rPr>
        <w:t xml:space="preserve"> года</w:t>
      </w:r>
      <w:r w:rsidRPr="0011097F">
        <w:rPr>
          <w:rFonts w:ascii="Times New Roman" w:hAnsi="Times New Roman" w:cs="Times New Roman"/>
          <w:sz w:val="26"/>
          <w:szCs w:val="26"/>
        </w:rPr>
        <w:t xml:space="preserve"> №1224 «Об утверждении Порядка разработки и утверждения органами местного самоуправления схемы размещения нестационарных торговых объектов»;</w:t>
      </w:r>
    </w:p>
    <w:p w:rsidR="00A55A04" w:rsidRPr="00A55A04" w:rsidRDefault="0011097F" w:rsidP="00B52A46">
      <w:pPr>
        <w:spacing w:after="0" w:line="240" w:lineRule="auto"/>
        <w:ind w:firstLine="709"/>
        <w:jc w:val="both"/>
        <w:rPr>
          <w:rFonts w:ascii="Times New Roman" w:hAnsi="Times New Roman" w:cs="Times New Roman"/>
          <w:sz w:val="26"/>
          <w:szCs w:val="26"/>
        </w:rPr>
      </w:pPr>
      <w:r w:rsidRPr="0011097F">
        <w:rPr>
          <w:rFonts w:ascii="Times New Roman" w:hAnsi="Times New Roman" w:cs="Times New Roman"/>
          <w:sz w:val="26"/>
          <w:szCs w:val="26"/>
        </w:rPr>
        <w:t>23) осуществление иных полномочий, предусмотренных действующим федеральным и региональным законодательством, Уставом</w:t>
      </w:r>
      <w:r w:rsidR="002A304D">
        <w:rPr>
          <w:rFonts w:ascii="Times New Roman" w:hAnsi="Times New Roman" w:cs="Times New Roman"/>
          <w:sz w:val="26"/>
          <w:szCs w:val="26"/>
        </w:rPr>
        <w:t xml:space="preserve"> </w:t>
      </w:r>
      <w:proofErr w:type="spellStart"/>
      <w:r w:rsidR="002A304D">
        <w:rPr>
          <w:rFonts w:ascii="Times New Roman" w:hAnsi="Times New Roman" w:cs="Times New Roman"/>
          <w:sz w:val="26"/>
          <w:szCs w:val="26"/>
        </w:rPr>
        <w:t>Трубчевского</w:t>
      </w:r>
      <w:proofErr w:type="spellEnd"/>
      <w:r w:rsidR="002A304D">
        <w:rPr>
          <w:rFonts w:ascii="Times New Roman" w:hAnsi="Times New Roman" w:cs="Times New Roman"/>
          <w:sz w:val="26"/>
          <w:szCs w:val="26"/>
        </w:rPr>
        <w:t xml:space="preserve"> муниципального района</w:t>
      </w:r>
      <w:r w:rsidRPr="0011097F">
        <w:rPr>
          <w:rFonts w:ascii="Times New Roman" w:hAnsi="Times New Roman" w:cs="Times New Roman"/>
          <w:sz w:val="26"/>
          <w:szCs w:val="26"/>
        </w:rPr>
        <w:t xml:space="preserve"> и иными муниципальными правовыми </w:t>
      </w:r>
      <w:proofErr w:type="spellStart"/>
      <w:r w:rsidRPr="0011097F">
        <w:rPr>
          <w:rFonts w:ascii="Times New Roman" w:hAnsi="Times New Roman" w:cs="Times New Roman"/>
          <w:sz w:val="26"/>
          <w:szCs w:val="26"/>
        </w:rPr>
        <w:t>актами</w:t>
      </w:r>
      <w:proofErr w:type="gramStart"/>
      <w:r w:rsidRPr="0011097F">
        <w:rPr>
          <w:rFonts w:ascii="Times New Roman" w:hAnsi="Times New Roman" w:cs="Times New Roman"/>
          <w:sz w:val="26"/>
          <w:szCs w:val="26"/>
        </w:rPr>
        <w:t>.</w:t>
      </w:r>
      <w:r w:rsidR="00A55A04" w:rsidRPr="00A55A04">
        <w:rPr>
          <w:rFonts w:ascii="Times New Roman" w:hAnsi="Times New Roman" w:cs="Times New Roman"/>
          <w:sz w:val="26"/>
          <w:szCs w:val="26"/>
        </w:rPr>
        <w:t>В</w:t>
      </w:r>
      <w:proofErr w:type="spellEnd"/>
      <w:proofErr w:type="gramEnd"/>
      <w:r w:rsidR="00A55A04" w:rsidRPr="00A55A04">
        <w:rPr>
          <w:rFonts w:ascii="Times New Roman" w:hAnsi="Times New Roman" w:cs="Times New Roman"/>
          <w:sz w:val="26"/>
          <w:szCs w:val="26"/>
        </w:rPr>
        <w:t xml:space="preserve"> </w:t>
      </w:r>
      <w:r w:rsidR="00CF7600">
        <w:rPr>
          <w:rFonts w:ascii="Times New Roman" w:hAnsi="Times New Roman" w:cs="Times New Roman"/>
          <w:sz w:val="26"/>
          <w:szCs w:val="26"/>
        </w:rPr>
        <w:t>целях обеспечения деятельности А</w:t>
      </w:r>
      <w:r w:rsidR="00A55A04" w:rsidRPr="00A55A04">
        <w:rPr>
          <w:rFonts w:ascii="Times New Roman" w:hAnsi="Times New Roman" w:cs="Times New Roman"/>
          <w:sz w:val="26"/>
          <w:szCs w:val="26"/>
        </w:rPr>
        <w:t xml:space="preserve">дминистрации </w:t>
      </w:r>
      <w:r w:rsidR="002A304D">
        <w:rPr>
          <w:rFonts w:ascii="Times New Roman" w:hAnsi="Times New Roman" w:cs="Times New Roman"/>
          <w:sz w:val="26"/>
          <w:szCs w:val="26"/>
        </w:rPr>
        <w:t>необходимо системное материально-техническое и финансовое обеспечение</w:t>
      </w:r>
      <w:r w:rsidR="00B52A46">
        <w:rPr>
          <w:rFonts w:ascii="Times New Roman" w:hAnsi="Times New Roman" w:cs="Times New Roman"/>
          <w:sz w:val="26"/>
          <w:szCs w:val="26"/>
        </w:rPr>
        <w:t xml:space="preserve">. </w:t>
      </w:r>
      <w:r w:rsidR="00A55A04" w:rsidRPr="00A55A04">
        <w:rPr>
          <w:rFonts w:ascii="Times New Roman" w:hAnsi="Times New Roman" w:cs="Times New Roman"/>
          <w:sz w:val="26"/>
          <w:szCs w:val="26"/>
        </w:rPr>
        <w:t xml:space="preserve">Целью реализации </w:t>
      </w:r>
      <w:r w:rsidR="00B52A46">
        <w:rPr>
          <w:rFonts w:ascii="Times New Roman" w:hAnsi="Times New Roman" w:cs="Times New Roman"/>
          <w:sz w:val="26"/>
          <w:szCs w:val="26"/>
        </w:rPr>
        <w:t>мероприятий</w:t>
      </w:r>
      <w:r w:rsidR="00A55A04" w:rsidRPr="00A55A04">
        <w:rPr>
          <w:rFonts w:ascii="Times New Roman" w:hAnsi="Times New Roman" w:cs="Times New Roman"/>
          <w:sz w:val="26"/>
          <w:szCs w:val="26"/>
        </w:rPr>
        <w:t xml:space="preserve"> является создание условий для эффективного выполнения полномочий </w:t>
      </w:r>
      <w:r w:rsidR="00B52A46">
        <w:rPr>
          <w:rFonts w:ascii="Times New Roman" w:hAnsi="Times New Roman" w:cs="Times New Roman"/>
          <w:sz w:val="26"/>
          <w:szCs w:val="26"/>
        </w:rPr>
        <w:t>ис</w:t>
      </w:r>
      <w:r w:rsidR="00CF7600">
        <w:rPr>
          <w:rFonts w:ascii="Times New Roman" w:hAnsi="Times New Roman" w:cs="Times New Roman"/>
          <w:sz w:val="26"/>
          <w:szCs w:val="26"/>
        </w:rPr>
        <w:t>п</w:t>
      </w:r>
      <w:r w:rsidR="00B52A46">
        <w:rPr>
          <w:rFonts w:ascii="Times New Roman" w:hAnsi="Times New Roman" w:cs="Times New Roman"/>
          <w:sz w:val="26"/>
          <w:szCs w:val="26"/>
        </w:rPr>
        <w:t>о</w:t>
      </w:r>
      <w:r w:rsidR="00CF7600">
        <w:rPr>
          <w:rFonts w:ascii="Times New Roman" w:hAnsi="Times New Roman" w:cs="Times New Roman"/>
          <w:sz w:val="26"/>
          <w:szCs w:val="26"/>
        </w:rPr>
        <w:t>лн</w:t>
      </w:r>
      <w:r w:rsidR="00B52A46">
        <w:rPr>
          <w:rFonts w:ascii="Times New Roman" w:hAnsi="Times New Roman" w:cs="Times New Roman"/>
          <w:sz w:val="26"/>
          <w:szCs w:val="26"/>
        </w:rPr>
        <w:t>и</w:t>
      </w:r>
      <w:r w:rsidR="00CF7600">
        <w:rPr>
          <w:rFonts w:ascii="Times New Roman" w:hAnsi="Times New Roman" w:cs="Times New Roman"/>
          <w:sz w:val="26"/>
          <w:szCs w:val="26"/>
        </w:rPr>
        <w:t>тел</w:t>
      </w:r>
      <w:r w:rsidR="00B52A46">
        <w:rPr>
          <w:rFonts w:ascii="Times New Roman" w:hAnsi="Times New Roman" w:cs="Times New Roman"/>
          <w:sz w:val="26"/>
          <w:szCs w:val="26"/>
        </w:rPr>
        <w:t>ь</w:t>
      </w:r>
      <w:r w:rsidR="00CF7600">
        <w:rPr>
          <w:rFonts w:ascii="Times New Roman" w:hAnsi="Times New Roman" w:cs="Times New Roman"/>
          <w:sz w:val="26"/>
          <w:szCs w:val="26"/>
        </w:rPr>
        <w:t>но-распорядительного органа местного самоупра</w:t>
      </w:r>
      <w:r w:rsidR="00B52A46">
        <w:rPr>
          <w:rFonts w:ascii="Times New Roman" w:hAnsi="Times New Roman" w:cs="Times New Roman"/>
          <w:sz w:val="26"/>
          <w:szCs w:val="26"/>
        </w:rPr>
        <w:t>в</w:t>
      </w:r>
      <w:r w:rsidR="00CF7600">
        <w:rPr>
          <w:rFonts w:ascii="Times New Roman" w:hAnsi="Times New Roman" w:cs="Times New Roman"/>
          <w:sz w:val="26"/>
          <w:szCs w:val="26"/>
        </w:rPr>
        <w:t>лен</w:t>
      </w:r>
      <w:r w:rsidR="00B52A46">
        <w:rPr>
          <w:rFonts w:ascii="Times New Roman" w:hAnsi="Times New Roman" w:cs="Times New Roman"/>
          <w:sz w:val="26"/>
          <w:szCs w:val="26"/>
        </w:rPr>
        <w:t xml:space="preserve">ия </w:t>
      </w:r>
      <w:proofErr w:type="spellStart"/>
      <w:r w:rsidR="00B52A46">
        <w:rPr>
          <w:rFonts w:ascii="Times New Roman" w:hAnsi="Times New Roman" w:cs="Times New Roman"/>
          <w:sz w:val="26"/>
          <w:szCs w:val="26"/>
        </w:rPr>
        <w:t>Трубчевского</w:t>
      </w:r>
      <w:proofErr w:type="spellEnd"/>
      <w:r w:rsidR="00B52A46">
        <w:rPr>
          <w:rFonts w:ascii="Times New Roman" w:hAnsi="Times New Roman" w:cs="Times New Roman"/>
          <w:sz w:val="26"/>
          <w:szCs w:val="26"/>
        </w:rPr>
        <w:t xml:space="preserve"> муниципального </w:t>
      </w:r>
      <w:r w:rsidR="00CF7600">
        <w:rPr>
          <w:rFonts w:ascii="Times New Roman" w:hAnsi="Times New Roman" w:cs="Times New Roman"/>
          <w:sz w:val="26"/>
          <w:szCs w:val="26"/>
        </w:rPr>
        <w:t>р</w:t>
      </w:r>
      <w:r w:rsidR="00B52A46">
        <w:rPr>
          <w:rFonts w:ascii="Times New Roman" w:hAnsi="Times New Roman" w:cs="Times New Roman"/>
          <w:sz w:val="26"/>
          <w:szCs w:val="26"/>
        </w:rPr>
        <w:t>а</w:t>
      </w:r>
      <w:r w:rsidR="00CF7600">
        <w:rPr>
          <w:rFonts w:ascii="Times New Roman" w:hAnsi="Times New Roman" w:cs="Times New Roman"/>
          <w:sz w:val="26"/>
          <w:szCs w:val="26"/>
        </w:rPr>
        <w:t>й</w:t>
      </w:r>
      <w:r w:rsidR="00B52A46">
        <w:rPr>
          <w:rFonts w:ascii="Times New Roman" w:hAnsi="Times New Roman" w:cs="Times New Roman"/>
          <w:sz w:val="26"/>
          <w:szCs w:val="26"/>
        </w:rPr>
        <w:t>о</w:t>
      </w:r>
      <w:r w:rsidR="00CF7600">
        <w:rPr>
          <w:rFonts w:ascii="Times New Roman" w:hAnsi="Times New Roman" w:cs="Times New Roman"/>
          <w:sz w:val="26"/>
          <w:szCs w:val="26"/>
        </w:rPr>
        <w:t>на</w:t>
      </w:r>
      <w:r w:rsidR="00A55A04" w:rsidRPr="00A55A04">
        <w:rPr>
          <w:rFonts w:ascii="Times New Roman" w:hAnsi="Times New Roman" w:cs="Times New Roman"/>
          <w:sz w:val="26"/>
          <w:szCs w:val="26"/>
        </w:rPr>
        <w:t>.</w:t>
      </w:r>
    </w:p>
    <w:p w:rsidR="00A55A04" w:rsidRP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t>Для решения поставленной цели необ</w:t>
      </w:r>
      <w:r w:rsidR="00B52A46">
        <w:rPr>
          <w:rFonts w:ascii="Times New Roman" w:hAnsi="Times New Roman" w:cs="Times New Roman"/>
          <w:sz w:val="26"/>
          <w:szCs w:val="26"/>
        </w:rPr>
        <w:t>ходимо обеспечить решение следу</w:t>
      </w:r>
      <w:r w:rsidRPr="00A55A04">
        <w:rPr>
          <w:rFonts w:ascii="Times New Roman" w:hAnsi="Times New Roman" w:cs="Times New Roman"/>
          <w:sz w:val="26"/>
          <w:szCs w:val="26"/>
        </w:rPr>
        <w:t>ющих задач:</w:t>
      </w:r>
    </w:p>
    <w:p w:rsidR="00A55A04" w:rsidRP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t>организационное, методическое, аналитическое, информационное, финансовое, материально-технич</w:t>
      </w:r>
      <w:r w:rsidR="00A40BB7">
        <w:rPr>
          <w:rFonts w:ascii="Times New Roman" w:hAnsi="Times New Roman" w:cs="Times New Roman"/>
          <w:sz w:val="26"/>
          <w:szCs w:val="26"/>
        </w:rPr>
        <w:t>еское обеспечение деятельности А</w:t>
      </w:r>
      <w:r w:rsidRPr="00A55A04">
        <w:rPr>
          <w:rFonts w:ascii="Times New Roman" w:hAnsi="Times New Roman" w:cs="Times New Roman"/>
          <w:sz w:val="26"/>
          <w:szCs w:val="26"/>
        </w:rPr>
        <w:t>дминистрации;</w:t>
      </w:r>
    </w:p>
    <w:p w:rsidR="00A55A04" w:rsidRP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t xml:space="preserve">информирование общественности о существе принимаемых решений; </w:t>
      </w:r>
    </w:p>
    <w:p w:rsidR="00A55A04" w:rsidRP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t>прогнозирование социально-политичес</w:t>
      </w:r>
      <w:r w:rsidR="00A40BB7">
        <w:rPr>
          <w:rFonts w:ascii="Times New Roman" w:hAnsi="Times New Roman" w:cs="Times New Roman"/>
          <w:sz w:val="26"/>
          <w:szCs w:val="26"/>
        </w:rPr>
        <w:t>ких процессов, обеспечение орга</w:t>
      </w:r>
      <w:r w:rsidRPr="00A55A04">
        <w:rPr>
          <w:rFonts w:ascii="Times New Roman" w:hAnsi="Times New Roman" w:cs="Times New Roman"/>
          <w:sz w:val="26"/>
          <w:szCs w:val="26"/>
        </w:rPr>
        <w:t xml:space="preserve">нов власти прогнозными аналитическими разработками; </w:t>
      </w:r>
    </w:p>
    <w:p w:rsidR="00A55A04" w:rsidRP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t xml:space="preserve">развитие системы информационно-справочной поддержки населения и организаций по вопросам получения </w:t>
      </w:r>
      <w:r w:rsidR="00A40BB7">
        <w:rPr>
          <w:rFonts w:ascii="Times New Roman" w:hAnsi="Times New Roman" w:cs="Times New Roman"/>
          <w:sz w:val="26"/>
          <w:szCs w:val="26"/>
        </w:rPr>
        <w:t>мун</w:t>
      </w:r>
      <w:r w:rsidR="00B52A46">
        <w:rPr>
          <w:rFonts w:ascii="Times New Roman" w:hAnsi="Times New Roman" w:cs="Times New Roman"/>
          <w:sz w:val="26"/>
          <w:szCs w:val="26"/>
        </w:rPr>
        <w:t>и</w:t>
      </w:r>
      <w:r w:rsidR="00A40BB7">
        <w:rPr>
          <w:rFonts w:ascii="Times New Roman" w:hAnsi="Times New Roman" w:cs="Times New Roman"/>
          <w:sz w:val="26"/>
          <w:szCs w:val="26"/>
        </w:rPr>
        <w:t>ципал</w:t>
      </w:r>
      <w:r w:rsidR="00B7154E">
        <w:rPr>
          <w:rFonts w:ascii="Times New Roman" w:hAnsi="Times New Roman" w:cs="Times New Roman"/>
          <w:sz w:val="26"/>
          <w:szCs w:val="26"/>
        </w:rPr>
        <w:t>ь</w:t>
      </w:r>
      <w:r w:rsidR="00A40BB7">
        <w:rPr>
          <w:rFonts w:ascii="Times New Roman" w:hAnsi="Times New Roman" w:cs="Times New Roman"/>
          <w:sz w:val="26"/>
          <w:szCs w:val="26"/>
        </w:rPr>
        <w:t>ны</w:t>
      </w:r>
      <w:r w:rsidRPr="00A55A04">
        <w:rPr>
          <w:rFonts w:ascii="Times New Roman" w:hAnsi="Times New Roman" w:cs="Times New Roman"/>
          <w:sz w:val="26"/>
          <w:szCs w:val="26"/>
        </w:rPr>
        <w:t>х услуг;</w:t>
      </w:r>
    </w:p>
    <w:p w:rsidR="00A55A04" w:rsidRPr="00A55A04" w:rsidRDefault="00A55A04" w:rsidP="00A55A04">
      <w:pPr>
        <w:spacing w:after="0" w:line="240" w:lineRule="auto"/>
        <w:ind w:firstLine="709"/>
        <w:jc w:val="both"/>
        <w:rPr>
          <w:rFonts w:ascii="Times New Roman" w:hAnsi="Times New Roman" w:cs="Times New Roman"/>
          <w:sz w:val="26"/>
          <w:szCs w:val="26"/>
        </w:rPr>
      </w:pPr>
      <w:proofErr w:type="gramStart"/>
      <w:r w:rsidRPr="00A55A04">
        <w:rPr>
          <w:rFonts w:ascii="Times New Roman" w:hAnsi="Times New Roman" w:cs="Times New Roman"/>
          <w:sz w:val="26"/>
          <w:szCs w:val="26"/>
        </w:rPr>
        <w:t>контроль за</w:t>
      </w:r>
      <w:proofErr w:type="gramEnd"/>
      <w:r w:rsidRPr="00A55A04">
        <w:rPr>
          <w:rFonts w:ascii="Times New Roman" w:hAnsi="Times New Roman" w:cs="Times New Roman"/>
          <w:sz w:val="26"/>
          <w:szCs w:val="26"/>
        </w:rPr>
        <w:t xml:space="preserve"> своевременным исполнен</w:t>
      </w:r>
      <w:r w:rsidR="00B7154E">
        <w:rPr>
          <w:rFonts w:ascii="Times New Roman" w:hAnsi="Times New Roman" w:cs="Times New Roman"/>
          <w:sz w:val="26"/>
          <w:szCs w:val="26"/>
        </w:rPr>
        <w:t xml:space="preserve">ием </w:t>
      </w:r>
      <w:r w:rsidR="00B52A46">
        <w:rPr>
          <w:rFonts w:ascii="Times New Roman" w:hAnsi="Times New Roman" w:cs="Times New Roman"/>
          <w:sz w:val="26"/>
          <w:szCs w:val="26"/>
        </w:rPr>
        <w:t>аппаратом Администрации и отраслевыми (функциональными) органами</w:t>
      </w:r>
      <w:r w:rsidRPr="00A55A04">
        <w:rPr>
          <w:rFonts w:ascii="Times New Roman" w:hAnsi="Times New Roman" w:cs="Times New Roman"/>
          <w:sz w:val="26"/>
          <w:szCs w:val="26"/>
        </w:rPr>
        <w:t xml:space="preserve"> действующего законодательства, а также поручений </w:t>
      </w:r>
      <w:r w:rsidR="00B52A46">
        <w:rPr>
          <w:rFonts w:ascii="Times New Roman" w:hAnsi="Times New Roman" w:cs="Times New Roman"/>
          <w:sz w:val="26"/>
          <w:szCs w:val="26"/>
        </w:rPr>
        <w:t>главы Администрации</w:t>
      </w:r>
      <w:r w:rsidRPr="00A55A04">
        <w:rPr>
          <w:rFonts w:ascii="Times New Roman" w:hAnsi="Times New Roman" w:cs="Times New Roman"/>
          <w:sz w:val="26"/>
          <w:szCs w:val="26"/>
        </w:rPr>
        <w:t xml:space="preserve"> и его заместителей, служебных и иных документов;</w:t>
      </w:r>
    </w:p>
    <w:p w:rsidR="00A55A04" w:rsidRDefault="00A55A04" w:rsidP="00A55A04">
      <w:pPr>
        <w:spacing w:after="0" w:line="240" w:lineRule="auto"/>
        <w:ind w:firstLine="709"/>
        <w:jc w:val="both"/>
        <w:rPr>
          <w:rFonts w:ascii="Times New Roman" w:hAnsi="Times New Roman" w:cs="Times New Roman"/>
          <w:sz w:val="26"/>
          <w:szCs w:val="26"/>
        </w:rPr>
      </w:pPr>
      <w:r w:rsidRPr="00A55A04">
        <w:rPr>
          <w:rFonts w:ascii="Times New Roman" w:hAnsi="Times New Roman" w:cs="Times New Roman"/>
          <w:sz w:val="26"/>
          <w:szCs w:val="26"/>
        </w:rPr>
        <w:lastRenderedPageBreak/>
        <w:t xml:space="preserve">повышение безопасности информационных систем и систем связи </w:t>
      </w:r>
      <w:r w:rsidR="008F60F3">
        <w:rPr>
          <w:rFonts w:ascii="Times New Roman" w:hAnsi="Times New Roman" w:cs="Times New Roman"/>
          <w:sz w:val="26"/>
          <w:szCs w:val="26"/>
        </w:rPr>
        <w:t>Администрации</w:t>
      </w:r>
      <w:r w:rsidRPr="00A55A04">
        <w:rPr>
          <w:rFonts w:ascii="Times New Roman" w:hAnsi="Times New Roman" w:cs="Times New Roman"/>
          <w:sz w:val="26"/>
          <w:szCs w:val="26"/>
        </w:rPr>
        <w:t>.</w:t>
      </w:r>
    </w:p>
    <w:p w:rsidR="00A55A04" w:rsidRDefault="00A55A04" w:rsidP="00A55A04">
      <w:pPr>
        <w:spacing w:after="0" w:line="240" w:lineRule="auto"/>
        <w:ind w:firstLine="709"/>
        <w:jc w:val="both"/>
        <w:rPr>
          <w:rFonts w:ascii="Times New Roman" w:hAnsi="Times New Roman" w:cs="Times New Roman"/>
          <w:sz w:val="26"/>
          <w:szCs w:val="26"/>
        </w:rPr>
      </w:pPr>
    </w:p>
    <w:p w:rsidR="00605D7A" w:rsidRDefault="00B3230A" w:rsidP="00A227F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соответствии с Конституцией Российской Федерации, федеральным законодательством э</w:t>
      </w:r>
      <w:r w:rsidR="00605D7A" w:rsidRPr="00605D7A">
        <w:rPr>
          <w:rFonts w:ascii="Times New Roman" w:hAnsi="Times New Roman" w:cs="Times New Roman"/>
          <w:sz w:val="26"/>
          <w:szCs w:val="26"/>
        </w:rPr>
        <w:t>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r w:rsidR="00605D7A">
        <w:rPr>
          <w:rFonts w:ascii="Times New Roman" w:hAnsi="Times New Roman" w:cs="Times New Roman"/>
          <w:sz w:val="26"/>
          <w:szCs w:val="26"/>
        </w:rPr>
        <w:t>.</w:t>
      </w:r>
    </w:p>
    <w:p w:rsidR="00605D7A" w:rsidRDefault="00605D7A" w:rsidP="00A227F2">
      <w:pPr>
        <w:spacing w:after="0" w:line="240" w:lineRule="auto"/>
        <w:ind w:firstLine="709"/>
        <w:jc w:val="both"/>
        <w:rPr>
          <w:rFonts w:ascii="Times New Roman" w:hAnsi="Times New Roman" w:cs="Times New Roman"/>
          <w:sz w:val="26"/>
          <w:szCs w:val="26"/>
        </w:rPr>
      </w:pPr>
      <w:proofErr w:type="gramStart"/>
      <w:r w:rsidRPr="00605D7A">
        <w:rPr>
          <w:rFonts w:ascii="Times New Roman" w:hAnsi="Times New Roman" w:cs="Times New Roman"/>
          <w:sz w:val="26"/>
          <w:szCs w:val="26"/>
        </w:rPr>
        <w:t>Мероприятия по оценке недвижимости, признанию прав и регулирование отношений по государственной и муниципальной собственности</w:t>
      </w:r>
      <w:r>
        <w:rPr>
          <w:rFonts w:ascii="Times New Roman" w:hAnsi="Times New Roman" w:cs="Times New Roman"/>
          <w:sz w:val="26"/>
          <w:szCs w:val="26"/>
        </w:rPr>
        <w:t xml:space="preserve"> имеют своей целью</w:t>
      </w:r>
      <w:r w:rsidR="00B009BC">
        <w:rPr>
          <w:rFonts w:ascii="Times New Roman" w:hAnsi="Times New Roman" w:cs="Times New Roman"/>
          <w:sz w:val="26"/>
          <w:szCs w:val="26"/>
        </w:rPr>
        <w:t xml:space="preserve"> </w:t>
      </w:r>
      <w:r>
        <w:rPr>
          <w:rFonts w:ascii="Times New Roman" w:hAnsi="Times New Roman" w:cs="Times New Roman"/>
          <w:sz w:val="26"/>
          <w:szCs w:val="26"/>
        </w:rPr>
        <w:t>с</w:t>
      </w:r>
      <w:r w:rsidRPr="00605D7A">
        <w:rPr>
          <w:rFonts w:ascii="Times New Roman" w:hAnsi="Times New Roman" w:cs="Times New Roman"/>
          <w:sz w:val="26"/>
          <w:szCs w:val="26"/>
        </w:rPr>
        <w:t xml:space="preserve">оздание урегулированной системы учета объектов муниципального имущества на территории </w:t>
      </w:r>
      <w:proofErr w:type="spellStart"/>
      <w:r w:rsidRPr="00605D7A">
        <w:rPr>
          <w:rFonts w:ascii="Times New Roman" w:hAnsi="Times New Roman" w:cs="Times New Roman"/>
          <w:sz w:val="26"/>
          <w:szCs w:val="26"/>
        </w:rPr>
        <w:t>Трубчевского</w:t>
      </w:r>
      <w:proofErr w:type="spellEnd"/>
      <w:r w:rsidRPr="00605D7A">
        <w:rPr>
          <w:rFonts w:ascii="Times New Roman" w:hAnsi="Times New Roman" w:cs="Times New Roman"/>
          <w:sz w:val="26"/>
          <w:szCs w:val="26"/>
        </w:rPr>
        <w:t xml:space="preserve">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r>
        <w:rPr>
          <w:rFonts w:ascii="Times New Roman" w:hAnsi="Times New Roman" w:cs="Times New Roman"/>
          <w:sz w:val="26"/>
          <w:szCs w:val="26"/>
        </w:rPr>
        <w:t>.</w:t>
      </w:r>
      <w:proofErr w:type="gramEnd"/>
    </w:p>
    <w:p w:rsidR="00605D7A" w:rsidRDefault="00605D7A" w:rsidP="00A227F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Признание прав муниципальной собственности необходимо для осуществления полномочий по решению вопросов местного значения муниципального образования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муниципальный район», регламентированных Федеральным </w:t>
      </w:r>
      <w:r w:rsidR="0036050A">
        <w:rPr>
          <w:rFonts w:ascii="Times New Roman" w:hAnsi="Times New Roman" w:cs="Times New Roman"/>
          <w:sz w:val="26"/>
          <w:szCs w:val="26"/>
        </w:rPr>
        <w:t>законом от 6 октября 2003 года №</w:t>
      </w:r>
      <w:r>
        <w:rPr>
          <w:rFonts w:ascii="Times New Roman" w:hAnsi="Times New Roman" w:cs="Times New Roman"/>
          <w:sz w:val="26"/>
          <w:szCs w:val="26"/>
        </w:rPr>
        <w:t xml:space="preserve">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rsidR="00605D7A" w:rsidRDefault="00605D7A" w:rsidP="00A227F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Надлежащее исполнение данных мероприятий программы явится необходимой предпосылкой пополнения </w:t>
      </w:r>
      <w:r w:rsidR="002B0044">
        <w:rPr>
          <w:rFonts w:ascii="Times New Roman" w:hAnsi="Times New Roman" w:cs="Times New Roman"/>
          <w:sz w:val="26"/>
          <w:szCs w:val="26"/>
        </w:rPr>
        <w:t xml:space="preserve">собственной </w:t>
      </w:r>
      <w:r>
        <w:rPr>
          <w:rFonts w:ascii="Times New Roman" w:hAnsi="Times New Roman" w:cs="Times New Roman"/>
          <w:sz w:val="26"/>
          <w:szCs w:val="26"/>
        </w:rPr>
        <w:t xml:space="preserve">доходной части бюджета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605D7A" w:rsidRDefault="00605D7A" w:rsidP="00A227F2">
      <w:pPr>
        <w:spacing w:after="0" w:line="240" w:lineRule="auto"/>
        <w:ind w:firstLine="709"/>
        <w:jc w:val="both"/>
        <w:rPr>
          <w:rFonts w:ascii="Times New Roman" w:hAnsi="Times New Roman" w:cs="Times New Roman"/>
          <w:sz w:val="26"/>
          <w:szCs w:val="26"/>
        </w:rPr>
      </w:pP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В целях снижения показателей энергоемкости и энергопотребления предприятий и организаций к 2015 году на 15 процентов и на 40% к 2020 году, создание условий для перевода экономики и бюджетной сферы муниципального образования на энергосберегающий путь развития; определения показателей энергетической эффективности; определения потенциала энергосбережения и повышения энергетической эффективности; </w:t>
      </w:r>
      <w:proofErr w:type="gramStart"/>
      <w:r w:rsidRPr="00A227F2">
        <w:rPr>
          <w:rFonts w:ascii="Times New Roman" w:hAnsi="Times New Roman" w:cs="Times New Roman"/>
          <w:sz w:val="26"/>
          <w:szCs w:val="26"/>
        </w:rPr>
        <w:t xml:space="preserve">разработки перечня мероприятий по энергосбережению и  повышению энергетической эффективности  и проведение их стоимостной оценки; создания условий, обеспечивающих максимально эффективное использование потенциала топливно-энергетических ресурсов для роста экономии и повышения качества жизни </w:t>
      </w:r>
      <w:proofErr w:type="spellStart"/>
      <w:r w:rsidRPr="00A227F2">
        <w:rPr>
          <w:rFonts w:ascii="Times New Roman" w:hAnsi="Times New Roman" w:cs="Times New Roman"/>
          <w:sz w:val="26"/>
          <w:szCs w:val="26"/>
        </w:rPr>
        <w:t>Трубчевского</w:t>
      </w:r>
      <w:proofErr w:type="spellEnd"/>
      <w:r w:rsidRPr="00A227F2">
        <w:rPr>
          <w:rFonts w:ascii="Times New Roman" w:hAnsi="Times New Roman" w:cs="Times New Roman"/>
          <w:sz w:val="26"/>
          <w:szCs w:val="26"/>
        </w:rPr>
        <w:t xml:space="preserve"> района, за счет сокращения количества потребляемой энергии, выхода на более высокую ступень эффективн</w:t>
      </w:r>
      <w:r>
        <w:rPr>
          <w:rFonts w:ascii="Times New Roman" w:hAnsi="Times New Roman" w:cs="Times New Roman"/>
          <w:sz w:val="26"/>
          <w:szCs w:val="26"/>
        </w:rPr>
        <w:t>ости в Администрации реализуются мероприятия по энергосбережению и повышению</w:t>
      </w:r>
      <w:r w:rsidRPr="00A227F2">
        <w:rPr>
          <w:rFonts w:ascii="Times New Roman" w:hAnsi="Times New Roman" w:cs="Times New Roman"/>
          <w:sz w:val="26"/>
          <w:szCs w:val="26"/>
        </w:rPr>
        <w:t xml:space="preserve"> энергетической эффективности в Трубчевском муниципальном районе</w:t>
      </w:r>
      <w:r>
        <w:rPr>
          <w:rFonts w:ascii="Times New Roman" w:hAnsi="Times New Roman" w:cs="Times New Roman"/>
          <w:sz w:val="26"/>
          <w:szCs w:val="26"/>
        </w:rPr>
        <w:t>.</w:t>
      </w:r>
      <w:proofErr w:type="gramEnd"/>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Решения, принятые Правительством Российской Федерации в развитие этого положения, изменили направление динамики роста внутренних цен на энергоносители, создав экономические условия для интенсификации работы по энергосбережению.</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В </w:t>
      </w:r>
      <w:r>
        <w:rPr>
          <w:rFonts w:ascii="Times New Roman" w:hAnsi="Times New Roman" w:cs="Times New Roman"/>
          <w:sz w:val="26"/>
          <w:szCs w:val="26"/>
        </w:rPr>
        <w:t>соответствии с этими решениями вн</w:t>
      </w:r>
      <w:r w:rsidRPr="00A227F2">
        <w:rPr>
          <w:rFonts w:ascii="Times New Roman" w:hAnsi="Times New Roman" w:cs="Times New Roman"/>
          <w:sz w:val="26"/>
          <w:szCs w:val="26"/>
        </w:rPr>
        <w:t>утренние оптовые цены на природный газ к 2012 году выросли по сравнению с 2007 годом в 2,8 раза.</w:t>
      </w:r>
    </w:p>
    <w:p w:rsidR="00A227F2" w:rsidRPr="00A227F2" w:rsidRDefault="00B63EAC" w:rsidP="00A227F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Одновременно с</w:t>
      </w:r>
      <w:r w:rsidR="00A227F2" w:rsidRPr="00A227F2">
        <w:rPr>
          <w:rFonts w:ascii="Times New Roman" w:hAnsi="Times New Roman" w:cs="Times New Roman"/>
          <w:sz w:val="26"/>
          <w:szCs w:val="26"/>
        </w:rPr>
        <w:t xml:space="preserve"> 01 января 2011 года </w:t>
      </w:r>
      <w:r>
        <w:rPr>
          <w:rFonts w:ascii="Times New Roman" w:hAnsi="Times New Roman" w:cs="Times New Roman"/>
          <w:sz w:val="26"/>
          <w:szCs w:val="26"/>
        </w:rPr>
        <w:t>происходит</w:t>
      </w:r>
      <w:r w:rsidR="00A227F2" w:rsidRPr="00A227F2">
        <w:rPr>
          <w:rFonts w:ascii="Times New Roman" w:hAnsi="Times New Roman" w:cs="Times New Roman"/>
          <w:sz w:val="26"/>
          <w:szCs w:val="26"/>
        </w:rPr>
        <w:t xml:space="preserve"> поэтапное увеличение доли электроэнергии, реализуемой по нерегулируемым государством ценам, до уровня 100 процентов. Средняя цена на электрическую энергию для потребителей области по сравнению с 2007 годом вырастет к 2014 году в 2,1 раза.</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lastRenderedPageBreak/>
        <w:t xml:space="preserve">В условиях обозначенных темпов роста цен на газ, электроэнергию и другие виды топлива стоимость тепловой энергии, производимой </w:t>
      </w:r>
      <w:proofErr w:type="spellStart"/>
      <w:r w:rsidRPr="00A227F2">
        <w:rPr>
          <w:rFonts w:ascii="Times New Roman" w:hAnsi="Times New Roman" w:cs="Times New Roman"/>
          <w:sz w:val="26"/>
          <w:szCs w:val="26"/>
        </w:rPr>
        <w:t>энергоснабжающими</w:t>
      </w:r>
      <w:proofErr w:type="spellEnd"/>
      <w:r w:rsidRPr="00A227F2">
        <w:rPr>
          <w:rFonts w:ascii="Times New Roman" w:hAnsi="Times New Roman" w:cs="Times New Roman"/>
          <w:sz w:val="26"/>
          <w:szCs w:val="26"/>
        </w:rPr>
        <w:t xml:space="preserve"> организациями, в период до 2015 года будет расти с темпами  до 15  процентов в год. Близкие значения дает прогноз темпов роста стоимости услуг по водоснабжению и водоотведению.</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В этих условиях одной из основных угроз социально-экономическому развитию </w:t>
      </w:r>
      <w:proofErr w:type="spellStart"/>
      <w:r w:rsidRPr="00A227F2">
        <w:rPr>
          <w:rFonts w:ascii="Times New Roman" w:hAnsi="Times New Roman" w:cs="Times New Roman"/>
          <w:sz w:val="26"/>
          <w:szCs w:val="26"/>
        </w:rPr>
        <w:t>Трубчевского</w:t>
      </w:r>
      <w:proofErr w:type="spellEnd"/>
      <w:r w:rsidRPr="00A227F2">
        <w:rPr>
          <w:rFonts w:ascii="Times New Roman" w:hAnsi="Times New Roman" w:cs="Times New Roman"/>
          <w:sz w:val="26"/>
          <w:szCs w:val="26"/>
        </w:rPr>
        <w:t xml:space="preserve"> района становится снижение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топливно-энергетических и коммунальных ресурсов, опережающих темпы экономического развития.</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С учетом указанных обстоятельств, проблема заключается в том, что при существующем уровне энергоемкости экономики и социальной сферы муниципального образования предстоящие изменения стоимости топливно-энергетических и коммунальных ресурсов приведут к следующим негативным последствиям:</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росту затрат предприятий, расположенных на территории муниципального образования, на оплату топливно-энергетических и коммунальных ресурсов, приводящему к снижению конкурентоспособности и рентабельности их деятельности;</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Высокая энергоемкость учреждений и организаций в этих условиях может стать причиной </w:t>
      </w:r>
      <w:proofErr w:type="gramStart"/>
      <w:r w:rsidRPr="00A227F2">
        <w:rPr>
          <w:rFonts w:ascii="Times New Roman" w:hAnsi="Times New Roman" w:cs="Times New Roman"/>
          <w:sz w:val="26"/>
          <w:szCs w:val="26"/>
        </w:rPr>
        <w:t>снижения темпов роста экономики муниципального образования</w:t>
      </w:r>
      <w:proofErr w:type="gramEnd"/>
      <w:r w:rsidRPr="00A227F2">
        <w:rPr>
          <w:rFonts w:ascii="Times New Roman" w:hAnsi="Times New Roman" w:cs="Times New Roman"/>
          <w:sz w:val="26"/>
          <w:szCs w:val="26"/>
        </w:rPr>
        <w:t xml:space="preserve"> и налоговых поступлений в бюджет.</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Отдельной проблемой является снижение издержек на получение информации, сравнение эффективности различных энергосберегающих мероприятий и выбор из них наиболее оптимальных для применения.</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Известно, что в ближайшие годы доля затр</w:t>
      </w:r>
      <w:r w:rsidR="00B63EAC">
        <w:rPr>
          <w:rFonts w:ascii="Times New Roman" w:hAnsi="Times New Roman" w:cs="Times New Roman"/>
          <w:sz w:val="26"/>
          <w:szCs w:val="26"/>
        </w:rPr>
        <w:t xml:space="preserve">ат на оплату коммунальных услуг </w:t>
      </w:r>
      <w:r w:rsidRPr="00A227F2">
        <w:rPr>
          <w:rFonts w:ascii="Times New Roman" w:hAnsi="Times New Roman" w:cs="Times New Roman"/>
          <w:sz w:val="26"/>
          <w:szCs w:val="26"/>
        </w:rPr>
        <w:t>вырастет с 15 процентов до  50 процентов от общих расходов на содержание бюджетной сферы, что в свою очередь приведет к снижению эффективности использования бюджетных средств и повышению зависимости расходной части бюджета от изменения тарифов.</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В предстоящий период решение этих вопросов без применения системного подхода не представляется возможным.</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Комплекс мероприятий по управлению энергосбережением, необходимо реализовать в полном объеме  в течение 2010-2014 годов,  и далее до 2020 г. </w:t>
      </w:r>
    </w:p>
    <w:p w:rsidR="00A227F2" w:rsidRPr="00A227F2"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При сохранении существующих тенденций без применения системного подхода доля расходов потребителей на оплату коммунальных ресурсов возрастет  к 2014 году в 1,8 раза по сравнению со средними показателями за 2007 год.</w:t>
      </w:r>
    </w:p>
    <w:p w:rsidR="00B63EAC" w:rsidRDefault="00A227F2" w:rsidP="00A227F2">
      <w:pPr>
        <w:spacing w:after="0" w:line="240" w:lineRule="auto"/>
        <w:ind w:firstLine="709"/>
        <w:jc w:val="both"/>
        <w:rPr>
          <w:rFonts w:ascii="Times New Roman" w:hAnsi="Times New Roman" w:cs="Times New Roman"/>
          <w:sz w:val="26"/>
          <w:szCs w:val="26"/>
        </w:rPr>
      </w:pPr>
      <w:r w:rsidRPr="00A227F2">
        <w:rPr>
          <w:rFonts w:ascii="Times New Roman" w:hAnsi="Times New Roman" w:cs="Times New Roman"/>
          <w:sz w:val="26"/>
          <w:szCs w:val="26"/>
        </w:rPr>
        <w:t xml:space="preserve">В результате реализации </w:t>
      </w:r>
      <w:r w:rsidR="00B63EAC">
        <w:rPr>
          <w:rFonts w:ascii="Times New Roman" w:hAnsi="Times New Roman" w:cs="Times New Roman"/>
          <w:sz w:val="26"/>
          <w:szCs w:val="26"/>
        </w:rPr>
        <w:t>мероприятия</w:t>
      </w:r>
      <w:r w:rsidRPr="00A227F2">
        <w:rPr>
          <w:rFonts w:ascii="Times New Roman" w:hAnsi="Times New Roman" w:cs="Times New Roman"/>
          <w:sz w:val="26"/>
          <w:szCs w:val="26"/>
        </w:rPr>
        <w:t xml:space="preserve"> темпы роста доли затрат на приобретение энергии значительно замедлятся и составят к 2015 году 80,5 процента к указанному уровню.</w:t>
      </w:r>
    </w:p>
    <w:p w:rsidR="00B63EAC" w:rsidRDefault="00B63EAC" w:rsidP="00A227F2">
      <w:pPr>
        <w:spacing w:after="0" w:line="240" w:lineRule="auto"/>
        <w:ind w:firstLine="709"/>
        <w:jc w:val="both"/>
        <w:rPr>
          <w:rFonts w:ascii="Times New Roman" w:hAnsi="Times New Roman" w:cs="Times New Roman"/>
          <w:sz w:val="26"/>
          <w:szCs w:val="26"/>
        </w:rPr>
      </w:pPr>
    </w:p>
    <w:p w:rsidR="00B26CB7" w:rsidRDefault="00B26CB7" w:rsidP="003B232A">
      <w:pPr>
        <w:spacing w:after="0" w:line="240" w:lineRule="auto"/>
        <w:ind w:firstLine="709"/>
        <w:jc w:val="both"/>
        <w:rPr>
          <w:rFonts w:ascii="Times New Roman" w:hAnsi="Times New Roman" w:cs="Times New Roman"/>
          <w:sz w:val="26"/>
          <w:szCs w:val="26"/>
        </w:rPr>
      </w:pPr>
      <w:r w:rsidRPr="00B26CB7">
        <w:rPr>
          <w:rFonts w:ascii="Times New Roman" w:hAnsi="Times New Roman" w:cs="Times New Roman"/>
          <w:sz w:val="26"/>
          <w:szCs w:val="26"/>
        </w:rPr>
        <w:lastRenderedPageBreak/>
        <w:t xml:space="preserve">Необходимость реализации </w:t>
      </w:r>
      <w:r>
        <w:rPr>
          <w:rFonts w:ascii="Times New Roman" w:hAnsi="Times New Roman" w:cs="Times New Roman"/>
          <w:sz w:val="26"/>
          <w:szCs w:val="26"/>
        </w:rPr>
        <w:t>мероприятий муниципальной программы</w:t>
      </w:r>
      <w:r w:rsidRPr="00B26CB7">
        <w:rPr>
          <w:rFonts w:ascii="Times New Roman" w:hAnsi="Times New Roman" w:cs="Times New Roman"/>
          <w:sz w:val="26"/>
          <w:szCs w:val="26"/>
        </w:rPr>
        <w:t xml:space="preserve"> по повышению безопасности дорожного движения </w:t>
      </w:r>
      <w:proofErr w:type="spellStart"/>
      <w:r w:rsidRPr="00B26CB7">
        <w:rPr>
          <w:rFonts w:ascii="Times New Roman" w:hAnsi="Times New Roman" w:cs="Times New Roman"/>
          <w:sz w:val="26"/>
          <w:szCs w:val="26"/>
        </w:rPr>
        <w:t>вТрубчевском</w:t>
      </w:r>
      <w:proofErr w:type="spellEnd"/>
      <w:r w:rsidRPr="00B26CB7">
        <w:rPr>
          <w:rFonts w:ascii="Times New Roman" w:hAnsi="Times New Roman" w:cs="Times New Roman"/>
          <w:sz w:val="26"/>
          <w:szCs w:val="26"/>
        </w:rPr>
        <w:t xml:space="preserve"> муниципальном районе </w:t>
      </w:r>
      <w:r>
        <w:rPr>
          <w:rFonts w:ascii="Times New Roman" w:hAnsi="Times New Roman" w:cs="Times New Roman"/>
          <w:sz w:val="26"/>
          <w:szCs w:val="26"/>
        </w:rPr>
        <w:t>обусловлена</w:t>
      </w:r>
      <w:r w:rsidRPr="00B26CB7">
        <w:rPr>
          <w:rFonts w:ascii="Times New Roman" w:hAnsi="Times New Roman" w:cs="Times New Roman"/>
          <w:sz w:val="26"/>
          <w:szCs w:val="26"/>
        </w:rPr>
        <w:t xml:space="preserve"> социально-экономической остротой проблемы, ее межотраслевым и межведомственным характером.</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xml:space="preserve">Проблема аварийности, </w:t>
      </w:r>
      <w:r w:rsidR="00326419">
        <w:rPr>
          <w:rFonts w:ascii="Times New Roman" w:hAnsi="Times New Roman" w:cs="Times New Roman"/>
          <w:sz w:val="26"/>
          <w:szCs w:val="26"/>
        </w:rPr>
        <w:t>с</w:t>
      </w:r>
      <w:r w:rsidRPr="003B232A">
        <w:rPr>
          <w:rFonts w:ascii="Times New Roman" w:hAnsi="Times New Roman" w:cs="Times New Roman"/>
          <w:sz w:val="26"/>
          <w:szCs w:val="26"/>
        </w:rPr>
        <w:t>вязанной с автомобильным транспортом (да</w:t>
      </w:r>
      <w:r w:rsidR="00326419">
        <w:rPr>
          <w:rFonts w:ascii="Times New Roman" w:hAnsi="Times New Roman" w:cs="Times New Roman"/>
          <w:sz w:val="26"/>
          <w:szCs w:val="26"/>
        </w:rPr>
        <w:t xml:space="preserve">лее – аварийность), в последнее </w:t>
      </w:r>
      <w:r w:rsidRPr="003B232A">
        <w:rPr>
          <w:rFonts w:ascii="Times New Roman" w:hAnsi="Times New Roman" w:cs="Times New Roman"/>
          <w:sz w:val="26"/>
          <w:szCs w:val="26"/>
        </w:rPr>
        <w:t xml:space="preserve">десятилетие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w:t>
      </w:r>
      <w:proofErr w:type="gramStart"/>
      <w:r w:rsidRPr="003B232A">
        <w:rPr>
          <w:rFonts w:ascii="Times New Roman" w:hAnsi="Times New Roman" w:cs="Times New Roman"/>
          <w:sz w:val="26"/>
          <w:szCs w:val="26"/>
        </w:rPr>
        <w:t>функционирования системы обеспечения безопасности дорожного движения</w:t>
      </w:r>
      <w:proofErr w:type="gramEnd"/>
      <w:r w:rsidRPr="003B232A">
        <w:rPr>
          <w:rFonts w:ascii="Times New Roman" w:hAnsi="Times New Roman" w:cs="Times New Roman"/>
          <w:sz w:val="26"/>
          <w:szCs w:val="26"/>
        </w:rPr>
        <w:t xml:space="preserve"> и крайне низкой дисциплиной участников движения.</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xml:space="preserve">Аварийность в населенных пунктах и на дорогах </w:t>
      </w:r>
      <w:proofErr w:type="spellStart"/>
      <w:r w:rsidRPr="003B232A">
        <w:rPr>
          <w:rFonts w:ascii="Times New Roman" w:hAnsi="Times New Roman" w:cs="Times New Roman"/>
          <w:sz w:val="26"/>
          <w:szCs w:val="26"/>
        </w:rPr>
        <w:t>Трубчевского</w:t>
      </w:r>
      <w:proofErr w:type="spellEnd"/>
      <w:r w:rsidRPr="003B232A">
        <w:rPr>
          <w:rFonts w:ascii="Times New Roman" w:hAnsi="Times New Roman" w:cs="Times New Roman"/>
          <w:sz w:val="26"/>
          <w:szCs w:val="26"/>
        </w:rPr>
        <w:t xml:space="preserve"> муниципального района также является одной из серьезнейших социально-экономических проблем. С 2010 по исте</w:t>
      </w:r>
      <w:r w:rsidR="00A27807">
        <w:rPr>
          <w:rFonts w:ascii="Times New Roman" w:hAnsi="Times New Roman" w:cs="Times New Roman"/>
          <w:sz w:val="26"/>
          <w:szCs w:val="26"/>
        </w:rPr>
        <w:t xml:space="preserve">кший период 2012 года произошло 35 </w:t>
      </w:r>
      <w:r w:rsidRPr="003B232A">
        <w:rPr>
          <w:rFonts w:ascii="Times New Roman" w:hAnsi="Times New Roman" w:cs="Times New Roman"/>
          <w:sz w:val="26"/>
          <w:szCs w:val="26"/>
        </w:rPr>
        <w:t xml:space="preserve">дорожно-транспортных происшествий, в которых погибли </w:t>
      </w:r>
      <w:r w:rsidR="00035E41">
        <w:rPr>
          <w:rFonts w:ascii="Times New Roman" w:hAnsi="Times New Roman" w:cs="Times New Roman"/>
          <w:sz w:val="26"/>
          <w:szCs w:val="26"/>
        </w:rPr>
        <w:t>20</w:t>
      </w:r>
      <w:r w:rsidRPr="003B232A">
        <w:rPr>
          <w:rFonts w:ascii="Times New Roman" w:hAnsi="Times New Roman" w:cs="Times New Roman"/>
          <w:sz w:val="26"/>
          <w:szCs w:val="26"/>
        </w:rPr>
        <w:t xml:space="preserve">  и получили ранения </w:t>
      </w:r>
      <w:r w:rsidR="00035E41">
        <w:rPr>
          <w:rFonts w:ascii="Times New Roman" w:hAnsi="Times New Roman" w:cs="Times New Roman"/>
          <w:sz w:val="26"/>
          <w:szCs w:val="26"/>
        </w:rPr>
        <w:t>67</w:t>
      </w:r>
      <w:r w:rsidRPr="003B232A">
        <w:rPr>
          <w:rFonts w:ascii="Times New Roman" w:hAnsi="Times New Roman" w:cs="Times New Roman"/>
          <w:sz w:val="26"/>
          <w:szCs w:val="26"/>
        </w:rPr>
        <w:t xml:space="preserve"> человек. </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xml:space="preserve">Наезд на пешехода является основным видом дорожно-транспортных происшествий </w:t>
      </w:r>
      <w:r w:rsidR="00035E41">
        <w:rPr>
          <w:rFonts w:ascii="Times New Roman" w:hAnsi="Times New Roman" w:cs="Times New Roman"/>
          <w:sz w:val="26"/>
          <w:szCs w:val="26"/>
        </w:rPr>
        <w:t xml:space="preserve">10 дорожно-транспортных </w:t>
      </w:r>
      <w:proofErr w:type="spellStart"/>
      <w:r w:rsidR="00035E41">
        <w:rPr>
          <w:rFonts w:ascii="Times New Roman" w:hAnsi="Times New Roman" w:cs="Times New Roman"/>
          <w:sz w:val="26"/>
          <w:szCs w:val="26"/>
        </w:rPr>
        <w:t>происшестиий</w:t>
      </w:r>
      <w:proofErr w:type="spellEnd"/>
      <w:r w:rsidR="00035E41">
        <w:rPr>
          <w:rFonts w:ascii="Times New Roman" w:hAnsi="Times New Roman" w:cs="Times New Roman"/>
          <w:sz w:val="26"/>
          <w:szCs w:val="26"/>
        </w:rPr>
        <w:t>.</w:t>
      </w:r>
      <w:r w:rsidRPr="003B232A">
        <w:rPr>
          <w:rFonts w:ascii="Times New Roman" w:hAnsi="Times New Roman" w:cs="Times New Roman"/>
          <w:sz w:val="26"/>
          <w:szCs w:val="26"/>
        </w:rPr>
        <w:t xml:space="preserve"> Даная категория участников движения наиболее подвержена риску </w:t>
      </w:r>
      <w:proofErr w:type="gramStart"/>
      <w:r w:rsidRPr="003B232A">
        <w:rPr>
          <w:rFonts w:ascii="Times New Roman" w:hAnsi="Times New Roman" w:cs="Times New Roman"/>
          <w:sz w:val="26"/>
          <w:szCs w:val="26"/>
        </w:rPr>
        <w:t>получить</w:t>
      </w:r>
      <w:proofErr w:type="gramEnd"/>
      <w:r w:rsidRPr="003B232A">
        <w:rPr>
          <w:rFonts w:ascii="Times New Roman" w:hAnsi="Times New Roman" w:cs="Times New Roman"/>
          <w:sz w:val="26"/>
          <w:szCs w:val="26"/>
        </w:rPr>
        <w:t xml:space="preserve"> травмы в результате ДТП.</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Сложная обстановка с аварийностью и наличие тенденций к дальнейшему ухудшению ситуации во многом объясняется следующими причинами:</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постоянно возрастающая мобильность населения;</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уменьшение перевозок общественным транспортом и увеличение перевозок личным транспортом;</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нарастающая диспропорция между ув</w:t>
      </w:r>
      <w:r w:rsidR="00FE7A7E">
        <w:rPr>
          <w:rFonts w:ascii="Times New Roman" w:hAnsi="Times New Roman" w:cs="Times New Roman"/>
          <w:sz w:val="26"/>
          <w:szCs w:val="26"/>
        </w:rPr>
        <w:t>е</w:t>
      </w:r>
      <w:r w:rsidRPr="003B232A">
        <w:rPr>
          <w:rFonts w:ascii="Times New Roman" w:hAnsi="Times New Roman" w:cs="Times New Roman"/>
          <w:sz w:val="26"/>
          <w:szCs w:val="26"/>
        </w:rPr>
        <w:t>личением количества автомобилей</w:t>
      </w:r>
      <w:r w:rsidR="00B009BC">
        <w:rPr>
          <w:rFonts w:ascii="Times New Roman" w:hAnsi="Times New Roman" w:cs="Times New Roman"/>
          <w:sz w:val="26"/>
          <w:szCs w:val="26"/>
        </w:rPr>
        <w:t xml:space="preserve"> </w:t>
      </w:r>
      <w:r w:rsidRPr="003B232A">
        <w:rPr>
          <w:rFonts w:ascii="Times New Roman" w:hAnsi="Times New Roman" w:cs="Times New Roman"/>
          <w:sz w:val="26"/>
          <w:szCs w:val="26"/>
        </w:rPr>
        <w:t>и протяженностью улично-дорожной сети, не р</w:t>
      </w:r>
      <w:r w:rsidR="00FE7A7E">
        <w:rPr>
          <w:rFonts w:ascii="Times New Roman" w:hAnsi="Times New Roman" w:cs="Times New Roman"/>
          <w:sz w:val="26"/>
          <w:szCs w:val="26"/>
        </w:rPr>
        <w:t>ассчитанной на современные тран</w:t>
      </w:r>
      <w:r w:rsidRPr="003B232A">
        <w:rPr>
          <w:rFonts w:ascii="Times New Roman" w:hAnsi="Times New Roman" w:cs="Times New Roman"/>
          <w:sz w:val="26"/>
          <w:szCs w:val="26"/>
        </w:rPr>
        <w:t>с</w:t>
      </w:r>
      <w:r w:rsidR="00FE7A7E">
        <w:rPr>
          <w:rFonts w:ascii="Times New Roman" w:hAnsi="Times New Roman" w:cs="Times New Roman"/>
          <w:sz w:val="26"/>
          <w:szCs w:val="26"/>
        </w:rPr>
        <w:t>пор</w:t>
      </w:r>
      <w:r w:rsidRPr="003B232A">
        <w:rPr>
          <w:rFonts w:ascii="Times New Roman" w:hAnsi="Times New Roman" w:cs="Times New Roman"/>
          <w:sz w:val="26"/>
          <w:szCs w:val="26"/>
        </w:rPr>
        <w:t>тные потоки;</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Массово</w:t>
      </w:r>
      <w:r w:rsidR="00FE7A7E">
        <w:rPr>
          <w:rFonts w:ascii="Times New Roman" w:hAnsi="Times New Roman" w:cs="Times New Roman"/>
          <w:sz w:val="26"/>
          <w:szCs w:val="26"/>
        </w:rPr>
        <w:t>е пренебре</w:t>
      </w:r>
      <w:r w:rsidRPr="003B232A">
        <w:rPr>
          <w:rFonts w:ascii="Times New Roman" w:hAnsi="Times New Roman" w:cs="Times New Roman"/>
          <w:sz w:val="26"/>
          <w:szCs w:val="26"/>
        </w:rPr>
        <w:t>жение треб</w:t>
      </w:r>
      <w:r w:rsidR="00FE7A7E">
        <w:rPr>
          <w:rFonts w:ascii="Times New Roman" w:hAnsi="Times New Roman" w:cs="Times New Roman"/>
          <w:sz w:val="26"/>
          <w:szCs w:val="26"/>
        </w:rPr>
        <w:t>ованиями безопа</w:t>
      </w:r>
      <w:r w:rsidRPr="003B232A">
        <w:rPr>
          <w:rFonts w:ascii="Times New Roman" w:hAnsi="Times New Roman" w:cs="Times New Roman"/>
          <w:sz w:val="26"/>
          <w:szCs w:val="26"/>
        </w:rPr>
        <w:t>с</w:t>
      </w:r>
      <w:r w:rsidR="00FE7A7E">
        <w:rPr>
          <w:rFonts w:ascii="Times New Roman" w:hAnsi="Times New Roman" w:cs="Times New Roman"/>
          <w:sz w:val="26"/>
          <w:szCs w:val="26"/>
        </w:rPr>
        <w:t>н</w:t>
      </w:r>
      <w:r w:rsidRPr="003B232A">
        <w:rPr>
          <w:rFonts w:ascii="Times New Roman" w:hAnsi="Times New Roman" w:cs="Times New Roman"/>
          <w:sz w:val="26"/>
          <w:szCs w:val="26"/>
        </w:rPr>
        <w:t>о</w:t>
      </w:r>
      <w:r w:rsidR="00FE7A7E">
        <w:rPr>
          <w:rFonts w:ascii="Times New Roman" w:hAnsi="Times New Roman" w:cs="Times New Roman"/>
          <w:sz w:val="26"/>
          <w:szCs w:val="26"/>
        </w:rPr>
        <w:t>с</w:t>
      </w:r>
      <w:r w:rsidRPr="003B232A">
        <w:rPr>
          <w:rFonts w:ascii="Times New Roman" w:hAnsi="Times New Roman" w:cs="Times New Roman"/>
          <w:sz w:val="26"/>
          <w:szCs w:val="26"/>
        </w:rPr>
        <w:t>ти дорожного движения со стороны участников дорожного движения, недостаточное понимание и поддержка мероприятий со стороны общества, от</w:t>
      </w:r>
      <w:r w:rsidR="00FE7A7E">
        <w:rPr>
          <w:rFonts w:ascii="Times New Roman" w:hAnsi="Times New Roman" w:cs="Times New Roman"/>
          <w:sz w:val="26"/>
          <w:szCs w:val="26"/>
        </w:rPr>
        <w:t>с</w:t>
      </w:r>
      <w:r w:rsidRPr="003B232A">
        <w:rPr>
          <w:rFonts w:ascii="Times New Roman" w:hAnsi="Times New Roman" w:cs="Times New Roman"/>
          <w:sz w:val="26"/>
          <w:szCs w:val="26"/>
        </w:rPr>
        <w:t>утс</w:t>
      </w:r>
      <w:r w:rsidR="00FE7A7E">
        <w:rPr>
          <w:rFonts w:ascii="Times New Roman" w:hAnsi="Times New Roman" w:cs="Times New Roman"/>
          <w:sz w:val="26"/>
          <w:szCs w:val="26"/>
        </w:rPr>
        <w:t>твие должной отве</w:t>
      </w:r>
      <w:r w:rsidRPr="003B232A">
        <w:rPr>
          <w:rFonts w:ascii="Times New Roman" w:hAnsi="Times New Roman" w:cs="Times New Roman"/>
          <w:sz w:val="26"/>
          <w:szCs w:val="26"/>
        </w:rPr>
        <w:t>т</w:t>
      </w:r>
      <w:r w:rsidR="00FE7A7E">
        <w:rPr>
          <w:rFonts w:ascii="Times New Roman" w:hAnsi="Times New Roman" w:cs="Times New Roman"/>
          <w:sz w:val="26"/>
          <w:szCs w:val="26"/>
        </w:rPr>
        <w:t>ственности у руко</w:t>
      </w:r>
      <w:r w:rsidRPr="003B232A">
        <w:rPr>
          <w:rFonts w:ascii="Times New Roman" w:hAnsi="Times New Roman" w:cs="Times New Roman"/>
          <w:sz w:val="26"/>
          <w:szCs w:val="26"/>
        </w:rPr>
        <w:t>в</w:t>
      </w:r>
      <w:r w:rsidR="00FE7A7E">
        <w:rPr>
          <w:rFonts w:ascii="Times New Roman" w:hAnsi="Times New Roman" w:cs="Times New Roman"/>
          <w:sz w:val="26"/>
          <w:szCs w:val="26"/>
        </w:rPr>
        <w:t>одите</w:t>
      </w:r>
      <w:r w:rsidRPr="003B232A">
        <w:rPr>
          <w:rFonts w:ascii="Times New Roman" w:hAnsi="Times New Roman" w:cs="Times New Roman"/>
          <w:sz w:val="26"/>
          <w:szCs w:val="26"/>
        </w:rPr>
        <w:t>л</w:t>
      </w:r>
      <w:r w:rsidR="00FE7A7E">
        <w:rPr>
          <w:rFonts w:ascii="Times New Roman" w:hAnsi="Times New Roman" w:cs="Times New Roman"/>
          <w:sz w:val="26"/>
          <w:szCs w:val="26"/>
        </w:rPr>
        <w:t>е</w:t>
      </w:r>
      <w:r w:rsidRPr="003B232A">
        <w:rPr>
          <w:rFonts w:ascii="Times New Roman" w:hAnsi="Times New Roman" w:cs="Times New Roman"/>
          <w:sz w:val="26"/>
          <w:szCs w:val="26"/>
        </w:rPr>
        <w:t>й всех уровней;</w:t>
      </w:r>
    </w:p>
    <w:p w:rsid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недостатки в содержан</w:t>
      </w:r>
      <w:r w:rsidR="00FE7A7E">
        <w:rPr>
          <w:rFonts w:ascii="Times New Roman" w:hAnsi="Times New Roman" w:cs="Times New Roman"/>
          <w:sz w:val="26"/>
          <w:szCs w:val="26"/>
        </w:rPr>
        <w:t>ии дорожно-уличн</w:t>
      </w:r>
      <w:r w:rsidRPr="003B232A">
        <w:rPr>
          <w:rFonts w:ascii="Times New Roman" w:hAnsi="Times New Roman" w:cs="Times New Roman"/>
          <w:sz w:val="26"/>
          <w:szCs w:val="26"/>
        </w:rPr>
        <w:t>о</w:t>
      </w:r>
      <w:r w:rsidR="00FE7A7E">
        <w:rPr>
          <w:rFonts w:ascii="Times New Roman" w:hAnsi="Times New Roman" w:cs="Times New Roman"/>
          <w:sz w:val="26"/>
          <w:szCs w:val="26"/>
        </w:rPr>
        <w:t>й</w:t>
      </w:r>
      <w:r w:rsidRPr="003B232A">
        <w:rPr>
          <w:rFonts w:ascii="Times New Roman" w:hAnsi="Times New Roman" w:cs="Times New Roman"/>
          <w:sz w:val="26"/>
          <w:szCs w:val="26"/>
        </w:rPr>
        <w:t xml:space="preserve"> сети, о</w:t>
      </w:r>
      <w:r w:rsidR="00FE7A7E">
        <w:rPr>
          <w:rFonts w:ascii="Times New Roman" w:hAnsi="Times New Roman" w:cs="Times New Roman"/>
          <w:sz w:val="26"/>
          <w:szCs w:val="26"/>
        </w:rPr>
        <w:t>тсутствие современных систе</w:t>
      </w:r>
      <w:r w:rsidRPr="003B232A">
        <w:rPr>
          <w:rFonts w:ascii="Times New Roman" w:hAnsi="Times New Roman" w:cs="Times New Roman"/>
          <w:sz w:val="26"/>
          <w:szCs w:val="26"/>
        </w:rPr>
        <w:t xml:space="preserve">м организации </w:t>
      </w:r>
      <w:r w:rsidR="002626E9">
        <w:rPr>
          <w:rFonts w:ascii="Times New Roman" w:hAnsi="Times New Roman" w:cs="Times New Roman"/>
          <w:sz w:val="26"/>
          <w:szCs w:val="26"/>
        </w:rPr>
        <w:t>движения в городе Трубчевске и Трубчевск</w:t>
      </w:r>
      <w:r w:rsidRPr="003B232A">
        <w:rPr>
          <w:rFonts w:ascii="Times New Roman" w:hAnsi="Times New Roman" w:cs="Times New Roman"/>
          <w:sz w:val="26"/>
          <w:szCs w:val="26"/>
        </w:rPr>
        <w:t>ом муниц</w:t>
      </w:r>
      <w:r w:rsidR="002626E9">
        <w:rPr>
          <w:rFonts w:ascii="Times New Roman" w:hAnsi="Times New Roman" w:cs="Times New Roman"/>
          <w:sz w:val="26"/>
          <w:szCs w:val="26"/>
        </w:rPr>
        <w:t>ипал</w:t>
      </w:r>
      <w:r w:rsidRPr="003B232A">
        <w:rPr>
          <w:rFonts w:ascii="Times New Roman" w:hAnsi="Times New Roman" w:cs="Times New Roman"/>
          <w:sz w:val="26"/>
          <w:szCs w:val="26"/>
        </w:rPr>
        <w:t>ь</w:t>
      </w:r>
      <w:r w:rsidR="002626E9">
        <w:rPr>
          <w:rFonts w:ascii="Times New Roman" w:hAnsi="Times New Roman" w:cs="Times New Roman"/>
          <w:sz w:val="26"/>
          <w:szCs w:val="26"/>
        </w:rPr>
        <w:t>н</w:t>
      </w:r>
      <w:r w:rsidRPr="003B232A">
        <w:rPr>
          <w:rFonts w:ascii="Times New Roman" w:hAnsi="Times New Roman" w:cs="Times New Roman"/>
          <w:sz w:val="26"/>
          <w:szCs w:val="26"/>
        </w:rPr>
        <w:t>ом районе и др.</w:t>
      </w:r>
    </w:p>
    <w:p w:rsidR="00570CC2" w:rsidRDefault="00570CC2" w:rsidP="003B232A">
      <w:pPr>
        <w:spacing w:after="0" w:line="240" w:lineRule="auto"/>
        <w:ind w:firstLine="709"/>
        <w:jc w:val="both"/>
        <w:rPr>
          <w:rFonts w:ascii="Times New Roman" w:hAnsi="Times New Roman" w:cs="Times New Roman"/>
          <w:sz w:val="26"/>
          <w:szCs w:val="26"/>
        </w:rPr>
      </w:pP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Мероприятия</w:t>
      </w:r>
      <w:r w:rsidR="00302B2F">
        <w:rPr>
          <w:rFonts w:ascii="Times New Roman" w:hAnsi="Times New Roman" w:cs="Times New Roman"/>
          <w:sz w:val="26"/>
          <w:szCs w:val="26"/>
        </w:rPr>
        <w:t xml:space="preserve"> муниципальной программы</w:t>
      </w:r>
      <w:r w:rsidRPr="003B232A">
        <w:rPr>
          <w:rFonts w:ascii="Times New Roman" w:hAnsi="Times New Roman" w:cs="Times New Roman"/>
          <w:sz w:val="26"/>
          <w:szCs w:val="26"/>
        </w:rPr>
        <w:t xml:space="preserve"> по обеспечению жил</w:t>
      </w:r>
      <w:r w:rsidR="00302B2F">
        <w:rPr>
          <w:rFonts w:ascii="Times New Roman" w:hAnsi="Times New Roman" w:cs="Times New Roman"/>
          <w:sz w:val="26"/>
          <w:szCs w:val="26"/>
        </w:rPr>
        <w:t>ьем молодых семей предусматриваю</w:t>
      </w:r>
      <w:r w:rsidRPr="003B232A">
        <w:rPr>
          <w:rFonts w:ascii="Times New Roman" w:hAnsi="Times New Roman" w:cs="Times New Roman"/>
          <w:sz w:val="26"/>
          <w:szCs w:val="26"/>
        </w:rPr>
        <w:t xml:space="preserve">т создание системы поддержки молодых семей, нуждающихся в улучшении жилищных условий, за счет средств  </w:t>
      </w:r>
      <w:proofErr w:type="spellStart"/>
      <w:r w:rsidRPr="003B232A">
        <w:rPr>
          <w:rFonts w:ascii="Times New Roman" w:hAnsi="Times New Roman" w:cs="Times New Roman"/>
          <w:sz w:val="26"/>
          <w:szCs w:val="26"/>
        </w:rPr>
        <w:t>Трубчевского</w:t>
      </w:r>
      <w:proofErr w:type="spellEnd"/>
      <w:r w:rsidRPr="003B232A">
        <w:rPr>
          <w:rFonts w:ascii="Times New Roman" w:hAnsi="Times New Roman" w:cs="Times New Roman"/>
          <w:sz w:val="26"/>
          <w:szCs w:val="26"/>
        </w:rPr>
        <w:t xml:space="preserve"> муниципального района.</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Жилищная проблема является одной из наиболее острых и сложных проблем в сфере реализации молодежной политики органов местного самоуправления.</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xml:space="preserve"> В связи с малой вероятностью получения жилья (отсутствие строительства в районах) многие семьи не становятся в муниципальную очередь на получение жилья, что делает проблему латентной. Реальная необходимость жилья для молодых семей значите</w:t>
      </w:r>
      <w:r w:rsidR="003241BA">
        <w:rPr>
          <w:rFonts w:ascii="Times New Roman" w:hAnsi="Times New Roman" w:cs="Times New Roman"/>
          <w:sz w:val="26"/>
          <w:szCs w:val="26"/>
        </w:rPr>
        <w:t>льно выше. Острота проблемы так</w:t>
      </w:r>
      <w:r w:rsidRPr="003B232A">
        <w:rPr>
          <w:rFonts w:ascii="Times New Roman" w:hAnsi="Times New Roman" w:cs="Times New Roman"/>
          <w:sz w:val="26"/>
          <w:szCs w:val="26"/>
        </w:rPr>
        <w:t xml:space="preserve">же обусловлена низкой доступностью жилья и ипотечных жилищных кредитов для всего населения. </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w:t>
      </w:r>
      <w:r w:rsidRPr="003B232A">
        <w:rPr>
          <w:rFonts w:ascii="Times New Roman" w:hAnsi="Times New Roman" w:cs="Times New Roman"/>
          <w:sz w:val="26"/>
          <w:szCs w:val="26"/>
        </w:rPr>
        <w:lastRenderedPageBreak/>
        <w:t>получении кредита. Молодые семьи</w:t>
      </w:r>
      <w:r w:rsidR="003241BA">
        <w:rPr>
          <w:rFonts w:ascii="Times New Roman" w:hAnsi="Times New Roman" w:cs="Times New Roman"/>
          <w:sz w:val="26"/>
          <w:szCs w:val="26"/>
        </w:rPr>
        <w:t>,</w:t>
      </w:r>
      <w:r w:rsidRPr="003B232A">
        <w:rPr>
          <w:rFonts w:ascii="Times New Roman" w:hAnsi="Times New Roman" w:cs="Times New Roman"/>
          <w:sz w:val="26"/>
          <w:szCs w:val="26"/>
        </w:rPr>
        <w:t xml:space="preserve"> в основном</w:t>
      </w:r>
      <w:r w:rsidR="003241BA">
        <w:rPr>
          <w:rFonts w:ascii="Times New Roman" w:hAnsi="Times New Roman" w:cs="Times New Roman"/>
          <w:sz w:val="26"/>
          <w:szCs w:val="26"/>
        </w:rPr>
        <w:t>,</w:t>
      </w:r>
      <w:r w:rsidRPr="003B232A">
        <w:rPr>
          <w:rFonts w:ascii="Times New Roman" w:hAnsi="Times New Roman" w:cs="Times New Roman"/>
          <w:sz w:val="26"/>
          <w:szCs w:val="26"/>
        </w:rPr>
        <w:t xml:space="preserve">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В Российской Федерации 80 процентов детей рождаются в семьях до 30 лет. Следовательно, стабилизация демографической ситуации наиболее зависима от репродуктивной установки молодежи. Одной из основных причин, по которым молодые семьи не желают иметь детей, является отсутствие перспектив получения (приобретения) жилья. Вместе с тем низкий уровень доходов молодых семей делает жилищную проблему еще более острой.</w:t>
      </w:r>
    </w:p>
    <w:p w:rsidR="003B232A" w:rsidRPr="003B232A" w:rsidRDefault="003B232A" w:rsidP="003B232A">
      <w:pPr>
        <w:spacing w:after="0" w:line="240" w:lineRule="auto"/>
        <w:ind w:firstLine="709"/>
        <w:jc w:val="both"/>
        <w:rPr>
          <w:rFonts w:ascii="Times New Roman" w:hAnsi="Times New Roman" w:cs="Times New Roman"/>
          <w:sz w:val="26"/>
          <w:szCs w:val="26"/>
        </w:rPr>
      </w:pPr>
      <w:r w:rsidRPr="003B232A">
        <w:rPr>
          <w:rFonts w:ascii="Times New Roman" w:hAnsi="Times New Roman" w:cs="Times New Roman"/>
          <w:sz w:val="26"/>
          <w:szCs w:val="26"/>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3B232A" w:rsidRPr="003B232A" w:rsidRDefault="003B232A" w:rsidP="003B232A">
      <w:pPr>
        <w:spacing w:after="0" w:line="240" w:lineRule="auto"/>
        <w:ind w:firstLine="709"/>
        <w:jc w:val="both"/>
        <w:rPr>
          <w:rFonts w:ascii="Times New Roman" w:hAnsi="Times New Roman" w:cs="Times New Roman"/>
          <w:sz w:val="26"/>
          <w:szCs w:val="26"/>
        </w:rPr>
      </w:pPr>
    </w:p>
    <w:p w:rsidR="00BA3AF8" w:rsidRPr="00BA3AF8" w:rsidRDefault="00B63EAC" w:rsidP="003B23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Администрации в</w:t>
      </w:r>
      <w:r w:rsidR="00BA3AF8" w:rsidRPr="00BA3AF8">
        <w:rPr>
          <w:rFonts w:ascii="Times New Roman" w:hAnsi="Times New Roman" w:cs="Times New Roman"/>
          <w:sz w:val="26"/>
          <w:szCs w:val="26"/>
        </w:rPr>
        <w:t>едется целенаправленная работа по совершенствованию деятельности</w:t>
      </w:r>
      <w:r w:rsidR="00BA3AF8">
        <w:rPr>
          <w:rFonts w:ascii="Times New Roman" w:hAnsi="Times New Roman" w:cs="Times New Roman"/>
          <w:sz w:val="26"/>
          <w:szCs w:val="26"/>
        </w:rPr>
        <w:t xml:space="preserve"> комиссии</w:t>
      </w:r>
      <w:r w:rsidR="00BA3AF8" w:rsidRPr="00BA3AF8">
        <w:rPr>
          <w:rFonts w:ascii="Times New Roman" w:hAnsi="Times New Roman" w:cs="Times New Roman"/>
          <w:sz w:val="26"/>
          <w:szCs w:val="26"/>
        </w:rPr>
        <w:t xml:space="preserve"> по делам несовершеннолетних и защите их прав</w:t>
      </w:r>
      <w:r w:rsidR="00BA3AF8">
        <w:rPr>
          <w:rFonts w:ascii="Times New Roman" w:hAnsi="Times New Roman" w:cs="Times New Roman"/>
          <w:sz w:val="26"/>
          <w:szCs w:val="26"/>
        </w:rPr>
        <w:t xml:space="preserve"> </w:t>
      </w:r>
      <w:proofErr w:type="spellStart"/>
      <w:r w:rsidR="00BA3AF8">
        <w:rPr>
          <w:rFonts w:ascii="Times New Roman" w:hAnsi="Times New Roman" w:cs="Times New Roman"/>
          <w:sz w:val="26"/>
          <w:szCs w:val="26"/>
        </w:rPr>
        <w:t>Трубчевского</w:t>
      </w:r>
      <w:proofErr w:type="spellEnd"/>
      <w:r w:rsidR="00BA3AF8">
        <w:rPr>
          <w:rFonts w:ascii="Times New Roman" w:hAnsi="Times New Roman" w:cs="Times New Roman"/>
          <w:sz w:val="26"/>
          <w:szCs w:val="26"/>
        </w:rPr>
        <w:t xml:space="preserve"> муниципального район</w:t>
      </w:r>
      <w:r>
        <w:rPr>
          <w:rFonts w:ascii="Times New Roman" w:hAnsi="Times New Roman" w:cs="Times New Roman"/>
          <w:sz w:val="26"/>
          <w:szCs w:val="26"/>
        </w:rPr>
        <w:t>а, органа</w:t>
      </w:r>
      <w:r w:rsidR="00BA3AF8" w:rsidRPr="00BA3AF8">
        <w:rPr>
          <w:rFonts w:ascii="Times New Roman" w:hAnsi="Times New Roman" w:cs="Times New Roman"/>
          <w:sz w:val="26"/>
          <w:szCs w:val="26"/>
        </w:rPr>
        <w:t xml:space="preserve"> опек</w:t>
      </w:r>
      <w:r>
        <w:rPr>
          <w:rFonts w:ascii="Times New Roman" w:hAnsi="Times New Roman" w:cs="Times New Roman"/>
          <w:sz w:val="26"/>
          <w:szCs w:val="26"/>
        </w:rPr>
        <w:t>и и попечительства муниципального района</w:t>
      </w:r>
      <w:r w:rsidR="00BA3AF8" w:rsidRPr="00BA3AF8">
        <w:rPr>
          <w:rFonts w:ascii="Times New Roman" w:hAnsi="Times New Roman" w:cs="Times New Roman"/>
          <w:sz w:val="26"/>
          <w:szCs w:val="26"/>
        </w:rPr>
        <w:t xml:space="preserve">, </w:t>
      </w:r>
      <w:r>
        <w:rPr>
          <w:rFonts w:ascii="Times New Roman" w:hAnsi="Times New Roman" w:cs="Times New Roman"/>
          <w:sz w:val="26"/>
          <w:szCs w:val="26"/>
        </w:rPr>
        <w:t>совершенствованию</w:t>
      </w:r>
      <w:r w:rsidR="005F4F35">
        <w:rPr>
          <w:rFonts w:ascii="Times New Roman" w:hAnsi="Times New Roman" w:cs="Times New Roman"/>
          <w:sz w:val="26"/>
          <w:szCs w:val="26"/>
        </w:rPr>
        <w:t xml:space="preserve"> </w:t>
      </w:r>
      <w:r>
        <w:rPr>
          <w:rFonts w:ascii="Times New Roman" w:hAnsi="Times New Roman" w:cs="Times New Roman"/>
          <w:sz w:val="26"/>
          <w:szCs w:val="26"/>
        </w:rPr>
        <w:t>нормативной правовой базы</w:t>
      </w:r>
      <w:r w:rsidR="00BA3AF8" w:rsidRPr="00BA3AF8">
        <w:rPr>
          <w:rFonts w:ascii="Times New Roman" w:hAnsi="Times New Roman" w:cs="Times New Roman"/>
          <w:sz w:val="26"/>
          <w:szCs w:val="26"/>
        </w:rPr>
        <w:t xml:space="preserve"> по защите прав и законных интере</w:t>
      </w:r>
      <w:r>
        <w:rPr>
          <w:rFonts w:ascii="Times New Roman" w:hAnsi="Times New Roman" w:cs="Times New Roman"/>
          <w:sz w:val="26"/>
          <w:szCs w:val="26"/>
        </w:rPr>
        <w:t>сов несовершеннолетних, развитию</w:t>
      </w:r>
      <w:r w:rsidR="00BA3AF8" w:rsidRPr="00BA3AF8">
        <w:rPr>
          <w:rFonts w:ascii="Times New Roman" w:hAnsi="Times New Roman" w:cs="Times New Roman"/>
          <w:sz w:val="26"/>
          <w:szCs w:val="26"/>
        </w:rPr>
        <w:t xml:space="preserve"> семейных форм устройства детей-сирот и детей, оставшихся без попечения родителей, поддержке замещающих семей. Разработан механизм взаимодействия всех субъектов системы профилактики безнадзорности, беспризорности и правонарушений несовершеннолетних по профилактике социального сиротства, безнадзорности, беспризорности и правонарушений несовершеннолетних.</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Принимаемые меры по профилактике социального сиротства и поддержке замещающей семьи позволили сократить число выявленных детей, оставшихся без попечения родителей, увеличить число детей, устроенных в семью, сократить число детей, состоящих на учете в региональном банке данных о детях.</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Несмотря на принимаемые меры, остаются нерешенными ряд проблем, связанных с устройством детей, оставшихся без попечения родителей, и жизнеспособностью замещающих семей.</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На сегодняшний день велика доля детей-сирот и детей, оставшихся без попечения родителей, состоящих на учете, о</w:t>
      </w:r>
      <w:r w:rsidR="00903E55">
        <w:rPr>
          <w:rFonts w:ascii="Times New Roman" w:hAnsi="Times New Roman" w:cs="Times New Roman"/>
          <w:sz w:val="26"/>
          <w:szCs w:val="26"/>
        </w:rPr>
        <w:t>т 14 лет и старше (56%), что за</w:t>
      </w:r>
      <w:r w:rsidRPr="00BA3AF8">
        <w:rPr>
          <w:rFonts w:ascii="Times New Roman" w:hAnsi="Times New Roman" w:cs="Times New Roman"/>
          <w:sz w:val="26"/>
          <w:szCs w:val="26"/>
        </w:rPr>
        <w:t>трудняет их устройство в семью, усложняет период адаптации.</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Проблемным является устройство и воспитание в семье детей, имеющих отклонения в развитии. Граждане не готовы взять на себя ответственность за воспитание данной категории детей.</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 xml:space="preserve">Одними из трудно решаемых проблем является осуществление сохранности жилых помещений, закрепленных за детьми-сиротами и детьми, оставшимися без </w:t>
      </w:r>
      <w:r w:rsidRPr="00BA3AF8">
        <w:rPr>
          <w:rFonts w:ascii="Times New Roman" w:hAnsi="Times New Roman" w:cs="Times New Roman"/>
          <w:sz w:val="26"/>
          <w:szCs w:val="26"/>
        </w:rPr>
        <w:lastRenderedPageBreak/>
        <w:t>попечения родителей, обеспечение жилыми помещениями данной категории граждан, не имеющих закрепленного жилого помещения.</w:t>
      </w:r>
    </w:p>
    <w:p w:rsidR="00BA3AF8" w:rsidRPr="00BA3AF8" w:rsidRDefault="00BA3AF8" w:rsidP="00BA3AF8">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По состоянию на 1 июля 2011 года в 310 жилых помещениях, закрепленных за детьми-сиротами и детьми, оставшимися без попечения родителей, никто не проживает. С целью защиты прав детей на жилище, в области приняты законы, предусматривающие механизм выявления, закрепления и сохранности закрепленных жилых помещений.</w:t>
      </w:r>
    </w:p>
    <w:p w:rsidR="00085CD3" w:rsidRDefault="00BA3AF8" w:rsidP="004B5837">
      <w:pPr>
        <w:spacing w:after="0" w:line="240" w:lineRule="auto"/>
        <w:ind w:firstLine="709"/>
        <w:jc w:val="both"/>
        <w:rPr>
          <w:rFonts w:ascii="Times New Roman" w:hAnsi="Times New Roman" w:cs="Times New Roman"/>
          <w:sz w:val="26"/>
          <w:szCs w:val="26"/>
        </w:rPr>
      </w:pPr>
      <w:r w:rsidRPr="00BA3AF8">
        <w:rPr>
          <w:rFonts w:ascii="Times New Roman" w:hAnsi="Times New Roman" w:cs="Times New Roman"/>
          <w:sz w:val="26"/>
          <w:szCs w:val="26"/>
        </w:rPr>
        <w:t>Учитывая, что ежегодно областной сводный список лиц, не имеющих закрепленного жилого помещения, пополняется и факт роста цен на рынке недвижимости, решить в полном объеме жилищную проблему за один год не представляется возможным.</w:t>
      </w:r>
    </w:p>
    <w:p w:rsidR="00B63577" w:rsidRPr="00B63577" w:rsidRDefault="00B63577" w:rsidP="00B63577">
      <w:pPr>
        <w:spacing w:after="0" w:line="240" w:lineRule="auto"/>
        <w:ind w:firstLine="709"/>
        <w:jc w:val="both"/>
        <w:rPr>
          <w:rFonts w:ascii="Times New Roman" w:hAnsi="Times New Roman" w:cs="Times New Roman"/>
          <w:sz w:val="26"/>
          <w:szCs w:val="26"/>
        </w:rPr>
      </w:pPr>
      <w:proofErr w:type="gramStart"/>
      <w:r w:rsidRPr="00B63577">
        <w:rPr>
          <w:rFonts w:ascii="Times New Roman" w:hAnsi="Times New Roman" w:cs="Times New Roman"/>
          <w:sz w:val="26"/>
          <w:szCs w:val="26"/>
        </w:rPr>
        <w:t xml:space="preserve">Необходимость </w:t>
      </w:r>
      <w:r w:rsidR="00C73CBC">
        <w:rPr>
          <w:rFonts w:ascii="Times New Roman" w:hAnsi="Times New Roman" w:cs="Times New Roman"/>
          <w:sz w:val="26"/>
          <w:szCs w:val="26"/>
        </w:rPr>
        <w:t xml:space="preserve">включения в программу мероприятий по </w:t>
      </w:r>
      <w:r w:rsidR="00C73CBC" w:rsidRPr="00C73CBC">
        <w:rPr>
          <w:rFonts w:ascii="Times New Roman" w:hAnsi="Times New Roman" w:cs="Times New Roman"/>
          <w:sz w:val="26"/>
          <w:szCs w:val="26"/>
        </w:rPr>
        <w:t xml:space="preserve">профилактике социального сиротства,  оказанию помощи детям-сиротам и детям, оставшимся без попечения родителей, лицам из их числа, замещающим семьям, по предоставлению </w:t>
      </w:r>
      <w:r w:rsidRPr="00B63577">
        <w:rPr>
          <w:rFonts w:ascii="Times New Roman" w:hAnsi="Times New Roman" w:cs="Times New Roman"/>
          <w:sz w:val="26"/>
          <w:szCs w:val="26"/>
        </w:rPr>
        <w:t>обусловлена тем, что ежегодно в районе увеличивается % числа детей, оставшихся без попечения родителей, по отношению к общему количеству детского населения:</w:t>
      </w:r>
      <w:proofErr w:type="gramEnd"/>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 xml:space="preserve">2007 год - детское население составляет 7059 чел., из них- 81 -дети-сироты и дети, оставшиеся без попечения родителей (1,1%); </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2008 год - детское население 6570 чел., из них 113 -дети-сироты и дети, оставшиеся без попечения родителей (1,7%);</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2009 год - детское население 6449 чел., из них 125- дети-сироты и дети, остав</w:t>
      </w:r>
      <w:r w:rsidR="00B63EAC">
        <w:rPr>
          <w:rFonts w:ascii="Times New Roman" w:hAnsi="Times New Roman" w:cs="Times New Roman"/>
          <w:sz w:val="26"/>
          <w:szCs w:val="26"/>
        </w:rPr>
        <w:t>шиеся без попечения родителей (</w:t>
      </w:r>
      <w:r w:rsidRPr="00B63577">
        <w:rPr>
          <w:rFonts w:ascii="Times New Roman" w:hAnsi="Times New Roman" w:cs="Times New Roman"/>
          <w:sz w:val="26"/>
          <w:szCs w:val="26"/>
        </w:rPr>
        <w:t xml:space="preserve">1,9%). </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Растет число  детей, оставшихся без попечения родителей при живых родителях:</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2007 год- 66 детей;</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2008 год-  70 детей;</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2009 год-71 ребенок.</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 xml:space="preserve">Основными причинами, способствующими широкому распространению социального сиротства, являются алкоголизм родителей, падение жизненного уровня, снижение значимости семьи как социального института. </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Участились случаи обращения  граждан с просьбой лишить родителей родительских прав и передать  ребенка под опеку  родственникам,  так как ребенку, оставшемуся без попечения родителей, предоставляется полное государственное обеспечение и дополнительные социальные гарантии.</w:t>
      </w:r>
    </w:p>
    <w:p w:rsidR="00B63577" w:rsidRPr="00B63577" w:rsidRDefault="00B63577" w:rsidP="00B63577">
      <w:pPr>
        <w:spacing w:after="0" w:line="240" w:lineRule="auto"/>
        <w:ind w:firstLine="709"/>
        <w:jc w:val="both"/>
        <w:rPr>
          <w:rFonts w:ascii="Times New Roman" w:hAnsi="Times New Roman" w:cs="Times New Roman"/>
          <w:sz w:val="26"/>
          <w:szCs w:val="26"/>
        </w:rPr>
      </w:pPr>
      <w:proofErr w:type="gramStart"/>
      <w:r w:rsidRPr="00B63577">
        <w:rPr>
          <w:rFonts w:ascii="Times New Roman" w:hAnsi="Times New Roman" w:cs="Times New Roman"/>
          <w:sz w:val="26"/>
          <w:szCs w:val="26"/>
        </w:rPr>
        <w:t>В районе нет банка данных семей, которые готовы были бы взять  в свою семью и достойно  воспитать  чужих детей, оставшихся без попечения родителей, поэтому в основном  дети-сироты и дети, оставшиеся без попечения родителей, устраиваются в семьи родственников (бабушек, дедушек), которые в свое время не смогли достойно воспитать своих детей и при воспитании внуков совершают те же ошибки.</w:t>
      </w:r>
      <w:proofErr w:type="gramEnd"/>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Жилые помещения, закрепленные за детьми-сиротами и детьми, оставшимися без попечения родителей, изначально  нуждаются в ремонте,  в сельской местности не востребованы, поэтому сдать внаём не представляется возможным. Со временем жилье ветшает и становится непригодным для проживания.</w:t>
      </w:r>
    </w:p>
    <w:p w:rsidR="00B63577" w:rsidRPr="00B63577" w:rsidRDefault="00B63577" w:rsidP="00B63577">
      <w:pPr>
        <w:spacing w:after="0" w:line="240" w:lineRule="auto"/>
        <w:ind w:firstLine="709"/>
        <w:jc w:val="both"/>
        <w:rPr>
          <w:rFonts w:ascii="Times New Roman" w:hAnsi="Times New Roman" w:cs="Times New Roman"/>
          <w:sz w:val="26"/>
          <w:szCs w:val="26"/>
        </w:rPr>
      </w:pPr>
      <w:r w:rsidRPr="00B63577">
        <w:rPr>
          <w:rFonts w:ascii="Times New Roman" w:hAnsi="Times New Roman" w:cs="Times New Roman"/>
          <w:sz w:val="26"/>
          <w:szCs w:val="26"/>
        </w:rPr>
        <w:t xml:space="preserve">Остро стоят проблемы </w:t>
      </w:r>
      <w:proofErr w:type="spellStart"/>
      <w:r w:rsidRPr="00B63577">
        <w:rPr>
          <w:rFonts w:ascii="Times New Roman" w:hAnsi="Times New Roman" w:cs="Times New Roman"/>
          <w:sz w:val="26"/>
          <w:szCs w:val="26"/>
        </w:rPr>
        <w:t>постинтернатной</w:t>
      </w:r>
      <w:proofErr w:type="spellEnd"/>
      <w:r w:rsidRPr="00B63577">
        <w:rPr>
          <w:rFonts w:ascii="Times New Roman" w:hAnsi="Times New Roman" w:cs="Times New Roman"/>
          <w:sz w:val="26"/>
          <w:szCs w:val="26"/>
        </w:rPr>
        <w:t xml:space="preserve"> адаптации выпускников учреждений для детей-сирот и детей, оставшихся без попечения родителей.</w:t>
      </w:r>
    </w:p>
    <w:p w:rsidR="00B63577" w:rsidRDefault="00B63577" w:rsidP="00B63577">
      <w:pPr>
        <w:spacing w:after="0" w:line="240" w:lineRule="auto"/>
        <w:ind w:firstLine="709"/>
        <w:jc w:val="both"/>
        <w:rPr>
          <w:rFonts w:ascii="Times New Roman" w:hAnsi="Times New Roman" w:cs="Times New Roman"/>
          <w:sz w:val="26"/>
          <w:szCs w:val="26"/>
        </w:rPr>
      </w:pPr>
      <w:proofErr w:type="gramStart"/>
      <w:r w:rsidRPr="00B63577">
        <w:rPr>
          <w:rFonts w:ascii="Times New Roman" w:hAnsi="Times New Roman" w:cs="Times New Roman"/>
          <w:sz w:val="26"/>
          <w:szCs w:val="26"/>
        </w:rPr>
        <w:t xml:space="preserve">Реализация </w:t>
      </w:r>
      <w:r w:rsidR="00B63EAC">
        <w:rPr>
          <w:rFonts w:ascii="Times New Roman" w:hAnsi="Times New Roman" w:cs="Times New Roman"/>
          <w:sz w:val="26"/>
          <w:szCs w:val="26"/>
        </w:rPr>
        <w:t xml:space="preserve">мероприятий по </w:t>
      </w:r>
      <w:r w:rsidR="00B63EAC" w:rsidRPr="00B63EAC">
        <w:rPr>
          <w:rFonts w:ascii="Times New Roman" w:hAnsi="Times New Roman" w:cs="Times New Roman"/>
          <w:sz w:val="26"/>
          <w:szCs w:val="26"/>
        </w:rPr>
        <w:t xml:space="preserve">профилактике социального сиротства,  оказанию помощи детям-сиротам и детям, оставшимся без попечения родителей, лицам из их </w:t>
      </w:r>
      <w:r w:rsidR="00B63EAC" w:rsidRPr="00B63EAC">
        <w:rPr>
          <w:rFonts w:ascii="Times New Roman" w:hAnsi="Times New Roman" w:cs="Times New Roman"/>
          <w:sz w:val="26"/>
          <w:szCs w:val="26"/>
        </w:rPr>
        <w:lastRenderedPageBreak/>
        <w:t>числа, замещающим семьям, по предоставлению</w:t>
      </w:r>
      <w:r w:rsidRPr="00B63577">
        <w:rPr>
          <w:rFonts w:ascii="Times New Roman" w:hAnsi="Times New Roman" w:cs="Times New Roman"/>
          <w:sz w:val="26"/>
          <w:szCs w:val="26"/>
        </w:rPr>
        <w:t xml:space="preserve">  позволит объединить усилия  всех заинтересованных служб и ведомств   по решению обозначенных в программе задач.</w:t>
      </w:r>
      <w:proofErr w:type="gramEnd"/>
    </w:p>
    <w:p w:rsidR="00B63577" w:rsidRDefault="00B63577" w:rsidP="00B63577">
      <w:pPr>
        <w:spacing w:after="0" w:line="240" w:lineRule="auto"/>
        <w:ind w:firstLine="709"/>
        <w:jc w:val="both"/>
        <w:rPr>
          <w:rFonts w:ascii="Times New Roman" w:hAnsi="Times New Roman" w:cs="Times New Roman"/>
          <w:sz w:val="26"/>
          <w:szCs w:val="26"/>
        </w:rPr>
      </w:pPr>
    </w:p>
    <w:p w:rsidR="009655BC" w:rsidRDefault="009655BC" w:rsidP="00B63577">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Реализация программных мероприятий </w:t>
      </w:r>
      <w:r w:rsidRPr="009655BC">
        <w:rPr>
          <w:rFonts w:ascii="Times New Roman" w:hAnsi="Times New Roman" w:cs="Times New Roman"/>
          <w:sz w:val="26"/>
          <w:szCs w:val="26"/>
        </w:rPr>
        <w:t xml:space="preserve">по выплате пенсий за выслугу лет лицам, замещавшим должности муниципальной службы в органах местного самоуправления </w:t>
      </w:r>
      <w:proofErr w:type="spellStart"/>
      <w:r w:rsidRPr="009655BC">
        <w:rPr>
          <w:rFonts w:ascii="Times New Roman" w:hAnsi="Times New Roman" w:cs="Times New Roman"/>
          <w:sz w:val="26"/>
          <w:szCs w:val="26"/>
        </w:rPr>
        <w:t>Трубчевского</w:t>
      </w:r>
      <w:proofErr w:type="spellEnd"/>
      <w:r w:rsidRPr="009655BC">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обусловлена необходимостью реализации федерального законодательства о муниципальной службе в части обеспечения</w:t>
      </w:r>
      <w:r w:rsidRPr="009655BC">
        <w:rPr>
          <w:rFonts w:ascii="Times New Roman" w:hAnsi="Times New Roman" w:cs="Times New Roman"/>
          <w:sz w:val="26"/>
          <w:szCs w:val="26"/>
        </w:rPr>
        <w:t xml:space="preserve"> гарантированной на законодательном уровне  компенсации лицам, замещавшим должности муниципальной службы в органах местного самоуправления </w:t>
      </w:r>
      <w:proofErr w:type="spellStart"/>
      <w:r w:rsidRPr="009655BC">
        <w:rPr>
          <w:rFonts w:ascii="Times New Roman" w:hAnsi="Times New Roman" w:cs="Times New Roman"/>
          <w:sz w:val="26"/>
          <w:szCs w:val="26"/>
        </w:rPr>
        <w:t>Трубчевского</w:t>
      </w:r>
      <w:proofErr w:type="spellEnd"/>
      <w:r w:rsidRPr="009655BC">
        <w:rPr>
          <w:rFonts w:ascii="Times New Roman" w:hAnsi="Times New Roman" w:cs="Times New Roman"/>
          <w:sz w:val="26"/>
          <w:szCs w:val="26"/>
        </w:rPr>
        <w:t xml:space="preserve"> муниципального района, заработка (дохода), утраченного в связи с прекращением муниципальной службы при достижении</w:t>
      </w:r>
      <w:proofErr w:type="gramEnd"/>
      <w:r w:rsidRPr="009655BC">
        <w:rPr>
          <w:rFonts w:ascii="Times New Roman" w:hAnsi="Times New Roman" w:cs="Times New Roman"/>
          <w:sz w:val="26"/>
          <w:szCs w:val="26"/>
        </w:rPr>
        <w:t xml:space="preserve"> установленной законом выслуги при выходе на трудовую пенсию по старости (инвалидности)</w:t>
      </w:r>
      <w:r>
        <w:rPr>
          <w:rFonts w:ascii="Times New Roman" w:hAnsi="Times New Roman" w:cs="Times New Roman"/>
          <w:sz w:val="26"/>
          <w:szCs w:val="26"/>
        </w:rPr>
        <w:t>.</w:t>
      </w:r>
    </w:p>
    <w:p w:rsidR="00B0104B" w:rsidRDefault="00B0104B" w:rsidP="00B63577">
      <w:pPr>
        <w:spacing w:after="0" w:line="240" w:lineRule="auto"/>
        <w:ind w:firstLine="709"/>
        <w:jc w:val="both"/>
        <w:rPr>
          <w:rFonts w:ascii="Times New Roman" w:hAnsi="Times New Roman" w:cs="Times New Roman"/>
          <w:sz w:val="26"/>
          <w:szCs w:val="26"/>
        </w:rPr>
      </w:pPr>
    </w:p>
    <w:p w:rsidR="00B0104B" w:rsidRDefault="003A189B" w:rsidP="00B6357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Осуществление м</w:t>
      </w:r>
      <w:r w:rsidRPr="003A189B">
        <w:rPr>
          <w:rFonts w:ascii="Times New Roman" w:hAnsi="Times New Roman" w:cs="Times New Roman"/>
          <w:sz w:val="26"/>
          <w:szCs w:val="26"/>
        </w:rPr>
        <w:t>униципальной финансовой поддержки лиц, нуждающихся в особой защите со стороны общества и государства</w:t>
      </w:r>
      <w:r>
        <w:rPr>
          <w:rFonts w:ascii="Times New Roman" w:hAnsi="Times New Roman" w:cs="Times New Roman"/>
          <w:sz w:val="26"/>
          <w:szCs w:val="26"/>
        </w:rPr>
        <w:t>, регламентируется программными  м</w:t>
      </w:r>
      <w:r w:rsidRPr="003A189B">
        <w:rPr>
          <w:rFonts w:ascii="Times New Roman" w:hAnsi="Times New Roman" w:cs="Times New Roman"/>
          <w:sz w:val="26"/>
          <w:szCs w:val="26"/>
        </w:rPr>
        <w:t>ероприятия</w:t>
      </w:r>
      <w:r>
        <w:rPr>
          <w:rFonts w:ascii="Times New Roman" w:hAnsi="Times New Roman" w:cs="Times New Roman"/>
          <w:sz w:val="26"/>
          <w:szCs w:val="26"/>
        </w:rPr>
        <w:t>ми</w:t>
      </w:r>
      <w:r w:rsidRPr="003A189B">
        <w:rPr>
          <w:rFonts w:ascii="Times New Roman" w:hAnsi="Times New Roman" w:cs="Times New Roman"/>
          <w:sz w:val="26"/>
          <w:szCs w:val="26"/>
        </w:rPr>
        <w:t xml:space="preserve"> по предоставлению  социальной помощи инвалидам-</w:t>
      </w:r>
      <w:proofErr w:type="spellStart"/>
      <w:r w:rsidRPr="003A189B">
        <w:rPr>
          <w:rFonts w:ascii="Times New Roman" w:hAnsi="Times New Roman" w:cs="Times New Roman"/>
          <w:sz w:val="26"/>
          <w:szCs w:val="26"/>
        </w:rPr>
        <w:t>спинальникам</w:t>
      </w:r>
      <w:proofErr w:type="spellEnd"/>
      <w:r w:rsidRPr="003A189B">
        <w:rPr>
          <w:rFonts w:ascii="Times New Roman" w:hAnsi="Times New Roman" w:cs="Times New Roman"/>
          <w:sz w:val="26"/>
          <w:szCs w:val="26"/>
        </w:rPr>
        <w:t xml:space="preserve">, </w:t>
      </w:r>
      <w:proofErr w:type="gramStart"/>
      <w:r w:rsidRPr="003A189B">
        <w:rPr>
          <w:rFonts w:ascii="Times New Roman" w:hAnsi="Times New Roman" w:cs="Times New Roman"/>
          <w:sz w:val="26"/>
          <w:szCs w:val="26"/>
        </w:rPr>
        <w:t>проживающим</w:t>
      </w:r>
      <w:proofErr w:type="gramEnd"/>
      <w:r w:rsidRPr="003A189B">
        <w:rPr>
          <w:rFonts w:ascii="Times New Roman" w:hAnsi="Times New Roman" w:cs="Times New Roman"/>
          <w:sz w:val="26"/>
          <w:szCs w:val="26"/>
        </w:rPr>
        <w:t xml:space="preserve"> на территории </w:t>
      </w:r>
      <w:proofErr w:type="spellStart"/>
      <w:r w:rsidRPr="003A189B">
        <w:rPr>
          <w:rFonts w:ascii="Times New Roman" w:hAnsi="Times New Roman" w:cs="Times New Roman"/>
          <w:sz w:val="26"/>
          <w:szCs w:val="26"/>
        </w:rPr>
        <w:t>Трубчевского</w:t>
      </w:r>
      <w:proofErr w:type="spellEnd"/>
      <w:r w:rsidRPr="003A189B">
        <w:rPr>
          <w:rFonts w:ascii="Times New Roman" w:hAnsi="Times New Roman" w:cs="Times New Roman"/>
          <w:sz w:val="26"/>
          <w:szCs w:val="26"/>
        </w:rPr>
        <w:t xml:space="preserve"> района, в виде ежемесячных денежных выплат</w:t>
      </w:r>
      <w:r>
        <w:rPr>
          <w:rFonts w:ascii="Times New Roman" w:hAnsi="Times New Roman" w:cs="Times New Roman"/>
          <w:sz w:val="26"/>
          <w:szCs w:val="26"/>
        </w:rPr>
        <w:t>.</w:t>
      </w:r>
    </w:p>
    <w:p w:rsidR="003A189B" w:rsidRDefault="003A189B" w:rsidP="00B63577">
      <w:pPr>
        <w:spacing w:after="0" w:line="240" w:lineRule="auto"/>
        <w:ind w:firstLine="709"/>
        <w:jc w:val="both"/>
        <w:rPr>
          <w:rFonts w:ascii="Times New Roman" w:hAnsi="Times New Roman" w:cs="Times New Roman"/>
          <w:sz w:val="26"/>
          <w:szCs w:val="26"/>
        </w:rPr>
      </w:pPr>
    </w:p>
    <w:p w:rsidR="003A189B" w:rsidRDefault="003A189B" w:rsidP="00B63577">
      <w:pPr>
        <w:spacing w:after="0" w:line="240" w:lineRule="auto"/>
        <w:ind w:firstLine="709"/>
        <w:jc w:val="both"/>
        <w:rPr>
          <w:rFonts w:ascii="Times New Roman" w:hAnsi="Times New Roman" w:cs="Times New Roman"/>
          <w:sz w:val="26"/>
          <w:szCs w:val="26"/>
        </w:rPr>
      </w:pPr>
    </w:p>
    <w:p w:rsidR="0062056F" w:rsidRPr="0062056F" w:rsidRDefault="0062056F" w:rsidP="0062056F">
      <w:pPr>
        <w:spacing w:after="0" w:line="240" w:lineRule="auto"/>
        <w:ind w:firstLine="709"/>
        <w:jc w:val="both"/>
        <w:rPr>
          <w:rFonts w:ascii="Times New Roman" w:hAnsi="Times New Roman" w:cs="Times New Roman"/>
          <w:sz w:val="26"/>
          <w:szCs w:val="26"/>
        </w:rPr>
      </w:pPr>
      <w:r w:rsidRPr="0062056F">
        <w:rPr>
          <w:rFonts w:ascii="Times New Roman" w:hAnsi="Times New Roman" w:cs="Times New Roman"/>
          <w:sz w:val="26"/>
          <w:szCs w:val="26"/>
        </w:rPr>
        <w:t>Полномочия органов местного самоуправления</w:t>
      </w:r>
      <w:r>
        <w:rPr>
          <w:rFonts w:ascii="Times New Roman" w:hAnsi="Times New Roman" w:cs="Times New Roman"/>
          <w:sz w:val="26"/>
          <w:szCs w:val="26"/>
        </w:rPr>
        <w:t xml:space="preserve">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Pr="0062056F">
        <w:rPr>
          <w:rFonts w:ascii="Times New Roman" w:hAnsi="Times New Roman" w:cs="Times New Roman"/>
          <w:sz w:val="26"/>
          <w:szCs w:val="26"/>
        </w:rPr>
        <w:t xml:space="preserve">, установленные законами </w:t>
      </w:r>
      <w:r>
        <w:rPr>
          <w:rFonts w:ascii="Times New Roman" w:hAnsi="Times New Roman" w:cs="Times New Roman"/>
          <w:sz w:val="26"/>
          <w:szCs w:val="26"/>
        </w:rPr>
        <w:t>Брянской области</w:t>
      </w:r>
      <w:r w:rsidRPr="0062056F">
        <w:rPr>
          <w:rFonts w:ascii="Times New Roman" w:hAnsi="Times New Roman" w:cs="Times New Roman"/>
          <w:sz w:val="26"/>
          <w:szCs w:val="26"/>
        </w:rPr>
        <w:t>, по вопросам, не отнесенным Федеральным законом</w:t>
      </w:r>
      <w:r>
        <w:rPr>
          <w:rFonts w:ascii="Times New Roman" w:hAnsi="Times New Roman" w:cs="Times New Roman"/>
          <w:sz w:val="26"/>
          <w:szCs w:val="26"/>
        </w:rPr>
        <w:t xml:space="preserve"> от 6 октября 2003 года № 131-ФЗ «Об общих принципах организации местного самоуправления в Российской Федерации»</w:t>
      </w:r>
      <w:r w:rsidRPr="0062056F">
        <w:rPr>
          <w:rFonts w:ascii="Times New Roman" w:hAnsi="Times New Roman" w:cs="Times New Roman"/>
          <w:sz w:val="26"/>
          <w:szCs w:val="26"/>
        </w:rPr>
        <w:t xml:space="preserve"> к вопросам местного значения, являются отдельными государственными полномочиями, передаваемыми для осуществления органам местного самоуправления</w:t>
      </w:r>
      <w:r>
        <w:rPr>
          <w:rFonts w:ascii="Times New Roman" w:hAnsi="Times New Roman" w:cs="Times New Roman"/>
          <w:sz w:val="26"/>
          <w:szCs w:val="26"/>
        </w:rPr>
        <w:t xml:space="preserve">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62056F" w:rsidRDefault="00747044" w:rsidP="0062056F">
      <w:pPr>
        <w:spacing w:after="0" w:line="240" w:lineRule="auto"/>
        <w:ind w:firstLine="709"/>
        <w:jc w:val="both"/>
        <w:rPr>
          <w:rFonts w:ascii="Times New Roman" w:hAnsi="Times New Roman" w:cs="Times New Roman"/>
          <w:sz w:val="26"/>
          <w:szCs w:val="26"/>
        </w:rPr>
      </w:pPr>
      <w:r w:rsidRPr="00747044">
        <w:rPr>
          <w:rFonts w:ascii="Times New Roman" w:hAnsi="Times New Roman" w:cs="Times New Roman"/>
          <w:sz w:val="26"/>
          <w:szCs w:val="26"/>
        </w:rPr>
        <w:t>Финансовое обеспечение отдельных государственных полномочий, переданных органам местного самоуправления</w:t>
      </w:r>
      <w:r>
        <w:rPr>
          <w:rFonts w:ascii="Times New Roman" w:hAnsi="Times New Roman" w:cs="Times New Roman"/>
          <w:sz w:val="26"/>
          <w:szCs w:val="26"/>
        </w:rPr>
        <w:t xml:space="preserve"> </w:t>
      </w:r>
      <w:proofErr w:type="spellStart"/>
      <w:r>
        <w:rPr>
          <w:rFonts w:ascii="Times New Roman" w:hAnsi="Times New Roman" w:cs="Times New Roman"/>
          <w:sz w:val="26"/>
          <w:szCs w:val="26"/>
        </w:rPr>
        <w:t>Т</w:t>
      </w:r>
      <w:r w:rsidR="00BA14C7">
        <w:rPr>
          <w:rFonts w:ascii="Times New Roman" w:hAnsi="Times New Roman" w:cs="Times New Roman"/>
          <w:sz w:val="26"/>
          <w:szCs w:val="26"/>
        </w:rPr>
        <w:t>рубчевского</w:t>
      </w:r>
      <w:proofErr w:type="spellEnd"/>
      <w:r w:rsidR="00BA14C7">
        <w:rPr>
          <w:rFonts w:ascii="Times New Roman" w:hAnsi="Times New Roman" w:cs="Times New Roman"/>
          <w:sz w:val="26"/>
          <w:szCs w:val="26"/>
        </w:rPr>
        <w:t xml:space="preserve"> муници</w:t>
      </w:r>
      <w:r>
        <w:rPr>
          <w:rFonts w:ascii="Times New Roman" w:hAnsi="Times New Roman" w:cs="Times New Roman"/>
          <w:sz w:val="26"/>
          <w:szCs w:val="26"/>
        </w:rPr>
        <w:t>п</w:t>
      </w:r>
      <w:r w:rsidR="00BA14C7">
        <w:rPr>
          <w:rFonts w:ascii="Times New Roman" w:hAnsi="Times New Roman" w:cs="Times New Roman"/>
          <w:sz w:val="26"/>
          <w:szCs w:val="26"/>
        </w:rPr>
        <w:t>а</w:t>
      </w:r>
      <w:r>
        <w:rPr>
          <w:rFonts w:ascii="Times New Roman" w:hAnsi="Times New Roman" w:cs="Times New Roman"/>
          <w:sz w:val="26"/>
          <w:szCs w:val="26"/>
        </w:rPr>
        <w:t>льного района</w:t>
      </w:r>
      <w:r w:rsidRPr="00747044">
        <w:rPr>
          <w:rFonts w:ascii="Times New Roman" w:hAnsi="Times New Roman" w:cs="Times New Roman"/>
          <w:sz w:val="26"/>
          <w:szCs w:val="26"/>
        </w:rPr>
        <w:t xml:space="preserve">, осуществляется только за счет предоставляемых </w:t>
      </w:r>
      <w:r w:rsidR="00BA14C7">
        <w:rPr>
          <w:rFonts w:ascii="Times New Roman" w:hAnsi="Times New Roman" w:cs="Times New Roman"/>
          <w:sz w:val="26"/>
          <w:szCs w:val="26"/>
        </w:rPr>
        <w:t xml:space="preserve">бюджету </w:t>
      </w:r>
      <w:proofErr w:type="spellStart"/>
      <w:r w:rsidR="00BA14C7">
        <w:rPr>
          <w:rFonts w:ascii="Times New Roman" w:hAnsi="Times New Roman" w:cs="Times New Roman"/>
          <w:sz w:val="26"/>
          <w:szCs w:val="26"/>
        </w:rPr>
        <w:t>Трубчевского</w:t>
      </w:r>
      <w:proofErr w:type="spellEnd"/>
      <w:r w:rsidR="00BA14C7">
        <w:rPr>
          <w:rFonts w:ascii="Times New Roman" w:hAnsi="Times New Roman" w:cs="Times New Roman"/>
          <w:sz w:val="26"/>
          <w:szCs w:val="26"/>
        </w:rPr>
        <w:t xml:space="preserve"> муниципального района</w:t>
      </w:r>
      <w:r w:rsidRPr="00747044">
        <w:rPr>
          <w:rFonts w:ascii="Times New Roman" w:hAnsi="Times New Roman" w:cs="Times New Roman"/>
          <w:sz w:val="26"/>
          <w:szCs w:val="26"/>
        </w:rPr>
        <w:t xml:space="preserve"> субвенций из бюджетов</w:t>
      </w:r>
      <w:r w:rsidR="00BA14C7">
        <w:rPr>
          <w:rFonts w:ascii="Times New Roman" w:hAnsi="Times New Roman" w:cs="Times New Roman"/>
          <w:sz w:val="26"/>
          <w:szCs w:val="26"/>
        </w:rPr>
        <w:t xml:space="preserve"> Брянской области.</w:t>
      </w:r>
    </w:p>
    <w:p w:rsidR="00BA14C7" w:rsidRPr="005F4F35" w:rsidRDefault="00472A12" w:rsidP="0062056F">
      <w:pPr>
        <w:spacing w:after="0" w:line="240" w:lineRule="auto"/>
        <w:ind w:firstLine="709"/>
        <w:jc w:val="both"/>
        <w:rPr>
          <w:rFonts w:ascii="Times New Roman" w:hAnsi="Times New Roman" w:cs="Times New Roman"/>
          <w:color w:val="FF0000"/>
          <w:sz w:val="26"/>
          <w:szCs w:val="26"/>
        </w:rPr>
      </w:pPr>
      <w:r w:rsidRPr="005F4F35">
        <w:rPr>
          <w:rFonts w:ascii="Times New Roman" w:hAnsi="Times New Roman" w:cs="Times New Roman"/>
          <w:color w:val="FF0000"/>
          <w:sz w:val="26"/>
          <w:szCs w:val="26"/>
        </w:rPr>
        <w:t xml:space="preserve">Администрация определена уполномоченным органом по осуществлению отдельных государственных полномочий Брянской области в соответствии с решением </w:t>
      </w:r>
      <w:proofErr w:type="spellStart"/>
      <w:r w:rsidRPr="005F4F35">
        <w:rPr>
          <w:rFonts w:ascii="Times New Roman" w:hAnsi="Times New Roman" w:cs="Times New Roman"/>
          <w:color w:val="FF0000"/>
          <w:sz w:val="26"/>
          <w:szCs w:val="26"/>
        </w:rPr>
        <w:t>Трубчевского</w:t>
      </w:r>
      <w:proofErr w:type="spellEnd"/>
      <w:r w:rsidRPr="005F4F35">
        <w:rPr>
          <w:rFonts w:ascii="Times New Roman" w:hAnsi="Times New Roman" w:cs="Times New Roman"/>
          <w:color w:val="FF0000"/>
          <w:sz w:val="26"/>
          <w:szCs w:val="26"/>
        </w:rPr>
        <w:t xml:space="preserve"> районного Совета народных депутатов от _____2011г. № __ «Об осуществлении отдельных  государственных полномочий Брянской области Администрацией </w:t>
      </w:r>
      <w:proofErr w:type="spellStart"/>
      <w:r w:rsidRPr="005F4F35">
        <w:rPr>
          <w:rFonts w:ascii="Times New Roman" w:hAnsi="Times New Roman" w:cs="Times New Roman"/>
          <w:color w:val="FF0000"/>
          <w:sz w:val="26"/>
          <w:szCs w:val="26"/>
        </w:rPr>
        <w:t>Трубчевского</w:t>
      </w:r>
      <w:proofErr w:type="spellEnd"/>
      <w:r w:rsidRPr="005F4F35">
        <w:rPr>
          <w:rFonts w:ascii="Times New Roman" w:hAnsi="Times New Roman" w:cs="Times New Roman"/>
          <w:color w:val="FF0000"/>
          <w:sz w:val="26"/>
          <w:szCs w:val="26"/>
        </w:rPr>
        <w:t xml:space="preserve"> муниципального района»</w:t>
      </w:r>
      <w:r w:rsidR="009A2F43" w:rsidRPr="005F4F35">
        <w:rPr>
          <w:rFonts w:ascii="Times New Roman" w:hAnsi="Times New Roman" w:cs="Times New Roman"/>
          <w:color w:val="FF0000"/>
          <w:sz w:val="26"/>
          <w:szCs w:val="26"/>
        </w:rPr>
        <w:t>.</w:t>
      </w:r>
    </w:p>
    <w:p w:rsidR="009A2F43" w:rsidRDefault="009A2F43" w:rsidP="009C5CC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 основании соответствующих законов Брянской области и вышеуказанного решения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районного Совета народных депутатов </w:t>
      </w:r>
      <w:r w:rsidR="00B6164A">
        <w:rPr>
          <w:rFonts w:ascii="Times New Roman" w:hAnsi="Times New Roman" w:cs="Times New Roman"/>
          <w:sz w:val="26"/>
          <w:szCs w:val="26"/>
        </w:rPr>
        <w:t>в перечень мероприятий муниципальной программы включены следующие</w:t>
      </w:r>
      <w:r w:rsidR="009C5CC2">
        <w:rPr>
          <w:rFonts w:ascii="Times New Roman" w:hAnsi="Times New Roman" w:cs="Times New Roman"/>
          <w:sz w:val="26"/>
          <w:szCs w:val="26"/>
        </w:rPr>
        <w:t xml:space="preserve"> в части исполнения Администрацией отдельных государственных полномочий:</w:t>
      </w:r>
    </w:p>
    <w:p w:rsidR="009C5CC2" w:rsidRDefault="009C5CC2" w:rsidP="009C5CC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w:t>
      </w:r>
      <w:r w:rsidRPr="009C5CC2">
        <w:rPr>
          <w:rFonts w:ascii="Times New Roman" w:hAnsi="Times New Roman" w:cs="Times New Roman"/>
          <w:sz w:val="26"/>
          <w:szCs w:val="26"/>
        </w:rPr>
        <w:t>ероприятия по осуществлению отдельных государственн</w:t>
      </w:r>
      <w:r>
        <w:rPr>
          <w:rFonts w:ascii="Times New Roman" w:hAnsi="Times New Roman" w:cs="Times New Roman"/>
          <w:sz w:val="26"/>
          <w:szCs w:val="26"/>
        </w:rPr>
        <w:t xml:space="preserve">ых полномочий Брянской области </w:t>
      </w:r>
      <w:r w:rsidRPr="009C5CC2">
        <w:rPr>
          <w:rFonts w:ascii="Times New Roman" w:hAnsi="Times New Roman" w:cs="Times New Roman"/>
          <w:sz w:val="26"/>
          <w:szCs w:val="26"/>
        </w:rPr>
        <w:t>по организации деятельности административной  комиссии</w:t>
      </w:r>
      <w:r>
        <w:rPr>
          <w:rFonts w:ascii="Times New Roman" w:hAnsi="Times New Roman" w:cs="Times New Roman"/>
          <w:sz w:val="26"/>
          <w:szCs w:val="26"/>
        </w:rPr>
        <w:t xml:space="preserve"> муниципального образования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муниципальный район»,</w:t>
      </w:r>
      <w:r w:rsidR="00EE388B">
        <w:rPr>
          <w:rFonts w:ascii="Times New Roman" w:hAnsi="Times New Roman" w:cs="Times New Roman"/>
          <w:sz w:val="26"/>
          <w:szCs w:val="26"/>
        </w:rPr>
        <w:t xml:space="preserve"> </w:t>
      </w:r>
      <w:r>
        <w:rPr>
          <w:rFonts w:ascii="Times New Roman" w:hAnsi="Times New Roman" w:cs="Times New Roman"/>
          <w:sz w:val="26"/>
          <w:szCs w:val="26"/>
        </w:rPr>
        <w:t>п</w:t>
      </w:r>
      <w:r w:rsidRPr="009C5CC2">
        <w:rPr>
          <w:rFonts w:ascii="Times New Roman" w:hAnsi="Times New Roman" w:cs="Times New Roman"/>
          <w:sz w:val="26"/>
          <w:szCs w:val="26"/>
        </w:rPr>
        <w:t>о определению перечня должностных, уполномоченных составлять протоколы об административных правонарушениях</w:t>
      </w:r>
      <w:r>
        <w:rPr>
          <w:rFonts w:ascii="Times New Roman" w:hAnsi="Times New Roman" w:cs="Times New Roman"/>
          <w:sz w:val="26"/>
          <w:szCs w:val="26"/>
        </w:rPr>
        <w:t xml:space="preserve"> ставят своей задачей р</w:t>
      </w:r>
      <w:r w:rsidRPr="009C5CC2">
        <w:rPr>
          <w:rFonts w:ascii="Times New Roman" w:hAnsi="Times New Roman" w:cs="Times New Roman"/>
          <w:sz w:val="26"/>
          <w:szCs w:val="26"/>
        </w:rPr>
        <w:t>еализаци</w:t>
      </w:r>
      <w:r>
        <w:rPr>
          <w:rFonts w:ascii="Times New Roman" w:hAnsi="Times New Roman" w:cs="Times New Roman"/>
          <w:sz w:val="26"/>
          <w:szCs w:val="26"/>
        </w:rPr>
        <w:t xml:space="preserve">ю </w:t>
      </w:r>
      <w:r w:rsidRPr="009C5CC2">
        <w:rPr>
          <w:rFonts w:ascii="Times New Roman" w:hAnsi="Times New Roman" w:cs="Times New Roman"/>
          <w:sz w:val="26"/>
          <w:szCs w:val="26"/>
        </w:rPr>
        <w:t xml:space="preserve">административного законодательства на территории </w:t>
      </w:r>
      <w:proofErr w:type="spellStart"/>
      <w:r w:rsidRPr="009C5CC2">
        <w:rPr>
          <w:rFonts w:ascii="Times New Roman" w:hAnsi="Times New Roman" w:cs="Times New Roman"/>
          <w:sz w:val="26"/>
          <w:szCs w:val="26"/>
        </w:rPr>
        <w:t>Трубчевск</w:t>
      </w:r>
      <w:r>
        <w:rPr>
          <w:rFonts w:ascii="Times New Roman" w:hAnsi="Times New Roman" w:cs="Times New Roman"/>
          <w:sz w:val="26"/>
          <w:szCs w:val="26"/>
        </w:rPr>
        <w:t>ого</w:t>
      </w:r>
      <w:proofErr w:type="spellEnd"/>
      <w:r>
        <w:rPr>
          <w:rFonts w:ascii="Times New Roman" w:hAnsi="Times New Roman" w:cs="Times New Roman"/>
          <w:sz w:val="26"/>
          <w:szCs w:val="26"/>
        </w:rPr>
        <w:t xml:space="preserve"> </w:t>
      </w:r>
      <w:r>
        <w:rPr>
          <w:rFonts w:ascii="Times New Roman" w:hAnsi="Times New Roman" w:cs="Times New Roman"/>
          <w:sz w:val="26"/>
          <w:szCs w:val="26"/>
        </w:rPr>
        <w:lastRenderedPageBreak/>
        <w:t>муниципального района, предупреждение административных правонарушений, общую превенцию.</w:t>
      </w:r>
    </w:p>
    <w:p w:rsidR="009C5CC2" w:rsidRDefault="00DF74DA" w:rsidP="00DF74DA">
      <w:pPr>
        <w:spacing w:after="0" w:line="240" w:lineRule="auto"/>
        <w:ind w:firstLine="709"/>
        <w:jc w:val="both"/>
        <w:rPr>
          <w:rFonts w:ascii="Times New Roman" w:hAnsi="Times New Roman" w:cs="Times New Roman"/>
          <w:sz w:val="26"/>
          <w:szCs w:val="26"/>
        </w:rPr>
      </w:pPr>
      <w:proofErr w:type="gramStart"/>
      <w:r w:rsidRPr="00DF74DA">
        <w:rPr>
          <w:rFonts w:ascii="Times New Roman" w:hAnsi="Times New Roman" w:cs="Times New Roman"/>
          <w:sz w:val="26"/>
          <w:szCs w:val="26"/>
        </w:rPr>
        <w:t xml:space="preserve">Профилактика социального сиротства на территории </w:t>
      </w:r>
      <w:proofErr w:type="spellStart"/>
      <w:r w:rsidRPr="00DF74DA">
        <w:rPr>
          <w:rFonts w:ascii="Times New Roman" w:hAnsi="Times New Roman" w:cs="Times New Roman"/>
          <w:sz w:val="26"/>
          <w:szCs w:val="26"/>
        </w:rPr>
        <w:t>Тру</w:t>
      </w:r>
      <w:r>
        <w:rPr>
          <w:rFonts w:ascii="Times New Roman" w:hAnsi="Times New Roman" w:cs="Times New Roman"/>
          <w:sz w:val="26"/>
          <w:szCs w:val="26"/>
        </w:rPr>
        <w:t>бчевского</w:t>
      </w:r>
      <w:proofErr w:type="spellEnd"/>
      <w:r>
        <w:rPr>
          <w:rFonts w:ascii="Times New Roman" w:hAnsi="Times New Roman" w:cs="Times New Roman"/>
          <w:sz w:val="26"/>
          <w:szCs w:val="26"/>
        </w:rPr>
        <w:t xml:space="preserve"> муниципального района, с</w:t>
      </w:r>
      <w:r w:rsidRPr="00DF74DA">
        <w:rPr>
          <w:rFonts w:ascii="Times New Roman" w:hAnsi="Times New Roman" w:cs="Times New Roman"/>
          <w:sz w:val="26"/>
          <w:szCs w:val="26"/>
        </w:rPr>
        <w:t>окращение доли детей-сирот и детей, оставшихся без попечения родителей, путем создания финансовых условий для осознанного приема детей, оставшихся без попечения родителей, в семью и реализации права ребен</w:t>
      </w:r>
      <w:r>
        <w:rPr>
          <w:rFonts w:ascii="Times New Roman" w:hAnsi="Times New Roman" w:cs="Times New Roman"/>
          <w:sz w:val="26"/>
          <w:szCs w:val="26"/>
        </w:rPr>
        <w:t>ка жить и воспитываться в семье, о</w:t>
      </w:r>
      <w:r w:rsidRPr="00DF74DA">
        <w:rPr>
          <w:rFonts w:ascii="Times New Roman" w:hAnsi="Times New Roman" w:cs="Times New Roman"/>
          <w:sz w:val="26"/>
          <w:szCs w:val="26"/>
        </w:rPr>
        <w:t>существление сохранности жилых помещений, закрепленных за детьми-сиротами и детьми, оста</w:t>
      </w:r>
      <w:r>
        <w:rPr>
          <w:rFonts w:ascii="Times New Roman" w:hAnsi="Times New Roman" w:cs="Times New Roman"/>
          <w:sz w:val="26"/>
          <w:szCs w:val="26"/>
        </w:rPr>
        <w:t>вшимися без попечения родителей, а также с</w:t>
      </w:r>
      <w:r w:rsidRPr="00DF74DA">
        <w:rPr>
          <w:rFonts w:ascii="Times New Roman" w:hAnsi="Times New Roman" w:cs="Times New Roman"/>
          <w:sz w:val="26"/>
          <w:szCs w:val="26"/>
        </w:rPr>
        <w:t>оздание благоприятных усл</w:t>
      </w:r>
      <w:r>
        <w:rPr>
          <w:rFonts w:ascii="Times New Roman" w:hAnsi="Times New Roman" w:cs="Times New Roman"/>
          <w:sz w:val="26"/>
          <w:szCs w:val="26"/>
        </w:rPr>
        <w:t>овий для комплексного</w:t>
      </w:r>
      <w:proofErr w:type="gramEnd"/>
      <w:r w:rsidR="00EE388B">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развития </w:t>
      </w:r>
      <w:r w:rsidRPr="00DF74DA">
        <w:rPr>
          <w:rFonts w:ascii="Times New Roman" w:hAnsi="Times New Roman" w:cs="Times New Roman"/>
          <w:sz w:val="26"/>
          <w:szCs w:val="26"/>
        </w:rPr>
        <w:t>и жизнедеятельности детей, укрепления семьи ка</w:t>
      </w:r>
      <w:r>
        <w:rPr>
          <w:rFonts w:ascii="Times New Roman" w:hAnsi="Times New Roman" w:cs="Times New Roman"/>
          <w:sz w:val="26"/>
          <w:szCs w:val="26"/>
        </w:rPr>
        <w:t>к гражданского института в целом невозможны без осуществления мероприятий</w:t>
      </w:r>
      <w:r w:rsidR="009C5CC2" w:rsidRPr="009C5CC2">
        <w:rPr>
          <w:rFonts w:ascii="Times New Roman" w:hAnsi="Times New Roman" w:cs="Times New Roman"/>
          <w:sz w:val="26"/>
          <w:szCs w:val="26"/>
        </w:rPr>
        <w:t xml:space="preserve"> в сфере осуществления отдельных государственных полномочий по социальной поддержке и социальному обслуживанию детей, оставшихся без попечения родителей, находящихся на воспитании в приемных семьях</w:t>
      </w:r>
      <w:r>
        <w:rPr>
          <w:rFonts w:ascii="Times New Roman" w:hAnsi="Times New Roman" w:cs="Times New Roman"/>
          <w:sz w:val="26"/>
          <w:szCs w:val="26"/>
        </w:rPr>
        <w:t>,</w:t>
      </w:r>
      <w:r w:rsidR="00EE388B">
        <w:rPr>
          <w:rFonts w:ascii="Times New Roman" w:hAnsi="Times New Roman" w:cs="Times New Roman"/>
          <w:sz w:val="26"/>
          <w:szCs w:val="26"/>
        </w:rPr>
        <w:t xml:space="preserve"> </w:t>
      </w:r>
      <w:r w:rsidR="009C5CC2" w:rsidRPr="009C5CC2">
        <w:rPr>
          <w:rFonts w:ascii="Times New Roman" w:hAnsi="Times New Roman" w:cs="Times New Roman"/>
          <w:sz w:val="26"/>
          <w:szCs w:val="26"/>
        </w:rPr>
        <w:t>по назначению и выплате единовременного пособия при передаче ребенка на воспитание в семью</w:t>
      </w:r>
      <w:r>
        <w:rPr>
          <w:rFonts w:ascii="Times New Roman" w:hAnsi="Times New Roman" w:cs="Times New Roman"/>
          <w:sz w:val="26"/>
          <w:szCs w:val="26"/>
        </w:rPr>
        <w:t>,</w:t>
      </w:r>
      <w:r w:rsidR="00EE388B">
        <w:rPr>
          <w:rFonts w:ascii="Times New Roman" w:hAnsi="Times New Roman" w:cs="Times New Roman"/>
          <w:sz w:val="26"/>
          <w:szCs w:val="26"/>
        </w:rPr>
        <w:t xml:space="preserve"> </w:t>
      </w:r>
      <w:r w:rsidR="009C5CC2" w:rsidRPr="009C5CC2">
        <w:rPr>
          <w:rFonts w:ascii="Times New Roman" w:hAnsi="Times New Roman" w:cs="Times New Roman"/>
          <w:sz w:val="26"/>
          <w:szCs w:val="26"/>
        </w:rPr>
        <w:t>по обеспечению сохранности жилых помещений, закрепленных за детьми-сиротами и</w:t>
      </w:r>
      <w:proofErr w:type="gramEnd"/>
      <w:r w:rsidR="009C5CC2" w:rsidRPr="009C5CC2">
        <w:rPr>
          <w:rFonts w:ascii="Times New Roman" w:hAnsi="Times New Roman" w:cs="Times New Roman"/>
          <w:sz w:val="26"/>
          <w:szCs w:val="26"/>
        </w:rPr>
        <w:t xml:space="preserve"> детьми, оставшимися без попечения родителей</w:t>
      </w:r>
      <w:r>
        <w:rPr>
          <w:rFonts w:ascii="Times New Roman" w:hAnsi="Times New Roman" w:cs="Times New Roman"/>
          <w:sz w:val="26"/>
          <w:szCs w:val="26"/>
        </w:rPr>
        <w:t>,</w:t>
      </w:r>
      <w:r w:rsidR="00EE388B">
        <w:rPr>
          <w:rFonts w:ascii="Times New Roman" w:hAnsi="Times New Roman" w:cs="Times New Roman"/>
          <w:sz w:val="26"/>
          <w:szCs w:val="26"/>
        </w:rPr>
        <w:t xml:space="preserve"> </w:t>
      </w:r>
      <w:r w:rsidR="009C5CC2" w:rsidRPr="009C5CC2">
        <w:rPr>
          <w:rFonts w:ascii="Times New Roman" w:hAnsi="Times New Roman" w:cs="Times New Roman"/>
          <w:sz w:val="26"/>
          <w:szCs w:val="26"/>
        </w:rPr>
        <w:t>по выплате ежемесячных денежных средств на содержание и проезд ребенка, переданного на воспитание в семью опекуна (попечителя</w:t>
      </w:r>
      <w:r>
        <w:rPr>
          <w:rFonts w:ascii="Times New Roman" w:hAnsi="Times New Roman" w:cs="Times New Roman"/>
          <w:sz w:val="26"/>
          <w:szCs w:val="26"/>
        </w:rPr>
        <w:t>)</w:t>
      </w:r>
      <w:proofErr w:type="gramStart"/>
      <w:r>
        <w:rPr>
          <w:rFonts w:ascii="Times New Roman" w:hAnsi="Times New Roman" w:cs="Times New Roman"/>
          <w:sz w:val="26"/>
          <w:szCs w:val="26"/>
        </w:rPr>
        <w:t>,</w:t>
      </w:r>
      <w:r w:rsidR="009C5CC2" w:rsidRPr="009C5CC2">
        <w:rPr>
          <w:rFonts w:ascii="Times New Roman" w:hAnsi="Times New Roman" w:cs="Times New Roman"/>
          <w:sz w:val="26"/>
          <w:szCs w:val="26"/>
        </w:rPr>
        <w:t>п</w:t>
      </w:r>
      <w:proofErr w:type="gramEnd"/>
      <w:r w:rsidR="009C5CC2" w:rsidRPr="009C5CC2">
        <w:rPr>
          <w:rFonts w:ascii="Times New Roman" w:hAnsi="Times New Roman" w:cs="Times New Roman"/>
          <w:sz w:val="26"/>
          <w:szCs w:val="26"/>
        </w:rPr>
        <w:t>о организации деятельности по опеке и попечительству</w:t>
      </w:r>
      <w:r>
        <w:rPr>
          <w:rFonts w:ascii="Times New Roman" w:hAnsi="Times New Roman" w:cs="Times New Roman"/>
          <w:sz w:val="26"/>
          <w:szCs w:val="26"/>
        </w:rPr>
        <w:t>.</w:t>
      </w:r>
    </w:p>
    <w:p w:rsidR="00DF74DA" w:rsidRDefault="00DF74DA" w:rsidP="0062056F">
      <w:pPr>
        <w:spacing w:after="0" w:line="240" w:lineRule="auto"/>
        <w:ind w:firstLine="709"/>
        <w:jc w:val="both"/>
        <w:rPr>
          <w:rFonts w:ascii="Times New Roman" w:hAnsi="Times New Roman" w:cs="Times New Roman"/>
          <w:sz w:val="26"/>
          <w:szCs w:val="26"/>
        </w:rPr>
      </w:pPr>
    </w:p>
    <w:p w:rsidR="00D01DB0" w:rsidRDefault="00D01DB0" w:rsidP="0062056F">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Проблема улучшения</w:t>
      </w:r>
      <w:r w:rsidRPr="00D01DB0">
        <w:rPr>
          <w:rFonts w:ascii="Times New Roman" w:hAnsi="Times New Roman" w:cs="Times New Roman"/>
          <w:sz w:val="26"/>
          <w:szCs w:val="26"/>
        </w:rPr>
        <w:t xml:space="preserve"> состояния условий и охраны труда в организациях, учреждениях и предприятиях </w:t>
      </w:r>
      <w:proofErr w:type="spellStart"/>
      <w:r w:rsidRPr="00D01DB0">
        <w:rPr>
          <w:rFonts w:ascii="Times New Roman" w:hAnsi="Times New Roman" w:cs="Times New Roman"/>
          <w:sz w:val="26"/>
          <w:szCs w:val="26"/>
        </w:rPr>
        <w:t>Трубчевского</w:t>
      </w:r>
      <w:proofErr w:type="spellEnd"/>
      <w:r w:rsidRPr="00D01DB0">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будет разрешаться администрацией через отдельные государственные полномочия </w:t>
      </w:r>
      <w:r w:rsidR="009C5CC2" w:rsidRPr="009C5CC2">
        <w:rPr>
          <w:rFonts w:ascii="Times New Roman" w:hAnsi="Times New Roman" w:cs="Times New Roman"/>
          <w:sz w:val="26"/>
          <w:szCs w:val="26"/>
        </w:rPr>
        <w:t>в области охраны труда</w:t>
      </w:r>
      <w:r>
        <w:rPr>
          <w:rFonts w:ascii="Times New Roman" w:hAnsi="Times New Roman" w:cs="Times New Roman"/>
          <w:sz w:val="26"/>
          <w:szCs w:val="26"/>
        </w:rPr>
        <w:t xml:space="preserve">, представленными </w:t>
      </w:r>
      <w:r w:rsidR="00C75392">
        <w:rPr>
          <w:rFonts w:ascii="Times New Roman" w:hAnsi="Times New Roman" w:cs="Times New Roman"/>
          <w:sz w:val="26"/>
          <w:szCs w:val="26"/>
        </w:rPr>
        <w:t>как одни</w:t>
      </w:r>
      <w:r>
        <w:rPr>
          <w:rFonts w:ascii="Times New Roman" w:hAnsi="Times New Roman" w:cs="Times New Roman"/>
          <w:sz w:val="26"/>
          <w:szCs w:val="26"/>
        </w:rPr>
        <w:t xml:space="preserve"> из мероприятий муниципальной программы.</w:t>
      </w:r>
      <w:proofErr w:type="gramEnd"/>
    </w:p>
    <w:p w:rsidR="009C5CC2" w:rsidRDefault="005B0B64" w:rsidP="0062056F">
      <w:pPr>
        <w:spacing w:after="0" w:line="240" w:lineRule="auto"/>
        <w:ind w:firstLine="709"/>
        <w:jc w:val="both"/>
        <w:rPr>
          <w:rFonts w:ascii="Times New Roman" w:hAnsi="Times New Roman" w:cs="Times New Roman"/>
          <w:sz w:val="26"/>
          <w:szCs w:val="26"/>
        </w:rPr>
      </w:pPr>
      <w:proofErr w:type="gramStart"/>
      <w:r w:rsidRPr="005B0B64">
        <w:rPr>
          <w:rFonts w:ascii="Times New Roman" w:hAnsi="Times New Roman" w:cs="Times New Roman"/>
          <w:sz w:val="26"/>
          <w:szCs w:val="26"/>
        </w:rPr>
        <w:t xml:space="preserve">Сокращение доли несовершеннолетних, состоящих на учете в комиссии по делам несовершеннолетних и защите их прав </w:t>
      </w:r>
      <w:proofErr w:type="spellStart"/>
      <w:r w:rsidRPr="005B0B64">
        <w:rPr>
          <w:rFonts w:ascii="Times New Roman" w:hAnsi="Times New Roman" w:cs="Times New Roman"/>
          <w:sz w:val="26"/>
          <w:szCs w:val="26"/>
        </w:rPr>
        <w:t>Трубчевского</w:t>
      </w:r>
      <w:proofErr w:type="spellEnd"/>
      <w:r w:rsidRPr="005B0B64">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возможно при исполнении мероприятий </w:t>
      </w:r>
      <w:r w:rsidR="009C5CC2" w:rsidRPr="009C5CC2">
        <w:rPr>
          <w:rFonts w:ascii="Times New Roman" w:hAnsi="Times New Roman" w:cs="Times New Roman"/>
          <w:sz w:val="26"/>
          <w:szCs w:val="26"/>
        </w:rPr>
        <w:t>по осуществлению деятельности по профилактике безнадзорности и правонарушений несовершеннолетних</w:t>
      </w:r>
      <w:r>
        <w:rPr>
          <w:rFonts w:ascii="Times New Roman" w:hAnsi="Times New Roman" w:cs="Times New Roman"/>
          <w:sz w:val="26"/>
          <w:szCs w:val="26"/>
        </w:rPr>
        <w:t xml:space="preserve">, в том числе в части организации работы комиссии по делам несовершеннолетних и защите их прав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как координатора деятельности всех субъектов системы профилактики безнадзорности и правонарушений несовершеннолетних.</w:t>
      </w:r>
      <w:proofErr w:type="gramEnd"/>
    </w:p>
    <w:p w:rsidR="005B0B64" w:rsidRDefault="005B0B64" w:rsidP="0080654E">
      <w:pPr>
        <w:spacing w:after="0" w:line="240" w:lineRule="auto"/>
        <w:jc w:val="center"/>
        <w:rPr>
          <w:rFonts w:ascii="Times New Roman" w:hAnsi="Times New Roman" w:cs="Times New Roman"/>
          <w:sz w:val="26"/>
          <w:szCs w:val="26"/>
        </w:rPr>
      </w:pPr>
    </w:p>
    <w:p w:rsidR="00165569" w:rsidRDefault="008F5478" w:rsidP="0080654E">
      <w:pPr>
        <w:spacing w:after="0" w:line="240" w:lineRule="auto"/>
        <w:jc w:val="center"/>
        <w:rPr>
          <w:rFonts w:ascii="Times New Roman" w:hAnsi="Times New Roman" w:cs="Times New Roman"/>
          <w:sz w:val="26"/>
          <w:szCs w:val="26"/>
        </w:rPr>
      </w:pPr>
      <w:r w:rsidRPr="008F5478">
        <w:rPr>
          <w:rFonts w:ascii="Times New Roman" w:hAnsi="Times New Roman" w:cs="Times New Roman"/>
          <w:sz w:val="26"/>
          <w:szCs w:val="26"/>
        </w:rPr>
        <w:t xml:space="preserve">2. Приоритеты и цели </w:t>
      </w:r>
      <w:r w:rsidR="00165569">
        <w:rPr>
          <w:rFonts w:ascii="Times New Roman" w:hAnsi="Times New Roman" w:cs="Times New Roman"/>
          <w:sz w:val="26"/>
          <w:szCs w:val="26"/>
        </w:rPr>
        <w:t>муници</w:t>
      </w:r>
      <w:r>
        <w:rPr>
          <w:rFonts w:ascii="Times New Roman" w:hAnsi="Times New Roman" w:cs="Times New Roman"/>
          <w:sz w:val="26"/>
          <w:szCs w:val="26"/>
        </w:rPr>
        <w:t>п</w:t>
      </w:r>
      <w:r w:rsidR="00165569">
        <w:rPr>
          <w:rFonts w:ascii="Times New Roman" w:hAnsi="Times New Roman" w:cs="Times New Roman"/>
          <w:sz w:val="26"/>
          <w:szCs w:val="26"/>
        </w:rPr>
        <w:t>а</w:t>
      </w:r>
      <w:r>
        <w:rPr>
          <w:rFonts w:ascii="Times New Roman" w:hAnsi="Times New Roman" w:cs="Times New Roman"/>
          <w:sz w:val="26"/>
          <w:szCs w:val="26"/>
        </w:rPr>
        <w:t xml:space="preserve">льной </w:t>
      </w:r>
      <w:r w:rsidRPr="008F5478">
        <w:rPr>
          <w:rFonts w:ascii="Times New Roman" w:hAnsi="Times New Roman" w:cs="Times New Roman"/>
          <w:sz w:val="26"/>
          <w:szCs w:val="26"/>
        </w:rPr>
        <w:t xml:space="preserve">политики </w:t>
      </w:r>
    </w:p>
    <w:p w:rsidR="00B40CD7" w:rsidRDefault="008F5478" w:rsidP="0080654E">
      <w:pPr>
        <w:spacing w:after="0" w:line="240" w:lineRule="auto"/>
        <w:jc w:val="center"/>
        <w:rPr>
          <w:rFonts w:ascii="Times New Roman" w:hAnsi="Times New Roman" w:cs="Times New Roman"/>
          <w:sz w:val="26"/>
          <w:szCs w:val="26"/>
        </w:rPr>
      </w:pPr>
      <w:r w:rsidRPr="008F5478">
        <w:rPr>
          <w:rFonts w:ascii="Times New Roman" w:hAnsi="Times New Roman" w:cs="Times New Roman"/>
          <w:sz w:val="26"/>
          <w:szCs w:val="26"/>
        </w:rPr>
        <w:t>в сфере реализации</w:t>
      </w:r>
      <w:r w:rsidR="005F4F35">
        <w:rPr>
          <w:rFonts w:ascii="Times New Roman" w:hAnsi="Times New Roman" w:cs="Times New Roman"/>
          <w:sz w:val="26"/>
          <w:szCs w:val="26"/>
        </w:rPr>
        <w:t xml:space="preserve"> </w:t>
      </w:r>
      <w:r w:rsidRPr="008F5478">
        <w:rPr>
          <w:rFonts w:ascii="Times New Roman" w:hAnsi="Times New Roman" w:cs="Times New Roman"/>
          <w:sz w:val="26"/>
          <w:szCs w:val="26"/>
        </w:rPr>
        <w:t xml:space="preserve">полномочий </w:t>
      </w:r>
      <w:r>
        <w:rPr>
          <w:rFonts w:ascii="Times New Roman" w:hAnsi="Times New Roman" w:cs="Times New Roman"/>
          <w:sz w:val="26"/>
          <w:szCs w:val="26"/>
        </w:rPr>
        <w:t>Администрации</w:t>
      </w:r>
    </w:p>
    <w:p w:rsidR="008F5478" w:rsidRDefault="008F5478" w:rsidP="005C75E8">
      <w:pPr>
        <w:spacing w:after="0" w:line="240" w:lineRule="auto"/>
        <w:rPr>
          <w:rFonts w:ascii="Times New Roman" w:hAnsi="Times New Roman" w:cs="Times New Roman"/>
          <w:sz w:val="26"/>
          <w:szCs w:val="26"/>
        </w:rPr>
      </w:pPr>
    </w:p>
    <w:p w:rsidR="008F5478" w:rsidRPr="008F5478" w:rsidRDefault="008F5478" w:rsidP="008F5478">
      <w:pPr>
        <w:spacing w:after="0" w:line="240" w:lineRule="auto"/>
        <w:ind w:firstLine="709"/>
        <w:jc w:val="both"/>
        <w:rPr>
          <w:rFonts w:ascii="Times New Roman" w:hAnsi="Times New Roman" w:cs="Times New Roman"/>
          <w:sz w:val="26"/>
          <w:szCs w:val="26"/>
        </w:rPr>
      </w:pPr>
      <w:r w:rsidRPr="008F5478">
        <w:rPr>
          <w:rFonts w:ascii="Times New Roman" w:hAnsi="Times New Roman" w:cs="Times New Roman"/>
          <w:sz w:val="26"/>
          <w:szCs w:val="26"/>
        </w:rPr>
        <w:t>Администрация в соответстви</w:t>
      </w:r>
      <w:r w:rsidR="00165569">
        <w:rPr>
          <w:rFonts w:ascii="Times New Roman" w:hAnsi="Times New Roman" w:cs="Times New Roman"/>
          <w:sz w:val="26"/>
          <w:szCs w:val="26"/>
        </w:rPr>
        <w:t>и с возложенными на нее полномо</w:t>
      </w:r>
      <w:r w:rsidRPr="008F5478">
        <w:rPr>
          <w:rFonts w:ascii="Times New Roman" w:hAnsi="Times New Roman" w:cs="Times New Roman"/>
          <w:sz w:val="26"/>
          <w:szCs w:val="26"/>
        </w:rPr>
        <w:t>чиями:</w:t>
      </w:r>
    </w:p>
    <w:p w:rsidR="008F5478" w:rsidRPr="008F5478" w:rsidRDefault="008F5478" w:rsidP="008F5478">
      <w:pPr>
        <w:spacing w:after="0" w:line="240" w:lineRule="auto"/>
        <w:ind w:firstLine="709"/>
        <w:jc w:val="both"/>
        <w:rPr>
          <w:rFonts w:ascii="Times New Roman" w:hAnsi="Times New Roman" w:cs="Times New Roman"/>
          <w:sz w:val="26"/>
          <w:szCs w:val="26"/>
        </w:rPr>
      </w:pPr>
      <w:r w:rsidRPr="008F5478">
        <w:rPr>
          <w:rFonts w:ascii="Times New Roman" w:hAnsi="Times New Roman" w:cs="Times New Roman"/>
          <w:sz w:val="26"/>
          <w:szCs w:val="26"/>
        </w:rPr>
        <w:t>обеспечивает исполнение Конституции Российской Федерации, федеральных законов и иных нормативных правовых акт</w:t>
      </w:r>
      <w:r w:rsidR="00D9371C">
        <w:rPr>
          <w:rFonts w:ascii="Times New Roman" w:hAnsi="Times New Roman" w:cs="Times New Roman"/>
          <w:sz w:val="26"/>
          <w:szCs w:val="26"/>
        </w:rPr>
        <w:t xml:space="preserve">ов Российской Федерации, </w:t>
      </w:r>
      <w:r w:rsidRPr="008F5478">
        <w:rPr>
          <w:rFonts w:ascii="Times New Roman" w:hAnsi="Times New Roman" w:cs="Times New Roman"/>
          <w:sz w:val="26"/>
          <w:szCs w:val="26"/>
        </w:rPr>
        <w:t xml:space="preserve">законов и иных нормативных </w:t>
      </w:r>
      <w:r w:rsidR="00D9371C">
        <w:rPr>
          <w:rFonts w:ascii="Times New Roman" w:hAnsi="Times New Roman" w:cs="Times New Roman"/>
          <w:sz w:val="26"/>
          <w:szCs w:val="26"/>
        </w:rPr>
        <w:t xml:space="preserve">правовых актов Брянской области, муниципальных правовых актов </w:t>
      </w:r>
      <w:r w:rsidRPr="008F5478">
        <w:rPr>
          <w:rFonts w:ascii="Times New Roman" w:hAnsi="Times New Roman" w:cs="Times New Roman"/>
          <w:sz w:val="26"/>
          <w:szCs w:val="26"/>
        </w:rPr>
        <w:t xml:space="preserve">на территории </w:t>
      </w:r>
      <w:proofErr w:type="spellStart"/>
      <w:r w:rsidR="00D9371C">
        <w:rPr>
          <w:rFonts w:ascii="Times New Roman" w:hAnsi="Times New Roman" w:cs="Times New Roman"/>
          <w:sz w:val="26"/>
          <w:szCs w:val="26"/>
        </w:rPr>
        <w:t>Трубчевского</w:t>
      </w:r>
      <w:proofErr w:type="spellEnd"/>
      <w:r w:rsidR="00D9371C">
        <w:rPr>
          <w:rFonts w:ascii="Times New Roman" w:hAnsi="Times New Roman" w:cs="Times New Roman"/>
          <w:sz w:val="26"/>
          <w:szCs w:val="26"/>
        </w:rPr>
        <w:t xml:space="preserve"> муниципального района</w:t>
      </w:r>
      <w:r w:rsidRPr="008F5478">
        <w:rPr>
          <w:rFonts w:ascii="Times New Roman" w:hAnsi="Times New Roman" w:cs="Times New Roman"/>
          <w:sz w:val="26"/>
          <w:szCs w:val="26"/>
        </w:rPr>
        <w:t>;</w:t>
      </w:r>
    </w:p>
    <w:p w:rsidR="008F5478" w:rsidRPr="008F5478" w:rsidRDefault="008F5478" w:rsidP="008F5478">
      <w:pPr>
        <w:spacing w:after="0" w:line="240" w:lineRule="auto"/>
        <w:ind w:firstLine="709"/>
        <w:jc w:val="both"/>
        <w:rPr>
          <w:rFonts w:ascii="Times New Roman" w:hAnsi="Times New Roman" w:cs="Times New Roman"/>
          <w:sz w:val="26"/>
          <w:szCs w:val="26"/>
        </w:rPr>
      </w:pPr>
      <w:r w:rsidRPr="008F5478">
        <w:rPr>
          <w:rFonts w:ascii="Times New Roman" w:hAnsi="Times New Roman" w:cs="Times New Roman"/>
          <w:sz w:val="26"/>
          <w:szCs w:val="26"/>
        </w:rPr>
        <w:t>разрабатывает и осуществляет меры п</w:t>
      </w:r>
      <w:r w:rsidR="00165569">
        <w:rPr>
          <w:rFonts w:ascii="Times New Roman" w:hAnsi="Times New Roman" w:cs="Times New Roman"/>
          <w:sz w:val="26"/>
          <w:szCs w:val="26"/>
        </w:rPr>
        <w:t>о обеспечению комплексного соци</w:t>
      </w:r>
      <w:r w:rsidRPr="008F5478">
        <w:rPr>
          <w:rFonts w:ascii="Times New Roman" w:hAnsi="Times New Roman" w:cs="Times New Roman"/>
          <w:sz w:val="26"/>
          <w:szCs w:val="26"/>
        </w:rPr>
        <w:t xml:space="preserve">ально-экономического развития </w:t>
      </w:r>
      <w:proofErr w:type="spellStart"/>
      <w:r w:rsidR="00D9371C">
        <w:rPr>
          <w:rFonts w:ascii="Times New Roman" w:hAnsi="Times New Roman" w:cs="Times New Roman"/>
          <w:sz w:val="26"/>
          <w:szCs w:val="26"/>
        </w:rPr>
        <w:t>Трубчевского</w:t>
      </w:r>
      <w:proofErr w:type="spellEnd"/>
      <w:r w:rsidR="00D9371C">
        <w:rPr>
          <w:rFonts w:ascii="Times New Roman" w:hAnsi="Times New Roman" w:cs="Times New Roman"/>
          <w:sz w:val="26"/>
          <w:szCs w:val="26"/>
        </w:rPr>
        <w:t xml:space="preserve"> муниципального района</w:t>
      </w:r>
      <w:r w:rsidRPr="008F5478">
        <w:rPr>
          <w:rFonts w:ascii="Times New Roman" w:hAnsi="Times New Roman" w:cs="Times New Roman"/>
          <w:sz w:val="26"/>
          <w:szCs w:val="26"/>
        </w:rPr>
        <w:t xml:space="preserve"> в проведении единой государственной политики в </w:t>
      </w:r>
      <w:r w:rsidR="00D9371C">
        <w:rPr>
          <w:rFonts w:ascii="Times New Roman" w:hAnsi="Times New Roman" w:cs="Times New Roman"/>
          <w:sz w:val="26"/>
          <w:szCs w:val="26"/>
        </w:rPr>
        <w:t>отдельных областях</w:t>
      </w:r>
      <w:r w:rsidRPr="008F5478">
        <w:rPr>
          <w:rFonts w:ascii="Times New Roman" w:hAnsi="Times New Roman" w:cs="Times New Roman"/>
          <w:sz w:val="26"/>
          <w:szCs w:val="26"/>
        </w:rPr>
        <w:t xml:space="preserve"> социального обеспечения, здравоохранения, науки, образования, культуры, экологии, экономики, и координирует деятельность в соответствующих сферах;</w:t>
      </w:r>
    </w:p>
    <w:p w:rsidR="00D9371C" w:rsidRDefault="008F5478" w:rsidP="008F5478">
      <w:pPr>
        <w:spacing w:after="0" w:line="240" w:lineRule="auto"/>
        <w:ind w:firstLine="709"/>
        <w:jc w:val="both"/>
        <w:rPr>
          <w:rFonts w:ascii="Times New Roman" w:hAnsi="Times New Roman" w:cs="Times New Roman"/>
          <w:sz w:val="26"/>
          <w:szCs w:val="26"/>
        </w:rPr>
      </w:pPr>
      <w:proofErr w:type="gramStart"/>
      <w:r w:rsidRPr="008F5478">
        <w:rPr>
          <w:rFonts w:ascii="Times New Roman" w:hAnsi="Times New Roman" w:cs="Times New Roman"/>
          <w:sz w:val="26"/>
          <w:szCs w:val="26"/>
        </w:rPr>
        <w:lastRenderedPageBreak/>
        <w:t xml:space="preserve">организует контроль за выполнением </w:t>
      </w:r>
      <w:r w:rsidR="00D9371C">
        <w:rPr>
          <w:rFonts w:ascii="Times New Roman" w:hAnsi="Times New Roman" w:cs="Times New Roman"/>
          <w:sz w:val="26"/>
          <w:szCs w:val="26"/>
        </w:rPr>
        <w:t>аппаратом, отраслевыми (функциональными) органами Администрации, муниципальными унитарными предприятиями и муниципальными учреждениями решений, принятых А</w:t>
      </w:r>
      <w:r w:rsidRPr="008F5478">
        <w:rPr>
          <w:rFonts w:ascii="Times New Roman" w:hAnsi="Times New Roman" w:cs="Times New Roman"/>
          <w:sz w:val="26"/>
          <w:szCs w:val="26"/>
        </w:rPr>
        <w:t xml:space="preserve">дминистрацией по организационным, социальным, правовым, информационным, материально-техническим, инвестиционным, финансовым, контрольным и другим вопросам в соответствии с федеральными законами, законами Брянской области, </w:t>
      </w:r>
      <w:r w:rsidR="00D9371C">
        <w:rPr>
          <w:rFonts w:ascii="Times New Roman" w:hAnsi="Times New Roman" w:cs="Times New Roman"/>
          <w:sz w:val="26"/>
          <w:szCs w:val="26"/>
        </w:rPr>
        <w:t>муниципальными правовыми актами.</w:t>
      </w:r>
      <w:proofErr w:type="gramEnd"/>
    </w:p>
    <w:p w:rsidR="008F5478" w:rsidRPr="008F5478" w:rsidRDefault="008F5478" w:rsidP="008F5478">
      <w:pPr>
        <w:spacing w:after="0" w:line="240" w:lineRule="auto"/>
        <w:ind w:firstLine="709"/>
        <w:jc w:val="both"/>
        <w:rPr>
          <w:rFonts w:ascii="Times New Roman" w:hAnsi="Times New Roman" w:cs="Times New Roman"/>
          <w:sz w:val="26"/>
          <w:szCs w:val="26"/>
        </w:rPr>
      </w:pPr>
      <w:r w:rsidRPr="008F5478">
        <w:rPr>
          <w:rFonts w:ascii="Times New Roman" w:hAnsi="Times New Roman" w:cs="Times New Roman"/>
          <w:sz w:val="26"/>
          <w:szCs w:val="26"/>
        </w:rPr>
        <w:t xml:space="preserve">Стратегической целью реализации </w:t>
      </w:r>
      <w:r w:rsidR="00D9371C">
        <w:rPr>
          <w:rFonts w:ascii="Times New Roman" w:hAnsi="Times New Roman" w:cs="Times New Roman"/>
          <w:sz w:val="26"/>
          <w:szCs w:val="26"/>
        </w:rPr>
        <w:t>муниципальной</w:t>
      </w:r>
      <w:r w:rsidRPr="008F5478">
        <w:rPr>
          <w:rFonts w:ascii="Times New Roman" w:hAnsi="Times New Roman" w:cs="Times New Roman"/>
          <w:sz w:val="26"/>
          <w:szCs w:val="26"/>
        </w:rPr>
        <w:t xml:space="preserve"> программы является разработка и осуществление мер по обеспечению комплексного социально-экономического развития </w:t>
      </w:r>
      <w:proofErr w:type="spellStart"/>
      <w:r w:rsidR="00D9371C">
        <w:rPr>
          <w:rFonts w:ascii="Times New Roman" w:hAnsi="Times New Roman" w:cs="Times New Roman"/>
          <w:sz w:val="26"/>
          <w:szCs w:val="26"/>
        </w:rPr>
        <w:t>Трубчевского</w:t>
      </w:r>
      <w:proofErr w:type="spellEnd"/>
      <w:r w:rsidR="00D9371C">
        <w:rPr>
          <w:rFonts w:ascii="Times New Roman" w:hAnsi="Times New Roman" w:cs="Times New Roman"/>
          <w:sz w:val="26"/>
          <w:szCs w:val="26"/>
        </w:rPr>
        <w:t xml:space="preserve"> муниципального района</w:t>
      </w:r>
      <w:r w:rsidRPr="008F5478">
        <w:rPr>
          <w:rFonts w:ascii="Times New Roman" w:hAnsi="Times New Roman" w:cs="Times New Roman"/>
          <w:sz w:val="26"/>
          <w:szCs w:val="26"/>
        </w:rPr>
        <w:t xml:space="preserve">, проведению единой </w:t>
      </w:r>
      <w:r w:rsidR="00D9371C">
        <w:rPr>
          <w:rFonts w:ascii="Times New Roman" w:hAnsi="Times New Roman" w:cs="Times New Roman"/>
          <w:sz w:val="26"/>
          <w:szCs w:val="26"/>
        </w:rPr>
        <w:t>муниципально</w:t>
      </w:r>
      <w:r w:rsidRPr="008F5478">
        <w:rPr>
          <w:rFonts w:ascii="Times New Roman" w:hAnsi="Times New Roman" w:cs="Times New Roman"/>
          <w:sz w:val="26"/>
          <w:szCs w:val="26"/>
        </w:rPr>
        <w:t>й политики в области социального обеспечения, здравоохранения, науки, образования, культуры, экологии, экономики, финансов.</w:t>
      </w:r>
    </w:p>
    <w:p w:rsidR="008F5478" w:rsidRPr="008F5478" w:rsidRDefault="008F5478" w:rsidP="008F5478">
      <w:pPr>
        <w:spacing w:after="0" w:line="240" w:lineRule="auto"/>
        <w:ind w:firstLine="709"/>
        <w:jc w:val="both"/>
        <w:rPr>
          <w:rFonts w:ascii="Times New Roman" w:hAnsi="Times New Roman" w:cs="Times New Roman"/>
          <w:sz w:val="26"/>
          <w:szCs w:val="26"/>
        </w:rPr>
      </w:pPr>
      <w:r w:rsidRPr="008F5478">
        <w:rPr>
          <w:rFonts w:ascii="Times New Roman" w:hAnsi="Times New Roman" w:cs="Times New Roman"/>
          <w:sz w:val="26"/>
          <w:szCs w:val="26"/>
        </w:rPr>
        <w:t xml:space="preserve">Для решения поставленной цели необходимо обеспечить эффективное функционирование </w:t>
      </w:r>
      <w:r w:rsidR="00D9371C">
        <w:rPr>
          <w:rFonts w:ascii="Times New Roman" w:hAnsi="Times New Roman" w:cs="Times New Roman"/>
          <w:sz w:val="26"/>
          <w:szCs w:val="26"/>
        </w:rPr>
        <w:t>Администрации</w:t>
      </w:r>
      <w:r w:rsidRPr="008F5478">
        <w:rPr>
          <w:rFonts w:ascii="Times New Roman" w:hAnsi="Times New Roman" w:cs="Times New Roman"/>
          <w:sz w:val="26"/>
          <w:szCs w:val="26"/>
        </w:rPr>
        <w:t xml:space="preserve"> и решение следующих задач:</w:t>
      </w:r>
    </w:p>
    <w:p w:rsidR="00E95861" w:rsidRPr="00E95861" w:rsidRDefault="00E95861"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с</w:t>
      </w:r>
      <w:r w:rsidRPr="00E95861">
        <w:rPr>
          <w:rFonts w:ascii="Times New Roman" w:hAnsi="Times New Roman" w:cs="Times New Roman"/>
          <w:sz w:val="26"/>
          <w:szCs w:val="26"/>
        </w:rPr>
        <w:t>оздание оптимальных условий для повышения эффек</w:t>
      </w:r>
      <w:r>
        <w:rPr>
          <w:rFonts w:ascii="Times New Roman" w:hAnsi="Times New Roman" w:cs="Times New Roman"/>
          <w:sz w:val="26"/>
          <w:szCs w:val="26"/>
        </w:rPr>
        <w:t>тивности реализации полномочий А</w:t>
      </w:r>
      <w:r w:rsidRPr="00E95861">
        <w:rPr>
          <w:rFonts w:ascii="Times New Roman" w:hAnsi="Times New Roman" w:cs="Times New Roman"/>
          <w:sz w:val="26"/>
          <w:szCs w:val="26"/>
        </w:rPr>
        <w:t>дминистрации, а также отдельных государственных полномочий Брянской области, переданных в соответствии с законами Брянской области;</w:t>
      </w:r>
    </w:p>
    <w:p w:rsidR="00E95861" w:rsidRPr="00E95861" w:rsidRDefault="00E95861"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E95861">
        <w:rPr>
          <w:rFonts w:ascii="Times New Roman" w:hAnsi="Times New Roman" w:cs="Times New Roman"/>
          <w:sz w:val="26"/>
          <w:szCs w:val="26"/>
        </w:rPr>
        <w:t>фин</w:t>
      </w:r>
      <w:r>
        <w:rPr>
          <w:rFonts w:ascii="Times New Roman" w:hAnsi="Times New Roman" w:cs="Times New Roman"/>
          <w:sz w:val="26"/>
          <w:szCs w:val="26"/>
        </w:rPr>
        <w:t>ансовое обеспечение переданных А</w:t>
      </w:r>
      <w:r w:rsidRPr="00E95861">
        <w:rPr>
          <w:rFonts w:ascii="Times New Roman" w:hAnsi="Times New Roman" w:cs="Times New Roman"/>
          <w:sz w:val="26"/>
          <w:szCs w:val="26"/>
        </w:rPr>
        <w:t xml:space="preserve">дминистрации </w:t>
      </w:r>
      <w:r>
        <w:rPr>
          <w:rFonts w:ascii="Times New Roman" w:hAnsi="Times New Roman" w:cs="Times New Roman"/>
          <w:sz w:val="26"/>
          <w:szCs w:val="26"/>
        </w:rPr>
        <w:t xml:space="preserve">отдельных </w:t>
      </w:r>
      <w:r w:rsidRPr="00E95861">
        <w:rPr>
          <w:rFonts w:ascii="Times New Roman" w:hAnsi="Times New Roman" w:cs="Times New Roman"/>
          <w:sz w:val="26"/>
          <w:szCs w:val="26"/>
        </w:rPr>
        <w:t xml:space="preserve">государственных полномочий;  </w:t>
      </w:r>
    </w:p>
    <w:p w:rsidR="00E95861" w:rsidRPr="00E95861" w:rsidRDefault="00AA2151"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создание урегулированной системы учета объектов муниципального имущества на территории </w:t>
      </w:r>
      <w:proofErr w:type="spellStart"/>
      <w:r w:rsidR="00E95861" w:rsidRPr="00E95861">
        <w:rPr>
          <w:rFonts w:ascii="Times New Roman" w:hAnsi="Times New Roman" w:cs="Times New Roman"/>
          <w:sz w:val="26"/>
          <w:szCs w:val="26"/>
        </w:rPr>
        <w:t>Трубчевского</w:t>
      </w:r>
      <w:proofErr w:type="spellEnd"/>
      <w:r w:rsidR="00E95861" w:rsidRPr="00E95861">
        <w:rPr>
          <w:rFonts w:ascii="Times New Roman" w:hAnsi="Times New Roman" w:cs="Times New Roman"/>
          <w:sz w:val="26"/>
          <w:szCs w:val="26"/>
        </w:rPr>
        <w:t xml:space="preserve">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E95861" w:rsidRPr="00E95861" w:rsidRDefault="00AA2151"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защита прав и законных интересов несовершеннолетних, лиц из числа детей-сирот и детей, оставшихся без попечения родителей;</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предупреждение и профилактика социального сиротства;</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 xml:space="preserve">сокращение численности детей-сирот и детей, оставшихся без попечения родителей, от общей численности детей </w:t>
      </w:r>
      <w:proofErr w:type="spellStart"/>
      <w:r w:rsidRPr="00AA2151">
        <w:rPr>
          <w:rFonts w:ascii="Times New Roman" w:hAnsi="Times New Roman" w:cs="Times New Roman"/>
          <w:sz w:val="26"/>
          <w:szCs w:val="26"/>
        </w:rPr>
        <w:t>вТрубчевском</w:t>
      </w:r>
      <w:proofErr w:type="spellEnd"/>
      <w:r w:rsidRPr="00AA2151">
        <w:rPr>
          <w:rFonts w:ascii="Times New Roman" w:hAnsi="Times New Roman" w:cs="Times New Roman"/>
          <w:sz w:val="26"/>
          <w:szCs w:val="26"/>
        </w:rPr>
        <w:t xml:space="preserve"> районе;</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увеличение доли детей – сирот и детей, оставшихся без попечения</w:t>
      </w:r>
      <w:r>
        <w:rPr>
          <w:rFonts w:ascii="Times New Roman" w:hAnsi="Times New Roman" w:cs="Times New Roman"/>
          <w:sz w:val="26"/>
          <w:szCs w:val="26"/>
        </w:rPr>
        <w:t xml:space="preserve"> родителей, переданных в семьи </w:t>
      </w:r>
      <w:r w:rsidRPr="00AA2151">
        <w:rPr>
          <w:rFonts w:ascii="Times New Roman" w:hAnsi="Times New Roman" w:cs="Times New Roman"/>
          <w:sz w:val="26"/>
          <w:szCs w:val="26"/>
        </w:rPr>
        <w:t>(усыновление, опека, попечительство, приемная семья);</w:t>
      </w:r>
    </w:p>
    <w:p w:rsidR="00AA2151" w:rsidRP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AA215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A2151">
        <w:rPr>
          <w:rFonts w:ascii="Times New Roman" w:hAnsi="Times New Roman" w:cs="Times New Roman"/>
          <w:sz w:val="26"/>
          <w:szCs w:val="26"/>
        </w:rPr>
        <w:t>осуществление сохранности жилых помещений, закрепленных за детьми-сиротами и детьми, оставшимися без попечения родителей;</w:t>
      </w:r>
    </w:p>
    <w:p w:rsidR="00E95861" w:rsidRPr="00E95861" w:rsidRDefault="00AA2151" w:rsidP="00AA215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сокращение количества лиц, погибших в результате дорожно-транспортных происшествий, сокращение количества дорожно-транспортных происшествий с пострадавшими сокращение детского </w:t>
      </w:r>
      <w:proofErr w:type="gramStart"/>
      <w:r w:rsidR="00E95861" w:rsidRPr="00E95861">
        <w:rPr>
          <w:rFonts w:ascii="Times New Roman" w:hAnsi="Times New Roman" w:cs="Times New Roman"/>
          <w:sz w:val="26"/>
          <w:szCs w:val="26"/>
        </w:rPr>
        <w:t>дорожного-транспортного</w:t>
      </w:r>
      <w:proofErr w:type="gramEnd"/>
      <w:r w:rsidR="00E95861" w:rsidRPr="00E95861">
        <w:rPr>
          <w:rFonts w:ascii="Times New Roman" w:hAnsi="Times New Roman" w:cs="Times New Roman"/>
          <w:sz w:val="26"/>
          <w:szCs w:val="26"/>
        </w:rPr>
        <w:t xml:space="preserve"> травматизма;</w:t>
      </w:r>
    </w:p>
    <w:p w:rsidR="00E95861" w:rsidRPr="00E95861" w:rsidRDefault="00AA2151"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муниципальная</w:t>
      </w:r>
      <w:r w:rsidR="00E95861" w:rsidRPr="00E95861">
        <w:rPr>
          <w:rFonts w:ascii="Times New Roman" w:hAnsi="Times New Roman" w:cs="Times New Roman"/>
          <w:sz w:val="26"/>
          <w:szCs w:val="26"/>
        </w:rPr>
        <w:t xml:space="preserve"> поддержка решения жилищной проблемы молодых семей, признанных в установленном </w:t>
      </w:r>
      <w:proofErr w:type="gramStart"/>
      <w:r w:rsidR="00E95861" w:rsidRPr="00E95861">
        <w:rPr>
          <w:rFonts w:ascii="Times New Roman" w:hAnsi="Times New Roman" w:cs="Times New Roman"/>
          <w:sz w:val="26"/>
          <w:szCs w:val="26"/>
        </w:rPr>
        <w:t>порядке</w:t>
      </w:r>
      <w:proofErr w:type="gramEnd"/>
      <w:r w:rsidR="00E95861" w:rsidRPr="00E95861">
        <w:rPr>
          <w:rFonts w:ascii="Times New Roman" w:hAnsi="Times New Roman" w:cs="Times New Roman"/>
          <w:sz w:val="26"/>
          <w:szCs w:val="26"/>
        </w:rPr>
        <w:t xml:space="preserve"> нуждающими</w:t>
      </w:r>
      <w:r w:rsidR="009449B4">
        <w:rPr>
          <w:rFonts w:ascii="Times New Roman" w:hAnsi="Times New Roman" w:cs="Times New Roman"/>
          <w:sz w:val="26"/>
          <w:szCs w:val="26"/>
        </w:rPr>
        <w:t>ся в улучшении жилищных условий;</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повышение энергетической эффективности при потреблении энергетических ресурсов </w:t>
      </w:r>
      <w:proofErr w:type="spellStart"/>
      <w:r w:rsidR="00E95861" w:rsidRPr="00E95861">
        <w:rPr>
          <w:rFonts w:ascii="Times New Roman" w:hAnsi="Times New Roman" w:cs="Times New Roman"/>
          <w:sz w:val="26"/>
          <w:szCs w:val="26"/>
        </w:rPr>
        <w:t>вТрубчевском</w:t>
      </w:r>
      <w:proofErr w:type="spellEnd"/>
      <w:r w:rsidR="00E95861" w:rsidRPr="00E95861">
        <w:rPr>
          <w:rFonts w:ascii="Times New Roman" w:hAnsi="Times New Roman" w:cs="Times New Roman"/>
          <w:sz w:val="26"/>
          <w:szCs w:val="26"/>
        </w:rPr>
        <w:t xml:space="preserve"> районе за счет снижения к 2015 году </w:t>
      </w:r>
      <w:r w:rsidR="00E95861" w:rsidRPr="00E95861">
        <w:rPr>
          <w:rFonts w:ascii="Times New Roman" w:hAnsi="Times New Roman" w:cs="Times New Roman"/>
          <w:sz w:val="26"/>
          <w:szCs w:val="26"/>
        </w:rPr>
        <w:lastRenderedPageBreak/>
        <w:t>удельных показателей энергоемкости и энергопотребления  на 15 процентов и до 2020 года на 40% относительно уровня 2007 года, создание условий для перевода экономики и бюджетной сферы муниципального образования на энергосберегающий путь развития;</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w:t>
      </w:r>
      <w:proofErr w:type="spellStart"/>
      <w:r w:rsidR="00E95861" w:rsidRPr="00E95861">
        <w:rPr>
          <w:rFonts w:ascii="Times New Roman" w:hAnsi="Times New Roman" w:cs="Times New Roman"/>
          <w:sz w:val="26"/>
          <w:szCs w:val="26"/>
        </w:rPr>
        <w:t>Трубчевского</w:t>
      </w:r>
      <w:proofErr w:type="spellEnd"/>
      <w:r w:rsidR="00E95861" w:rsidRPr="00E95861">
        <w:rPr>
          <w:rFonts w:ascii="Times New Roman" w:hAnsi="Times New Roman" w:cs="Times New Roman"/>
          <w:sz w:val="26"/>
          <w:szCs w:val="26"/>
        </w:rPr>
        <w:t xml:space="preserve"> муниципального района, заработка (дохода), утраченного в связи с прекращением муниципальной </w:t>
      </w:r>
      <w:proofErr w:type="gramStart"/>
      <w:r w:rsidR="00E95861" w:rsidRPr="00E95861">
        <w:rPr>
          <w:rFonts w:ascii="Times New Roman" w:hAnsi="Times New Roman" w:cs="Times New Roman"/>
          <w:sz w:val="26"/>
          <w:szCs w:val="26"/>
        </w:rPr>
        <w:t>службы</w:t>
      </w:r>
      <w:proofErr w:type="gramEnd"/>
      <w:r w:rsidR="00E95861" w:rsidRPr="00E95861">
        <w:rPr>
          <w:rFonts w:ascii="Times New Roman" w:hAnsi="Times New Roman" w:cs="Times New Roman"/>
          <w:sz w:val="26"/>
          <w:szCs w:val="26"/>
        </w:rPr>
        <w:t xml:space="preserve"> при достижении установленной законом выслуги при выходе на трудовую пенсию по старости (инвалидности);</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реализация муниципальной финансовой поддержки лиц, нуждающихся в особой защите со стороны общества и государства;</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реализация административного законодательства на территории </w:t>
      </w:r>
      <w:proofErr w:type="spellStart"/>
      <w:r w:rsidR="00E95861" w:rsidRPr="00E95861">
        <w:rPr>
          <w:rFonts w:ascii="Times New Roman" w:hAnsi="Times New Roman" w:cs="Times New Roman"/>
          <w:sz w:val="26"/>
          <w:szCs w:val="26"/>
        </w:rPr>
        <w:t>Трубчевского</w:t>
      </w:r>
      <w:proofErr w:type="spellEnd"/>
      <w:r w:rsidR="00E95861" w:rsidRPr="00E95861">
        <w:rPr>
          <w:rFonts w:ascii="Times New Roman" w:hAnsi="Times New Roman" w:cs="Times New Roman"/>
          <w:sz w:val="26"/>
          <w:szCs w:val="26"/>
        </w:rPr>
        <w:t xml:space="preserve"> муниципального района, профилактика административных правонарушений;</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создание благоприятных условий для комплексного развития и жизнедеятельности детей, укрепления семьи как гражданского института в целом;</w:t>
      </w:r>
    </w:p>
    <w:p w:rsidR="00E95861" w:rsidRPr="00E95861"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улучшение состояния условий и охраны труда в организациях, учреждениях и предприятиях </w:t>
      </w:r>
      <w:proofErr w:type="spellStart"/>
      <w:r w:rsidR="00E95861" w:rsidRPr="00E95861">
        <w:rPr>
          <w:rFonts w:ascii="Times New Roman" w:hAnsi="Times New Roman" w:cs="Times New Roman"/>
          <w:sz w:val="26"/>
          <w:szCs w:val="26"/>
        </w:rPr>
        <w:t>Трубчевского</w:t>
      </w:r>
      <w:proofErr w:type="spellEnd"/>
      <w:r w:rsidR="00E95861" w:rsidRPr="00E95861">
        <w:rPr>
          <w:rFonts w:ascii="Times New Roman" w:hAnsi="Times New Roman" w:cs="Times New Roman"/>
          <w:sz w:val="26"/>
          <w:szCs w:val="26"/>
        </w:rPr>
        <w:t xml:space="preserve"> муниципального района;</w:t>
      </w:r>
    </w:p>
    <w:p w:rsidR="009449B4" w:rsidRDefault="009449B4" w:rsidP="00E9586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95861" w:rsidRPr="00E95861">
        <w:rPr>
          <w:rFonts w:ascii="Times New Roman" w:hAnsi="Times New Roman" w:cs="Times New Roman"/>
          <w:sz w:val="26"/>
          <w:szCs w:val="26"/>
        </w:rPr>
        <w:t xml:space="preserve">сокращение доли несовершеннолетних, состоящих на учете в комиссии по делам несовершеннолетних и защите их прав </w:t>
      </w:r>
      <w:proofErr w:type="spellStart"/>
      <w:r w:rsidR="00E95861" w:rsidRPr="00E95861">
        <w:rPr>
          <w:rFonts w:ascii="Times New Roman" w:hAnsi="Times New Roman" w:cs="Times New Roman"/>
          <w:sz w:val="26"/>
          <w:szCs w:val="26"/>
        </w:rPr>
        <w:t>Трубчевского</w:t>
      </w:r>
      <w:proofErr w:type="spellEnd"/>
      <w:r w:rsidR="00E95861" w:rsidRPr="00E95861">
        <w:rPr>
          <w:rFonts w:ascii="Times New Roman" w:hAnsi="Times New Roman" w:cs="Times New Roman"/>
          <w:sz w:val="26"/>
          <w:szCs w:val="26"/>
        </w:rPr>
        <w:t xml:space="preserve"> муниципального района</w:t>
      </w:r>
    </w:p>
    <w:p w:rsidR="009449B4" w:rsidRDefault="009449B4" w:rsidP="00E95861">
      <w:pPr>
        <w:spacing w:after="0" w:line="240" w:lineRule="auto"/>
        <w:ind w:firstLine="709"/>
        <w:jc w:val="both"/>
        <w:rPr>
          <w:rFonts w:ascii="Times New Roman" w:hAnsi="Times New Roman" w:cs="Times New Roman"/>
          <w:sz w:val="26"/>
          <w:szCs w:val="26"/>
        </w:rPr>
      </w:pPr>
    </w:p>
    <w:p w:rsidR="00F208F2" w:rsidRDefault="00F208F2" w:rsidP="009449B4">
      <w:pPr>
        <w:spacing w:after="0" w:line="240" w:lineRule="auto"/>
        <w:ind w:firstLine="709"/>
        <w:jc w:val="center"/>
        <w:rPr>
          <w:rFonts w:ascii="Times New Roman" w:hAnsi="Times New Roman" w:cs="Times New Roman"/>
          <w:sz w:val="26"/>
          <w:szCs w:val="26"/>
        </w:rPr>
      </w:pPr>
      <w:r w:rsidRPr="00F208F2">
        <w:rPr>
          <w:rFonts w:ascii="Times New Roman" w:hAnsi="Times New Roman" w:cs="Times New Roman"/>
          <w:sz w:val="26"/>
          <w:szCs w:val="26"/>
        </w:rPr>
        <w:t xml:space="preserve">3. Сроки реализации </w:t>
      </w:r>
      <w:r w:rsidR="00B1511D">
        <w:rPr>
          <w:rFonts w:ascii="Times New Roman" w:hAnsi="Times New Roman" w:cs="Times New Roman"/>
          <w:sz w:val="26"/>
          <w:szCs w:val="26"/>
        </w:rPr>
        <w:t>муниципа</w:t>
      </w:r>
      <w:r w:rsidR="00567609">
        <w:rPr>
          <w:rFonts w:ascii="Times New Roman" w:hAnsi="Times New Roman" w:cs="Times New Roman"/>
          <w:sz w:val="26"/>
          <w:szCs w:val="26"/>
        </w:rPr>
        <w:t>л</w:t>
      </w:r>
      <w:r w:rsidR="00B1511D">
        <w:rPr>
          <w:rFonts w:ascii="Times New Roman" w:hAnsi="Times New Roman" w:cs="Times New Roman"/>
          <w:sz w:val="26"/>
          <w:szCs w:val="26"/>
        </w:rPr>
        <w:t xml:space="preserve">ьной </w:t>
      </w:r>
      <w:r w:rsidRPr="00F208F2">
        <w:rPr>
          <w:rFonts w:ascii="Times New Roman" w:hAnsi="Times New Roman" w:cs="Times New Roman"/>
          <w:sz w:val="26"/>
          <w:szCs w:val="26"/>
        </w:rPr>
        <w:t xml:space="preserve"> программы</w:t>
      </w:r>
    </w:p>
    <w:p w:rsidR="00567609" w:rsidRPr="00F208F2" w:rsidRDefault="00567609" w:rsidP="00F208F2">
      <w:pPr>
        <w:spacing w:after="0" w:line="240" w:lineRule="auto"/>
        <w:ind w:firstLine="709"/>
        <w:jc w:val="center"/>
        <w:rPr>
          <w:rFonts w:ascii="Times New Roman" w:hAnsi="Times New Roman" w:cs="Times New Roman"/>
          <w:sz w:val="26"/>
          <w:szCs w:val="26"/>
        </w:rPr>
      </w:pPr>
    </w:p>
    <w:p w:rsidR="00F208F2" w:rsidRDefault="00F208F2" w:rsidP="00F208F2">
      <w:pPr>
        <w:spacing w:after="0" w:line="240" w:lineRule="auto"/>
        <w:ind w:firstLine="709"/>
        <w:jc w:val="both"/>
        <w:rPr>
          <w:rFonts w:ascii="Times New Roman" w:hAnsi="Times New Roman" w:cs="Times New Roman"/>
          <w:sz w:val="26"/>
          <w:szCs w:val="26"/>
        </w:rPr>
      </w:pPr>
      <w:r w:rsidRPr="00F208F2">
        <w:rPr>
          <w:rFonts w:ascii="Times New Roman" w:hAnsi="Times New Roman" w:cs="Times New Roman"/>
          <w:sz w:val="26"/>
          <w:szCs w:val="26"/>
        </w:rPr>
        <w:t xml:space="preserve">Реализация </w:t>
      </w:r>
      <w:r w:rsidR="00B1511D">
        <w:rPr>
          <w:rFonts w:ascii="Times New Roman" w:hAnsi="Times New Roman" w:cs="Times New Roman"/>
          <w:sz w:val="26"/>
          <w:szCs w:val="26"/>
        </w:rPr>
        <w:t>муниципа</w:t>
      </w:r>
      <w:r w:rsidR="00B6117F">
        <w:rPr>
          <w:rFonts w:ascii="Times New Roman" w:hAnsi="Times New Roman" w:cs="Times New Roman"/>
          <w:sz w:val="26"/>
          <w:szCs w:val="26"/>
        </w:rPr>
        <w:t>л</w:t>
      </w:r>
      <w:r w:rsidR="00B1511D">
        <w:rPr>
          <w:rFonts w:ascii="Times New Roman" w:hAnsi="Times New Roman" w:cs="Times New Roman"/>
          <w:sz w:val="26"/>
          <w:szCs w:val="26"/>
        </w:rPr>
        <w:t>ьной</w:t>
      </w:r>
      <w:r w:rsidRPr="00F208F2">
        <w:rPr>
          <w:rFonts w:ascii="Times New Roman" w:hAnsi="Times New Roman" w:cs="Times New Roman"/>
          <w:sz w:val="26"/>
          <w:szCs w:val="26"/>
        </w:rPr>
        <w:t xml:space="preserve"> програм</w:t>
      </w:r>
      <w:r>
        <w:rPr>
          <w:rFonts w:ascii="Times New Roman" w:hAnsi="Times New Roman" w:cs="Times New Roman"/>
          <w:sz w:val="26"/>
          <w:szCs w:val="26"/>
        </w:rPr>
        <w:t>мы осуществляется в течение 2013 – 2016</w:t>
      </w:r>
      <w:r w:rsidRPr="00F208F2">
        <w:rPr>
          <w:rFonts w:ascii="Times New Roman" w:hAnsi="Times New Roman" w:cs="Times New Roman"/>
          <w:sz w:val="26"/>
          <w:szCs w:val="26"/>
        </w:rPr>
        <w:t xml:space="preserve"> годов.</w:t>
      </w:r>
    </w:p>
    <w:p w:rsidR="00F208F2" w:rsidRPr="00F208F2" w:rsidRDefault="00F208F2" w:rsidP="00F208F2">
      <w:pPr>
        <w:spacing w:after="0" w:line="240" w:lineRule="auto"/>
        <w:ind w:firstLine="709"/>
        <w:jc w:val="both"/>
        <w:rPr>
          <w:rFonts w:ascii="Times New Roman" w:hAnsi="Times New Roman" w:cs="Times New Roman"/>
          <w:sz w:val="26"/>
          <w:szCs w:val="26"/>
        </w:rPr>
      </w:pPr>
    </w:p>
    <w:p w:rsidR="00F208F2" w:rsidRDefault="00F208F2" w:rsidP="00F208F2">
      <w:pPr>
        <w:spacing w:after="0" w:line="240" w:lineRule="auto"/>
        <w:ind w:firstLine="709"/>
        <w:jc w:val="center"/>
        <w:rPr>
          <w:rFonts w:ascii="Times New Roman" w:hAnsi="Times New Roman" w:cs="Times New Roman"/>
          <w:sz w:val="26"/>
          <w:szCs w:val="26"/>
        </w:rPr>
      </w:pPr>
      <w:r w:rsidRPr="00F208F2">
        <w:rPr>
          <w:rFonts w:ascii="Times New Roman" w:hAnsi="Times New Roman" w:cs="Times New Roman"/>
          <w:sz w:val="26"/>
          <w:szCs w:val="26"/>
        </w:rPr>
        <w:t xml:space="preserve">4. Ресурсное обеспечение </w:t>
      </w:r>
      <w:r>
        <w:rPr>
          <w:rFonts w:ascii="Times New Roman" w:hAnsi="Times New Roman" w:cs="Times New Roman"/>
          <w:sz w:val="26"/>
          <w:szCs w:val="26"/>
        </w:rPr>
        <w:t>муниципальной</w:t>
      </w:r>
      <w:r w:rsidRPr="00F208F2">
        <w:rPr>
          <w:rFonts w:ascii="Times New Roman" w:hAnsi="Times New Roman" w:cs="Times New Roman"/>
          <w:sz w:val="26"/>
          <w:szCs w:val="26"/>
        </w:rPr>
        <w:t xml:space="preserve"> программы</w:t>
      </w:r>
    </w:p>
    <w:p w:rsidR="00567609" w:rsidRPr="00F208F2" w:rsidRDefault="00567609" w:rsidP="00F208F2">
      <w:pPr>
        <w:spacing w:after="0" w:line="240" w:lineRule="auto"/>
        <w:ind w:firstLine="709"/>
        <w:jc w:val="center"/>
        <w:rPr>
          <w:rFonts w:ascii="Times New Roman" w:hAnsi="Times New Roman" w:cs="Times New Roman"/>
          <w:sz w:val="26"/>
          <w:szCs w:val="26"/>
        </w:rPr>
      </w:pPr>
    </w:p>
    <w:p w:rsidR="00F208F2" w:rsidRPr="00EE388B" w:rsidRDefault="00F208F2" w:rsidP="00EE388B">
      <w:pPr>
        <w:pStyle w:val="ConsPlusCell"/>
        <w:widowControl/>
        <w:ind w:firstLine="708"/>
        <w:rPr>
          <w:rFonts w:ascii="Times New Roman" w:hAnsi="Times New Roman" w:cs="Times New Roman"/>
          <w:color w:val="FF0000"/>
          <w:sz w:val="24"/>
          <w:szCs w:val="24"/>
        </w:rPr>
      </w:pPr>
      <w:r w:rsidRPr="00BB335F">
        <w:rPr>
          <w:rFonts w:ascii="Times New Roman" w:hAnsi="Times New Roman" w:cs="Times New Roman"/>
          <w:color w:val="FF0000"/>
          <w:sz w:val="26"/>
          <w:szCs w:val="26"/>
        </w:rPr>
        <w:t xml:space="preserve">Общий объем финансирования </w:t>
      </w:r>
      <w:r w:rsidR="00BA3DC2" w:rsidRPr="00BB335F">
        <w:rPr>
          <w:rFonts w:ascii="Times New Roman" w:hAnsi="Times New Roman" w:cs="Times New Roman"/>
          <w:color w:val="FF0000"/>
          <w:sz w:val="26"/>
          <w:szCs w:val="26"/>
        </w:rPr>
        <w:t>муниципальной</w:t>
      </w:r>
      <w:r w:rsidRPr="00BB335F">
        <w:rPr>
          <w:rFonts w:ascii="Times New Roman" w:hAnsi="Times New Roman" w:cs="Times New Roman"/>
          <w:color w:val="FF0000"/>
          <w:sz w:val="26"/>
          <w:szCs w:val="26"/>
        </w:rPr>
        <w:t xml:space="preserve"> программы составляет </w:t>
      </w:r>
      <w:r w:rsidR="00EE388B" w:rsidRPr="00B009BC">
        <w:rPr>
          <w:rFonts w:ascii="Times New Roman" w:hAnsi="Times New Roman" w:cs="Times New Roman"/>
          <w:color w:val="FF0000"/>
          <w:sz w:val="24"/>
          <w:szCs w:val="24"/>
        </w:rPr>
        <w:t>1</w:t>
      </w:r>
      <w:r w:rsidR="00EE388B">
        <w:rPr>
          <w:rFonts w:ascii="Times New Roman" w:hAnsi="Times New Roman" w:cs="Times New Roman"/>
          <w:color w:val="FF0000"/>
          <w:sz w:val="24"/>
          <w:szCs w:val="24"/>
        </w:rPr>
        <w:t>31 327 545</w:t>
      </w:r>
      <w:r w:rsidR="00EE388B" w:rsidRPr="00B009BC">
        <w:rPr>
          <w:rFonts w:ascii="Times New Roman" w:hAnsi="Times New Roman" w:cs="Times New Roman"/>
          <w:color w:val="FF0000"/>
          <w:sz w:val="24"/>
          <w:szCs w:val="24"/>
        </w:rPr>
        <w:t xml:space="preserve"> - </w:t>
      </w:r>
      <w:proofErr w:type="spellStart"/>
      <w:r w:rsidR="00EE388B" w:rsidRPr="00B009BC">
        <w:rPr>
          <w:rFonts w:ascii="Times New Roman" w:hAnsi="Times New Roman" w:cs="Times New Roman"/>
          <w:color w:val="FF0000"/>
          <w:sz w:val="24"/>
          <w:szCs w:val="24"/>
        </w:rPr>
        <w:t>рублей</w:t>
      </w:r>
      <w:proofErr w:type="gramStart"/>
      <w:r w:rsidR="00EE388B" w:rsidRPr="00B009BC">
        <w:rPr>
          <w:rFonts w:ascii="Times New Roman" w:hAnsi="Times New Roman" w:cs="Times New Roman"/>
          <w:color w:val="FF0000"/>
          <w:sz w:val="24"/>
          <w:szCs w:val="24"/>
        </w:rPr>
        <w:t>,в</w:t>
      </w:r>
      <w:proofErr w:type="spellEnd"/>
      <w:proofErr w:type="gramEnd"/>
      <w:r w:rsidR="00EE388B" w:rsidRPr="00B009BC">
        <w:rPr>
          <w:rFonts w:ascii="Times New Roman" w:hAnsi="Times New Roman" w:cs="Times New Roman"/>
          <w:color w:val="FF0000"/>
          <w:sz w:val="24"/>
          <w:szCs w:val="24"/>
        </w:rPr>
        <w:t xml:space="preserve"> том числе:    </w:t>
      </w:r>
      <w:r w:rsidR="00EE388B" w:rsidRPr="00B009BC">
        <w:rPr>
          <w:rFonts w:ascii="Times New Roman" w:hAnsi="Times New Roman" w:cs="Times New Roman"/>
          <w:color w:val="FF0000"/>
          <w:sz w:val="24"/>
          <w:szCs w:val="24"/>
        </w:rPr>
        <w:br/>
        <w:t xml:space="preserve">2013 год </w:t>
      </w:r>
      <w:r w:rsidR="00EE388B">
        <w:rPr>
          <w:rFonts w:ascii="Times New Roman" w:hAnsi="Times New Roman" w:cs="Times New Roman"/>
          <w:color w:val="FF0000"/>
          <w:sz w:val="24"/>
          <w:szCs w:val="24"/>
        </w:rPr>
        <w:t>–</w:t>
      </w:r>
      <w:r w:rsidR="00EE388B" w:rsidRPr="00B009BC">
        <w:rPr>
          <w:rFonts w:ascii="Times New Roman" w:hAnsi="Times New Roman" w:cs="Times New Roman"/>
          <w:color w:val="FF0000"/>
          <w:sz w:val="24"/>
          <w:szCs w:val="24"/>
        </w:rPr>
        <w:t xml:space="preserve"> </w:t>
      </w:r>
      <w:r w:rsidR="00EE388B">
        <w:rPr>
          <w:rFonts w:ascii="Times New Roman" w:hAnsi="Times New Roman" w:cs="Times New Roman"/>
          <w:color w:val="FF0000"/>
          <w:sz w:val="24"/>
          <w:szCs w:val="24"/>
        </w:rPr>
        <w:t>38 835 780</w:t>
      </w:r>
      <w:r w:rsidR="00EE388B" w:rsidRPr="00B009BC">
        <w:rPr>
          <w:rFonts w:ascii="Times New Roman" w:hAnsi="Times New Roman" w:cs="Times New Roman"/>
          <w:color w:val="FF0000"/>
          <w:sz w:val="24"/>
          <w:szCs w:val="24"/>
        </w:rPr>
        <w:t xml:space="preserve"> рублей;      </w:t>
      </w:r>
      <w:r w:rsidR="00EE388B" w:rsidRPr="00B009BC">
        <w:rPr>
          <w:rFonts w:ascii="Times New Roman" w:hAnsi="Times New Roman" w:cs="Times New Roman"/>
          <w:color w:val="FF0000"/>
          <w:sz w:val="24"/>
          <w:szCs w:val="24"/>
        </w:rPr>
        <w:br/>
        <w:t>2014 год</w:t>
      </w:r>
      <w:r w:rsidR="00EE388B">
        <w:rPr>
          <w:rFonts w:ascii="Times New Roman" w:hAnsi="Times New Roman" w:cs="Times New Roman"/>
          <w:color w:val="FF0000"/>
          <w:sz w:val="24"/>
          <w:szCs w:val="24"/>
        </w:rPr>
        <w:t xml:space="preserve"> –30 665 875</w:t>
      </w:r>
      <w:r w:rsidR="00EE388B" w:rsidRPr="00B009BC">
        <w:rPr>
          <w:rFonts w:ascii="Times New Roman" w:hAnsi="Times New Roman" w:cs="Times New Roman"/>
          <w:color w:val="FF0000"/>
          <w:sz w:val="24"/>
          <w:szCs w:val="24"/>
        </w:rPr>
        <w:t xml:space="preserve"> рублей;      </w:t>
      </w:r>
      <w:r w:rsidR="00EE388B" w:rsidRPr="00B009BC">
        <w:rPr>
          <w:rFonts w:ascii="Times New Roman" w:hAnsi="Times New Roman" w:cs="Times New Roman"/>
          <w:color w:val="FF0000"/>
          <w:sz w:val="24"/>
          <w:szCs w:val="24"/>
        </w:rPr>
        <w:br/>
        <w:t xml:space="preserve">2015 год – </w:t>
      </w:r>
      <w:r w:rsidR="00EE388B">
        <w:rPr>
          <w:rFonts w:ascii="Times New Roman" w:hAnsi="Times New Roman" w:cs="Times New Roman"/>
          <w:color w:val="FF0000"/>
          <w:sz w:val="24"/>
          <w:szCs w:val="24"/>
        </w:rPr>
        <w:t xml:space="preserve">30 912 945 </w:t>
      </w:r>
      <w:r w:rsidR="00EE388B" w:rsidRPr="00B009BC">
        <w:rPr>
          <w:rFonts w:ascii="Times New Roman" w:hAnsi="Times New Roman" w:cs="Times New Roman"/>
          <w:color w:val="FF0000"/>
          <w:sz w:val="24"/>
          <w:szCs w:val="24"/>
        </w:rPr>
        <w:t>рублей;</w:t>
      </w:r>
      <w:r w:rsidR="00EE388B" w:rsidRPr="00B009BC">
        <w:rPr>
          <w:rFonts w:ascii="Times New Roman" w:hAnsi="Times New Roman" w:cs="Times New Roman"/>
          <w:color w:val="FF0000"/>
          <w:sz w:val="24"/>
          <w:szCs w:val="24"/>
        </w:rPr>
        <w:br/>
        <w:t xml:space="preserve">2016 год </w:t>
      </w:r>
      <w:r w:rsidR="00EE388B">
        <w:rPr>
          <w:rFonts w:ascii="Times New Roman" w:hAnsi="Times New Roman" w:cs="Times New Roman"/>
          <w:color w:val="FF0000"/>
          <w:sz w:val="24"/>
          <w:szCs w:val="24"/>
        </w:rPr>
        <w:t>–</w:t>
      </w:r>
      <w:r w:rsidR="00EE388B" w:rsidRPr="00B009BC">
        <w:rPr>
          <w:rFonts w:ascii="Times New Roman" w:hAnsi="Times New Roman" w:cs="Times New Roman"/>
          <w:color w:val="FF0000"/>
          <w:sz w:val="24"/>
          <w:szCs w:val="24"/>
        </w:rPr>
        <w:t xml:space="preserve"> </w:t>
      </w:r>
      <w:r w:rsidR="00EE388B">
        <w:rPr>
          <w:rFonts w:ascii="Times New Roman" w:hAnsi="Times New Roman" w:cs="Times New Roman"/>
          <w:color w:val="FF0000"/>
          <w:sz w:val="24"/>
          <w:szCs w:val="24"/>
        </w:rPr>
        <w:t>30 912 945</w:t>
      </w:r>
      <w:r w:rsidR="00EE388B" w:rsidRPr="00B009BC">
        <w:rPr>
          <w:rFonts w:ascii="Times New Roman" w:hAnsi="Times New Roman" w:cs="Times New Roman"/>
          <w:color w:val="FF0000"/>
          <w:sz w:val="24"/>
          <w:szCs w:val="24"/>
        </w:rPr>
        <w:t xml:space="preserve">  рублей       </w:t>
      </w:r>
    </w:p>
    <w:p w:rsidR="00567609" w:rsidRDefault="00F208F2" w:rsidP="00567609">
      <w:pPr>
        <w:spacing w:after="0" w:line="240" w:lineRule="auto"/>
        <w:ind w:firstLine="709"/>
        <w:jc w:val="center"/>
        <w:rPr>
          <w:rFonts w:ascii="Times New Roman" w:hAnsi="Times New Roman" w:cs="Times New Roman"/>
          <w:sz w:val="26"/>
          <w:szCs w:val="26"/>
        </w:rPr>
      </w:pPr>
      <w:r w:rsidRPr="00F208F2">
        <w:rPr>
          <w:rFonts w:ascii="Times New Roman" w:hAnsi="Times New Roman" w:cs="Times New Roman"/>
          <w:sz w:val="26"/>
          <w:szCs w:val="26"/>
        </w:rPr>
        <w:t xml:space="preserve">5. Основные меры правового регулирования, </w:t>
      </w:r>
    </w:p>
    <w:p w:rsidR="00567609" w:rsidRDefault="00F208F2" w:rsidP="00567609">
      <w:pPr>
        <w:spacing w:after="0" w:line="240" w:lineRule="auto"/>
        <w:ind w:firstLine="709"/>
        <w:jc w:val="center"/>
        <w:rPr>
          <w:rFonts w:ascii="Times New Roman" w:hAnsi="Times New Roman" w:cs="Times New Roman"/>
          <w:sz w:val="26"/>
          <w:szCs w:val="26"/>
        </w:rPr>
      </w:pPr>
      <w:proofErr w:type="gramStart"/>
      <w:r w:rsidRPr="00F208F2">
        <w:rPr>
          <w:rFonts w:ascii="Times New Roman" w:hAnsi="Times New Roman" w:cs="Times New Roman"/>
          <w:sz w:val="26"/>
          <w:szCs w:val="26"/>
        </w:rPr>
        <w:t>направленные</w:t>
      </w:r>
      <w:proofErr w:type="gramEnd"/>
      <w:r w:rsidRPr="00F208F2">
        <w:rPr>
          <w:rFonts w:ascii="Times New Roman" w:hAnsi="Times New Roman" w:cs="Times New Roman"/>
          <w:sz w:val="26"/>
          <w:szCs w:val="26"/>
        </w:rPr>
        <w:t xml:space="preserve"> на</w:t>
      </w:r>
      <w:r w:rsidR="00EE388B">
        <w:rPr>
          <w:rFonts w:ascii="Times New Roman" w:hAnsi="Times New Roman" w:cs="Times New Roman"/>
          <w:sz w:val="26"/>
          <w:szCs w:val="26"/>
        </w:rPr>
        <w:t xml:space="preserve"> </w:t>
      </w:r>
      <w:r w:rsidRPr="00F208F2">
        <w:rPr>
          <w:rFonts w:ascii="Times New Roman" w:hAnsi="Times New Roman" w:cs="Times New Roman"/>
          <w:sz w:val="26"/>
          <w:szCs w:val="26"/>
        </w:rPr>
        <w:t xml:space="preserve">достижение целей и решение задач </w:t>
      </w:r>
    </w:p>
    <w:p w:rsidR="00F208F2" w:rsidRDefault="00665CF8" w:rsidP="00567609">
      <w:pPr>
        <w:spacing w:after="0" w:line="240" w:lineRule="auto"/>
        <w:ind w:firstLine="709"/>
        <w:jc w:val="center"/>
        <w:rPr>
          <w:rFonts w:ascii="Times New Roman" w:hAnsi="Times New Roman" w:cs="Times New Roman"/>
          <w:sz w:val="26"/>
          <w:szCs w:val="26"/>
        </w:rPr>
      </w:pPr>
      <w:r>
        <w:rPr>
          <w:rFonts w:ascii="Times New Roman" w:hAnsi="Times New Roman" w:cs="Times New Roman"/>
          <w:sz w:val="26"/>
          <w:szCs w:val="26"/>
        </w:rPr>
        <w:t>муниципальной</w:t>
      </w:r>
      <w:r w:rsidR="00F208F2" w:rsidRPr="00F208F2">
        <w:rPr>
          <w:rFonts w:ascii="Times New Roman" w:hAnsi="Times New Roman" w:cs="Times New Roman"/>
          <w:sz w:val="26"/>
          <w:szCs w:val="26"/>
        </w:rPr>
        <w:t xml:space="preserve"> программы</w:t>
      </w:r>
    </w:p>
    <w:p w:rsidR="00BE370C" w:rsidRDefault="00BE370C" w:rsidP="00665CF8">
      <w:pPr>
        <w:spacing w:after="0" w:line="240" w:lineRule="auto"/>
        <w:ind w:firstLine="709"/>
        <w:jc w:val="center"/>
        <w:rPr>
          <w:rFonts w:ascii="Times New Roman" w:hAnsi="Times New Roman" w:cs="Times New Roman"/>
          <w:sz w:val="26"/>
          <w:szCs w:val="26"/>
        </w:rPr>
      </w:pPr>
    </w:p>
    <w:p w:rsidR="007C4C34" w:rsidRDefault="007C4C34"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Администрация</w:t>
      </w:r>
      <w:r w:rsidR="00BB335F">
        <w:rPr>
          <w:rFonts w:ascii="Times New Roman" w:hAnsi="Times New Roman" w:cs="Times New Roman"/>
          <w:sz w:val="26"/>
          <w:szCs w:val="26"/>
        </w:rPr>
        <w:t xml:space="preserve"> </w:t>
      </w:r>
      <w:r w:rsidR="00567609">
        <w:rPr>
          <w:rFonts w:ascii="Times New Roman" w:hAnsi="Times New Roman" w:cs="Times New Roman"/>
          <w:sz w:val="26"/>
          <w:szCs w:val="26"/>
        </w:rPr>
        <w:t xml:space="preserve">реализует полномочия в </w:t>
      </w:r>
      <w:r w:rsidR="00523D0D">
        <w:rPr>
          <w:rFonts w:ascii="Times New Roman" w:hAnsi="Times New Roman" w:cs="Times New Roman"/>
          <w:sz w:val="26"/>
          <w:szCs w:val="26"/>
        </w:rPr>
        <w:t xml:space="preserve">части исполнения мероприятий муниципальной программы в </w:t>
      </w:r>
      <w:r w:rsidR="00567609">
        <w:rPr>
          <w:rFonts w:ascii="Times New Roman" w:hAnsi="Times New Roman" w:cs="Times New Roman"/>
          <w:sz w:val="26"/>
          <w:szCs w:val="26"/>
        </w:rPr>
        <w:t>соотве</w:t>
      </w:r>
      <w:r>
        <w:rPr>
          <w:rFonts w:ascii="Times New Roman" w:hAnsi="Times New Roman" w:cs="Times New Roman"/>
          <w:sz w:val="26"/>
          <w:szCs w:val="26"/>
        </w:rPr>
        <w:t>т</w:t>
      </w:r>
      <w:r w:rsidR="00567609">
        <w:rPr>
          <w:rFonts w:ascii="Times New Roman" w:hAnsi="Times New Roman" w:cs="Times New Roman"/>
          <w:sz w:val="26"/>
          <w:szCs w:val="26"/>
        </w:rPr>
        <w:t>ст</w:t>
      </w:r>
      <w:r>
        <w:rPr>
          <w:rFonts w:ascii="Times New Roman" w:hAnsi="Times New Roman" w:cs="Times New Roman"/>
          <w:sz w:val="26"/>
          <w:szCs w:val="26"/>
        </w:rPr>
        <w:t xml:space="preserve">вии </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w:t>
      </w:r>
    </w:p>
    <w:p w:rsidR="001B4557" w:rsidRPr="001B4557" w:rsidRDefault="001B4557" w:rsidP="001B4557">
      <w:pPr>
        <w:spacing w:after="0" w:line="240" w:lineRule="auto"/>
        <w:ind w:firstLine="709"/>
        <w:jc w:val="both"/>
        <w:rPr>
          <w:rFonts w:ascii="Times New Roman" w:hAnsi="Times New Roman" w:cs="Times New Roman"/>
          <w:sz w:val="26"/>
          <w:szCs w:val="26"/>
        </w:rPr>
      </w:pPr>
      <w:r w:rsidRPr="001B4557">
        <w:rPr>
          <w:rFonts w:ascii="Times New Roman" w:hAnsi="Times New Roman" w:cs="Times New Roman"/>
          <w:sz w:val="26"/>
          <w:szCs w:val="26"/>
        </w:rPr>
        <w:t>Конституцией Российской Федерации (</w:t>
      </w:r>
      <w:proofErr w:type="gramStart"/>
      <w:r w:rsidRPr="001B4557">
        <w:rPr>
          <w:rFonts w:ascii="Times New Roman" w:hAnsi="Times New Roman" w:cs="Times New Roman"/>
          <w:sz w:val="26"/>
          <w:szCs w:val="26"/>
        </w:rPr>
        <w:t>принята</w:t>
      </w:r>
      <w:proofErr w:type="gramEnd"/>
      <w:r w:rsidRPr="001B4557">
        <w:rPr>
          <w:rFonts w:ascii="Times New Roman" w:hAnsi="Times New Roman" w:cs="Times New Roman"/>
          <w:sz w:val="26"/>
          <w:szCs w:val="26"/>
        </w:rPr>
        <w:t xml:space="preserve"> всенародным голосованием 12 декабря 1993 года;</w:t>
      </w:r>
    </w:p>
    <w:p w:rsidR="00813E7F" w:rsidRDefault="00813E7F" w:rsidP="001B4557">
      <w:pPr>
        <w:spacing w:after="0" w:line="240" w:lineRule="auto"/>
        <w:ind w:firstLine="709"/>
        <w:jc w:val="both"/>
        <w:rPr>
          <w:rFonts w:ascii="Times New Roman" w:hAnsi="Times New Roman" w:cs="Times New Roman"/>
          <w:sz w:val="26"/>
          <w:szCs w:val="26"/>
        </w:rPr>
      </w:pPr>
      <w:r w:rsidRPr="00813E7F">
        <w:rPr>
          <w:rFonts w:ascii="Times New Roman" w:hAnsi="Times New Roman" w:cs="Times New Roman"/>
          <w:sz w:val="26"/>
          <w:szCs w:val="26"/>
        </w:rPr>
        <w:t xml:space="preserve">Федеральным законом от </w:t>
      </w:r>
      <w:r>
        <w:rPr>
          <w:rFonts w:ascii="Times New Roman" w:hAnsi="Times New Roman" w:cs="Times New Roman"/>
          <w:sz w:val="26"/>
          <w:szCs w:val="26"/>
        </w:rPr>
        <w:t>21 декабря 1994 года № 69</w:t>
      </w:r>
      <w:r w:rsidRPr="00813E7F">
        <w:rPr>
          <w:rFonts w:ascii="Times New Roman" w:hAnsi="Times New Roman" w:cs="Times New Roman"/>
          <w:sz w:val="26"/>
          <w:szCs w:val="26"/>
        </w:rPr>
        <w:t>-ФЗ "О</w:t>
      </w:r>
      <w:r>
        <w:rPr>
          <w:rFonts w:ascii="Times New Roman" w:hAnsi="Times New Roman" w:cs="Times New Roman"/>
          <w:sz w:val="26"/>
          <w:szCs w:val="26"/>
        </w:rPr>
        <w:t xml:space="preserve"> пожарной безопасности</w:t>
      </w:r>
      <w:r w:rsidRPr="00813E7F">
        <w:rPr>
          <w:rFonts w:ascii="Times New Roman" w:hAnsi="Times New Roman" w:cs="Times New Roman"/>
          <w:sz w:val="26"/>
          <w:szCs w:val="26"/>
        </w:rPr>
        <w:t>";</w:t>
      </w:r>
    </w:p>
    <w:p w:rsidR="00743941" w:rsidRDefault="00743941"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10 декабря 1995 года № 196-Ф№ «О безопасности дорожного движения»</w:t>
      </w:r>
    </w:p>
    <w:p w:rsidR="00743941" w:rsidRDefault="00743941"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24 июня 1999 года № 120-ФЗ «Об основах системы профилактики безнадзорности и правонарушений несовершеннолетних»</w:t>
      </w:r>
    </w:p>
    <w:p w:rsidR="001B4557" w:rsidRDefault="00743941"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Федеральным законом</w:t>
      </w:r>
      <w:r w:rsidR="00386731">
        <w:rPr>
          <w:rFonts w:ascii="Times New Roman" w:hAnsi="Times New Roman" w:cs="Times New Roman"/>
          <w:sz w:val="26"/>
          <w:szCs w:val="26"/>
        </w:rPr>
        <w:t xml:space="preserve"> </w:t>
      </w:r>
      <w:r w:rsidR="001B4557">
        <w:rPr>
          <w:rFonts w:ascii="Times New Roman" w:hAnsi="Times New Roman" w:cs="Times New Roman"/>
          <w:sz w:val="26"/>
          <w:szCs w:val="26"/>
        </w:rPr>
        <w:t xml:space="preserve">от 6 октября 2003 года № 131-ФЗ </w:t>
      </w:r>
      <w:r w:rsidR="001B4557" w:rsidRPr="001B4557">
        <w:rPr>
          <w:rFonts w:ascii="Times New Roman" w:hAnsi="Times New Roman" w:cs="Times New Roman"/>
          <w:sz w:val="26"/>
          <w:szCs w:val="26"/>
        </w:rPr>
        <w:t>"Об общих принципах организации местного самоуправления в Российской Федерации"</w:t>
      </w:r>
    </w:p>
    <w:p w:rsidR="001B4557" w:rsidRDefault="00414CF4"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w:t>
      </w:r>
      <w:r w:rsidR="001B4557" w:rsidRPr="001B4557">
        <w:rPr>
          <w:rFonts w:ascii="Times New Roman" w:hAnsi="Times New Roman" w:cs="Times New Roman"/>
          <w:sz w:val="26"/>
          <w:szCs w:val="26"/>
        </w:rPr>
        <w:t xml:space="preserve"> от 27 июля 2004 года № 79-ФЗ "О государственной гражданской службе Российской Федерации"</w:t>
      </w:r>
    </w:p>
    <w:p w:rsidR="007A3B2E" w:rsidRDefault="007A3B2E"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21 июля 2005 года № 94</w:t>
      </w:r>
      <w:r w:rsidRPr="007A3B2E">
        <w:rPr>
          <w:rFonts w:ascii="Times New Roman" w:hAnsi="Times New Roman" w:cs="Times New Roman"/>
          <w:sz w:val="26"/>
          <w:szCs w:val="26"/>
        </w:rPr>
        <w:t>-ФЗ "О</w:t>
      </w:r>
      <w:r>
        <w:rPr>
          <w:rFonts w:ascii="Times New Roman" w:hAnsi="Times New Roman" w:cs="Times New Roman"/>
          <w:sz w:val="26"/>
          <w:szCs w:val="26"/>
        </w:rPr>
        <w:t xml:space="preserve"> размещении заказов на поставки товаров, выполнение работ, оказание услуг для государственных и муниципальных нужд</w:t>
      </w:r>
      <w:r w:rsidRPr="007A3B2E">
        <w:rPr>
          <w:rFonts w:ascii="Times New Roman" w:hAnsi="Times New Roman" w:cs="Times New Roman"/>
          <w:sz w:val="26"/>
          <w:szCs w:val="26"/>
        </w:rPr>
        <w:t>";</w:t>
      </w:r>
    </w:p>
    <w:p w:rsidR="001B4557" w:rsidRPr="001B4557" w:rsidRDefault="001B4557" w:rsidP="001B4557">
      <w:pPr>
        <w:spacing w:after="0" w:line="240" w:lineRule="auto"/>
        <w:ind w:firstLine="709"/>
        <w:jc w:val="both"/>
        <w:rPr>
          <w:rFonts w:ascii="Times New Roman" w:hAnsi="Times New Roman" w:cs="Times New Roman"/>
          <w:sz w:val="26"/>
          <w:szCs w:val="26"/>
        </w:rPr>
      </w:pPr>
      <w:r w:rsidRPr="001B4557">
        <w:rPr>
          <w:rFonts w:ascii="Times New Roman" w:hAnsi="Times New Roman" w:cs="Times New Roman"/>
          <w:sz w:val="26"/>
          <w:szCs w:val="26"/>
        </w:rPr>
        <w:t>Федеральным законо</w:t>
      </w:r>
      <w:r>
        <w:rPr>
          <w:rFonts w:ascii="Times New Roman" w:hAnsi="Times New Roman" w:cs="Times New Roman"/>
          <w:sz w:val="26"/>
          <w:szCs w:val="26"/>
        </w:rPr>
        <w:t>м от 2 мая 2006 года №</w:t>
      </w:r>
      <w:r w:rsidRPr="001B4557">
        <w:rPr>
          <w:rFonts w:ascii="Times New Roman" w:hAnsi="Times New Roman" w:cs="Times New Roman"/>
          <w:sz w:val="26"/>
          <w:szCs w:val="26"/>
        </w:rPr>
        <w:t xml:space="preserve"> 59-ФЗ "О порядке рассмотрения обращений граждан Российской Федерации";</w:t>
      </w:r>
    </w:p>
    <w:p w:rsidR="001B4557" w:rsidRDefault="001B4557" w:rsidP="001B4557">
      <w:pPr>
        <w:spacing w:after="0" w:line="240" w:lineRule="auto"/>
        <w:ind w:firstLine="709"/>
        <w:jc w:val="both"/>
        <w:rPr>
          <w:rFonts w:ascii="Times New Roman" w:hAnsi="Times New Roman" w:cs="Times New Roman"/>
          <w:sz w:val="26"/>
          <w:szCs w:val="26"/>
        </w:rPr>
      </w:pPr>
      <w:r w:rsidRPr="001B4557">
        <w:rPr>
          <w:rFonts w:ascii="Times New Roman" w:hAnsi="Times New Roman" w:cs="Times New Roman"/>
          <w:sz w:val="26"/>
          <w:szCs w:val="26"/>
        </w:rPr>
        <w:t>Федеральны</w:t>
      </w:r>
      <w:r w:rsidR="006656A3">
        <w:rPr>
          <w:rFonts w:ascii="Times New Roman" w:hAnsi="Times New Roman" w:cs="Times New Roman"/>
          <w:sz w:val="26"/>
          <w:szCs w:val="26"/>
        </w:rPr>
        <w:t>м законом от 26</w:t>
      </w:r>
      <w:r w:rsidR="00340046">
        <w:rPr>
          <w:rFonts w:ascii="Times New Roman" w:hAnsi="Times New Roman" w:cs="Times New Roman"/>
          <w:sz w:val="26"/>
          <w:szCs w:val="26"/>
        </w:rPr>
        <w:t xml:space="preserve"> июля 2006 года №</w:t>
      </w:r>
      <w:r w:rsidR="006656A3">
        <w:rPr>
          <w:rFonts w:ascii="Times New Roman" w:hAnsi="Times New Roman" w:cs="Times New Roman"/>
          <w:sz w:val="26"/>
          <w:szCs w:val="26"/>
        </w:rPr>
        <w:t xml:space="preserve"> 135</w:t>
      </w:r>
      <w:r w:rsidRPr="001B4557">
        <w:rPr>
          <w:rFonts w:ascii="Times New Roman" w:hAnsi="Times New Roman" w:cs="Times New Roman"/>
          <w:sz w:val="26"/>
          <w:szCs w:val="26"/>
        </w:rPr>
        <w:t>-ФЗ "О</w:t>
      </w:r>
      <w:r w:rsidR="006656A3">
        <w:rPr>
          <w:rFonts w:ascii="Times New Roman" w:hAnsi="Times New Roman" w:cs="Times New Roman"/>
          <w:sz w:val="26"/>
          <w:szCs w:val="26"/>
        </w:rPr>
        <w:t xml:space="preserve"> защите конкуренции</w:t>
      </w:r>
      <w:r w:rsidRPr="001B4557">
        <w:rPr>
          <w:rFonts w:ascii="Times New Roman" w:hAnsi="Times New Roman" w:cs="Times New Roman"/>
          <w:sz w:val="26"/>
          <w:szCs w:val="26"/>
        </w:rPr>
        <w:t>";</w:t>
      </w:r>
    </w:p>
    <w:p w:rsidR="00724279" w:rsidRPr="001B4557" w:rsidRDefault="00724279" w:rsidP="001B4557">
      <w:pPr>
        <w:spacing w:after="0" w:line="240" w:lineRule="auto"/>
        <w:ind w:firstLine="709"/>
        <w:jc w:val="both"/>
        <w:rPr>
          <w:rFonts w:ascii="Times New Roman" w:hAnsi="Times New Roman" w:cs="Times New Roman"/>
          <w:sz w:val="26"/>
          <w:szCs w:val="26"/>
        </w:rPr>
      </w:pPr>
      <w:r w:rsidRPr="00724279">
        <w:rPr>
          <w:rFonts w:ascii="Times New Roman" w:hAnsi="Times New Roman" w:cs="Times New Roman"/>
          <w:sz w:val="26"/>
          <w:szCs w:val="26"/>
        </w:rPr>
        <w:t>Федеральным законом от 27 июля 2006 года № 149-ФЗ "Об информации, информационных технологиях и о защите информации";</w:t>
      </w:r>
    </w:p>
    <w:p w:rsidR="001B4557" w:rsidRDefault="001B4557" w:rsidP="001B455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 марта 2007 года № 25-ФЗ</w:t>
      </w:r>
      <w:r w:rsidRPr="001B4557">
        <w:rPr>
          <w:rFonts w:ascii="Times New Roman" w:hAnsi="Times New Roman" w:cs="Times New Roman"/>
          <w:sz w:val="26"/>
          <w:szCs w:val="26"/>
        </w:rPr>
        <w:t xml:space="preserve"> "О муниципальной службе в Российской Федерации"</w:t>
      </w:r>
    </w:p>
    <w:p w:rsidR="001B4557" w:rsidRPr="001B4557" w:rsidRDefault="001B4557" w:rsidP="00414CF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25 декабря 2008 года № 273-ФЗ «О противодействии коррупции»</w:t>
      </w:r>
    </w:p>
    <w:p w:rsidR="001B4557" w:rsidRPr="001B4557" w:rsidRDefault="001B4557" w:rsidP="001B4557">
      <w:pPr>
        <w:spacing w:after="0" w:line="240" w:lineRule="auto"/>
        <w:ind w:firstLine="709"/>
        <w:jc w:val="both"/>
        <w:rPr>
          <w:rFonts w:ascii="Times New Roman" w:hAnsi="Times New Roman" w:cs="Times New Roman"/>
          <w:sz w:val="26"/>
          <w:szCs w:val="26"/>
        </w:rPr>
      </w:pPr>
      <w:r w:rsidRPr="001B4557">
        <w:rPr>
          <w:rFonts w:ascii="Times New Roman" w:hAnsi="Times New Roman" w:cs="Times New Roman"/>
          <w:sz w:val="26"/>
          <w:szCs w:val="26"/>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B4557" w:rsidRPr="001B4557" w:rsidRDefault="001B4557" w:rsidP="001B4557">
      <w:pPr>
        <w:spacing w:after="0" w:line="240" w:lineRule="auto"/>
        <w:ind w:firstLine="709"/>
        <w:jc w:val="both"/>
        <w:rPr>
          <w:rFonts w:ascii="Times New Roman" w:hAnsi="Times New Roman" w:cs="Times New Roman"/>
          <w:sz w:val="26"/>
          <w:szCs w:val="26"/>
        </w:rPr>
      </w:pPr>
      <w:r w:rsidRPr="001B4557">
        <w:rPr>
          <w:rFonts w:ascii="Times New Roman" w:hAnsi="Times New Roman" w:cs="Times New Roman"/>
          <w:sz w:val="26"/>
          <w:szCs w:val="26"/>
        </w:rPr>
        <w:t>Федеральным законом от 27 июля 2010 года № 210-ФЗ «Об организации предоставления государственных и муниципальных услуг»;</w:t>
      </w:r>
    </w:p>
    <w:p w:rsidR="006B2994" w:rsidRDefault="006B2994" w:rsidP="00BE370C">
      <w:pPr>
        <w:spacing w:after="0" w:line="240" w:lineRule="auto"/>
        <w:ind w:firstLine="709"/>
        <w:jc w:val="both"/>
        <w:rPr>
          <w:rFonts w:ascii="Times New Roman" w:hAnsi="Times New Roman" w:cs="Times New Roman"/>
          <w:sz w:val="26"/>
          <w:szCs w:val="26"/>
        </w:rPr>
      </w:pPr>
      <w:r w:rsidRPr="006B2994">
        <w:rPr>
          <w:rFonts w:ascii="Times New Roman" w:hAnsi="Times New Roman" w:cs="Times New Roman"/>
          <w:sz w:val="26"/>
          <w:szCs w:val="26"/>
        </w:rPr>
        <w:t>Законом Брянской области от 14 декабря 2007 года</w:t>
      </w:r>
      <w:r>
        <w:rPr>
          <w:rFonts w:ascii="Times New Roman" w:hAnsi="Times New Roman" w:cs="Times New Roman"/>
          <w:sz w:val="26"/>
          <w:szCs w:val="26"/>
        </w:rPr>
        <w:t xml:space="preserve"> № 168-3 «О размере, порядке на</w:t>
      </w:r>
      <w:r w:rsidRPr="006B2994">
        <w:rPr>
          <w:rFonts w:ascii="Times New Roman" w:hAnsi="Times New Roman" w:cs="Times New Roman"/>
          <w:sz w:val="26"/>
          <w:szCs w:val="26"/>
        </w:rPr>
        <w:t>значения и выплаты ежемесячных денежных средств на содержание и проезд ребенка, переданного на воспитание в семью опекуна (попечителя), приемную семью»;</w:t>
      </w:r>
    </w:p>
    <w:p w:rsidR="006B2994" w:rsidRDefault="006B2994"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З</w:t>
      </w:r>
      <w:r w:rsidRPr="006B2994">
        <w:rPr>
          <w:rFonts w:ascii="Times New Roman" w:hAnsi="Times New Roman" w:cs="Times New Roman"/>
          <w:sz w:val="26"/>
          <w:szCs w:val="26"/>
        </w:rPr>
        <w:t>акон</w:t>
      </w:r>
      <w:r>
        <w:rPr>
          <w:rFonts w:ascii="Times New Roman" w:hAnsi="Times New Roman" w:cs="Times New Roman"/>
          <w:sz w:val="26"/>
          <w:szCs w:val="26"/>
        </w:rPr>
        <w:t>ом</w:t>
      </w:r>
      <w:r w:rsidRPr="006B2994">
        <w:rPr>
          <w:rFonts w:ascii="Times New Roman" w:hAnsi="Times New Roman" w:cs="Times New Roman"/>
          <w:sz w:val="26"/>
          <w:szCs w:val="26"/>
        </w:rPr>
        <w:t xml:space="preserve"> Брянской области от 11</w:t>
      </w:r>
      <w:r>
        <w:rPr>
          <w:rFonts w:ascii="Times New Roman" w:hAnsi="Times New Roman" w:cs="Times New Roman"/>
          <w:sz w:val="26"/>
          <w:szCs w:val="26"/>
        </w:rPr>
        <w:t xml:space="preserve"> января </w:t>
      </w:r>
      <w:r w:rsidRPr="006B2994">
        <w:rPr>
          <w:rFonts w:ascii="Times New Roman" w:hAnsi="Times New Roman" w:cs="Times New Roman"/>
          <w:sz w:val="26"/>
          <w:szCs w:val="26"/>
        </w:rPr>
        <w:t>2008</w:t>
      </w:r>
      <w:r>
        <w:rPr>
          <w:rFonts w:ascii="Times New Roman" w:hAnsi="Times New Roman" w:cs="Times New Roman"/>
          <w:sz w:val="26"/>
          <w:szCs w:val="26"/>
        </w:rPr>
        <w:t xml:space="preserve"> года № 1-3 «Об организации и осуществлении деятельности по опеке и попечи</w:t>
      </w:r>
      <w:r w:rsidRPr="006B2994">
        <w:rPr>
          <w:rFonts w:ascii="Times New Roman" w:hAnsi="Times New Roman" w:cs="Times New Roman"/>
          <w:sz w:val="26"/>
          <w:szCs w:val="26"/>
        </w:rPr>
        <w:t>тельству в Б</w:t>
      </w:r>
      <w:r>
        <w:rPr>
          <w:rFonts w:ascii="Times New Roman" w:hAnsi="Times New Roman" w:cs="Times New Roman"/>
          <w:sz w:val="26"/>
          <w:szCs w:val="26"/>
        </w:rPr>
        <w:t>рянской об</w:t>
      </w:r>
      <w:r w:rsidRPr="006B2994">
        <w:rPr>
          <w:rFonts w:ascii="Times New Roman" w:hAnsi="Times New Roman" w:cs="Times New Roman"/>
          <w:sz w:val="26"/>
          <w:szCs w:val="26"/>
        </w:rPr>
        <w:t>ласти»;</w:t>
      </w:r>
    </w:p>
    <w:p w:rsidR="00BE370C" w:rsidRDefault="00523D0D"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З</w:t>
      </w:r>
      <w:r w:rsidR="00BE370C" w:rsidRPr="00BE370C">
        <w:rPr>
          <w:rFonts w:ascii="Times New Roman" w:hAnsi="Times New Roman" w:cs="Times New Roman"/>
          <w:sz w:val="26"/>
          <w:szCs w:val="26"/>
        </w:rPr>
        <w:t>акон</w:t>
      </w:r>
      <w:r>
        <w:rPr>
          <w:rFonts w:ascii="Times New Roman" w:hAnsi="Times New Roman" w:cs="Times New Roman"/>
          <w:sz w:val="26"/>
          <w:szCs w:val="26"/>
        </w:rPr>
        <w:t>ом</w:t>
      </w:r>
      <w:r w:rsidR="00BE370C" w:rsidRPr="00BE370C">
        <w:rPr>
          <w:rFonts w:ascii="Times New Roman" w:hAnsi="Times New Roman" w:cs="Times New Roman"/>
          <w:sz w:val="26"/>
          <w:szCs w:val="26"/>
        </w:rPr>
        <w:t xml:space="preserve"> Брянской области от 20</w:t>
      </w:r>
      <w:r w:rsidR="006B2994">
        <w:rPr>
          <w:rFonts w:ascii="Times New Roman" w:hAnsi="Times New Roman" w:cs="Times New Roman"/>
          <w:sz w:val="26"/>
          <w:szCs w:val="26"/>
        </w:rPr>
        <w:t xml:space="preserve"> февраля </w:t>
      </w:r>
      <w:r w:rsidR="00BE370C" w:rsidRPr="00BE370C">
        <w:rPr>
          <w:rFonts w:ascii="Times New Roman" w:hAnsi="Times New Roman" w:cs="Times New Roman"/>
          <w:sz w:val="26"/>
          <w:szCs w:val="26"/>
        </w:rPr>
        <w:t>2008</w:t>
      </w:r>
      <w:r w:rsidR="006B2994">
        <w:rPr>
          <w:rFonts w:ascii="Times New Roman" w:hAnsi="Times New Roman" w:cs="Times New Roman"/>
          <w:sz w:val="26"/>
          <w:szCs w:val="26"/>
        </w:rPr>
        <w:t xml:space="preserve"> года  № 12-3 «Об охране семьи, мате</w:t>
      </w:r>
      <w:r w:rsidR="00BE370C" w:rsidRPr="00BE370C">
        <w:rPr>
          <w:rFonts w:ascii="Times New Roman" w:hAnsi="Times New Roman" w:cs="Times New Roman"/>
          <w:sz w:val="26"/>
          <w:szCs w:val="26"/>
        </w:rPr>
        <w:t>ринства, от</w:t>
      </w:r>
      <w:r w:rsidR="006B2994">
        <w:rPr>
          <w:rFonts w:ascii="Times New Roman" w:hAnsi="Times New Roman" w:cs="Times New Roman"/>
          <w:sz w:val="26"/>
          <w:szCs w:val="26"/>
        </w:rPr>
        <w:t>цовства и детства в Брянской об</w:t>
      </w:r>
      <w:r w:rsidR="00BE370C" w:rsidRPr="00BE370C">
        <w:rPr>
          <w:rFonts w:ascii="Times New Roman" w:hAnsi="Times New Roman" w:cs="Times New Roman"/>
          <w:sz w:val="26"/>
          <w:szCs w:val="26"/>
        </w:rPr>
        <w:t>ласти»;</w:t>
      </w:r>
    </w:p>
    <w:p w:rsidR="0085330A" w:rsidRDefault="0085330A"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Законом Брянской области от 11 февраля</w:t>
      </w:r>
      <w:r w:rsidRPr="0085330A">
        <w:rPr>
          <w:rFonts w:ascii="Times New Roman" w:hAnsi="Times New Roman" w:cs="Times New Roman"/>
          <w:sz w:val="26"/>
          <w:szCs w:val="26"/>
        </w:rPr>
        <w:t xml:space="preserve"> 2008</w:t>
      </w:r>
      <w:r>
        <w:rPr>
          <w:rFonts w:ascii="Times New Roman" w:hAnsi="Times New Roman" w:cs="Times New Roman"/>
          <w:sz w:val="26"/>
          <w:szCs w:val="26"/>
        </w:rPr>
        <w:t xml:space="preserve"> года</w:t>
      </w:r>
      <w:r w:rsidRPr="0085330A">
        <w:rPr>
          <w:rFonts w:ascii="Times New Roman" w:hAnsi="Times New Roman" w:cs="Times New Roman"/>
          <w:sz w:val="26"/>
          <w:szCs w:val="26"/>
        </w:rPr>
        <w:t xml:space="preserve"> № 8-З «О комиссиях по делам несовершеннолетних и защите их прав в Брянской области»</w:t>
      </w:r>
      <w:r w:rsidR="00BB030F">
        <w:rPr>
          <w:rFonts w:ascii="Times New Roman" w:hAnsi="Times New Roman" w:cs="Times New Roman"/>
          <w:sz w:val="26"/>
          <w:szCs w:val="26"/>
        </w:rPr>
        <w:t>;</w:t>
      </w:r>
    </w:p>
    <w:p w:rsidR="0085330A" w:rsidRPr="00BE370C" w:rsidRDefault="0085330A" w:rsidP="00BE370C">
      <w:pPr>
        <w:spacing w:after="0" w:line="240" w:lineRule="auto"/>
        <w:ind w:firstLine="709"/>
        <w:jc w:val="both"/>
        <w:rPr>
          <w:rFonts w:ascii="Times New Roman" w:hAnsi="Times New Roman" w:cs="Times New Roman"/>
          <w:sz w:val="26"/>
          <w:szCs w:val="26"/>
        </w:rPr>
      </w:pPr>
      <w:r w:rsidRPr="0085330A">
        <w:rPr>
          <w:rFonts w:ascii="Times New Roman" w:hAnsi="Times New Roman" w:cs="Times New Roman"/>
          <w:sz w:val="26"/>
          <w:szCs w:val="26"/>
        </w:rPr>
        <w:t>постановлением администрации области от 14 апреля 2010 года № 364 «Об организации работы по переходу органов исполнительной власти Брянской области и органов местного самоуправления Брянской области, государственных и муниципальных учреждений Брянской области на оказание услуг гражданам в электронном виде»</w:t>
      </w:r>
      <w:r>
        <w:rPr>
          <w:rFonts w:ascii="Times New Roman" w:hAnsi="Times New Roman" w:cs="Times New Roman"/>
          <w:sz w:val="26"/>
          <w:szCs w:val="26"/>
        </w:rPr>
        <w:t>;</w:t>
      </w:r>
    </w:p>
    <w:p w:rsidR="00414CF4" w:rsidRDefault="00414CF4" w:rsidP="00523D0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Уставом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D708CF">
        <w:rPr>
          <w:rFonts w:ascii="Times New Roman" w:hAnsi="Times New Roman" w:cs="Times New Roman"/>
          <w:sz w:val="26"/>
          <w:szCs w:val="26"/>
        </w:rPr>
        <w:t>,</w:t>
      </w:r>
    </w:p>
    <w:p w:rsidR="00D708CF" w:rsidRDefault="00D708CF" w:rsidP="00523D0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также иными правовыми актами Президента РФ, Правительства РФ, Брянской области, муниципальными правовыми актами в пределах предоставленных ей полномочий.</w:t>
      </w:r>
    </w:p>
    <w:p w:rsidR="006B2994" w:rsidRDefault="006B2994" w:rsidP="00523D0D">
      <w:pPr>
        <w:spacing w:after="0" w:line="240" w:lineRule="auto"/>
        <w:ind w:firstLine="709"/>
        <w:jc w:val="both"/>
        <w:rPr>
          <w:rFonts w:ascii="Times New Roman" w:hAnsi="Times New Roman" w:cs="Times New Roman"/>
          <w:sz w:val="26"/>
          <w:szCs w:val="26"/>
        </w:rPr>
      </w:pPr>
    </w:p>
    <w:p w:rsidR="00AB094C" w:rsidRDefault="00D62FD9"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sidRPr="00D62FD9">
        <w:rPr>
          <w:rFonts w:ascii="Times New Roman" w:hAnsi="Times New Roman" w:cs="Times New Roman"/>
          <w:sz w:val="26"/>
          <w:szCs w:val="26"/>
        </w:rPr>
        <w:t>еализация мероприятий по осуществлению Администрацией отдельных государствен</w:t>
      </w:r>
      <w:r>
        <w:rPr>
          <w:rFonts w:ascii="Times New Roman" w:hAnsi="Times New Roman" w:cs="Times New Roman"/>
          <w:sz w:val="26"/>
          <w:szCs w:val="26"/>
        </w:rPr>
        <w:t>ных полномочий Брянской области</w:t>
      </w:r>
      <w:r w:rsidR="007464BF">
        <w:rPr>
          <w:rFonts w:ascii="Times New Roman" w:hAnsi="Times New Roman" w:cs="Times New Roman"/>
          <w:sz w:val="26"/>
          <w:szCs w:val="26"/>
        </w:rPr>
        <w:t xml:space="preserve"> </w:t>
      </w:r>
      <w:r>
        <w:rPr>
          <w:rFonts w:ascii="Times New Roman" w:hAnsi="Times New Roman" w:cs="Times New Roman"/>
          <w:sz w:val="26"/>
          <w:szCs w:val="26"/>
        </w:rPr>
        <w:t xml:space="preserve">осуществляется </w:t>
      </w:r>
      <w:r w:rsidRPr="00D62FD9">
        <w:rPr>
          <w:rFonts w:ascii="Times New Roman" w:hAnsi="Times New Roman" w:cs="Times New Roman"/>
          <w:sz w:val="26"/>
          <w:szCs w:val="26"/>
        </w:rPr>
        <w:t>в соответствии</w:t>
      </w:r>
      <w:r w:rsidR="00394254">
        <w:rPr>
          <w:rFonts w:ascii="Times New Roman" w:hAnsi="Times New Roman" w:cs="Times New Roman"/>
          <w:sz w:val="26"/>
          <w:szCs w:val="26"/>
        </w:rPr>
        <w:t>:</w:t>
      </w:r>
    </w:p>
    <w:p w:rsidR="00DB66DA" w:rsidRPr="00DB66DA" w:rsidRDefault="00DB66DA" w:rsidP="00DB66DA">
      <w:pPr>
        <w:spacing w:after="0" w:line="240" w:lineRule="auto"/>
        <w:ind w:firstLine="709"/>
        <w:jc w:val="both"/>
        <w:rPr>
          <w:rFonts w:ascii="Times New Roman" w:hAnsi="Times New Roman" w:cs="Times New Roman"/>
          <w:sz w:val="26"/>
          <w:szCs w:val="26"/>
        </w:rPr>
      </w:pPr>
      <w:r w:rsidRPr="00DB66DA">
        <w:rPr>
          <w:rFonts w:ascii="Times New Roman" w:hAnsi="Times New Roman" w:cs="Times New Roman"/>
          <w:sz w:val="26"/>
          <w:szCs w:val="26"/>
        </w:rPr>
        <w:t>Законами Брянской области:</w:t>
      </w:r>
    </w:p>
    <w:p w:rsidR="00DB66DA" w:rsidRDefault="00DB66DA" w:rsidP="00DB66D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28 декабря 2005 года №</w:t>
      </w:r>
      <w:r w:rsidRPr="00DB66DA">
        <w:rPr>
          <w:rFonts w:ascii="Times New Roman" w:hAnsi="Times New Roman" w:cs="Times New Roman"/>
          <w:sz w:val="26"/>
          <w:szCs w:val="26"/>
        </w:rPr>
        <w:t xml:space="preserve"> 105-3 «О наделении органов м</w:t>
      </w:r>
      <w:r>
        <w:rPr>
          <w:rFonts w:ascii="Times New Roman" w:hAnsi="Times New Roman" w:cs="Times New Roman"/>
          <w:sz w:val="26"/>
          <w:szCs w:val="26"/>
        </w:rPr>
        <w:t>естного самоуправления отдельны</w:t>
      </w:r>
      <w:r w:rsidRPr="00DB66DA">
        <w:rPr>
          <w:rFonts w:ascii="Times New Roman" w:hAnsi="Times New Roman" w:cs="Times New Roman"/>
          <w:sz w:val="26"/>
          <w:szCs w:val="26"/>
        </w:rPr>
        <w:t>ми государственными полномочиями в сфере осуществления деятельности по профилактике безнадзорности и правонарушений несовершеннолетних»</w:t>
      </w:r>
    </w:p>
    <w:p w:rsidR="00DB66DA" w:rsidRDefault="00DB66DA" w:rsidP="00DB66D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от 11 января 2008 года №</w:t>
      </w:r>
      <w:r w:rsidRPr="00DB66DA">
        <w:rPr>
          <w:rFonts w:ascii="Times New Roman" w:hAnsi="Times New Roman" w:cs="Times New Roman"/>
          <w:sz w:val="26"/>
          <w:szCs w:val="26"/>
        </w:rPr>
        <w:t xml:space="preserve"> 2-3 «О наделении </w:t>
      </w:r>
      <w:r>
        <w:rPr>
          <w:rFonts w:ascii="Times New Roman" w:hAnsi="Times New Roman" w:cs="Times New Roman"/>
          <w:sz w:val="26"/>
          <w:szCs w:val="26"/>
        </w:rPr>
        <w:t>органов местного самоуправления от</w:t>
      </w:r>
      <w:r w:rsidRPr="00DB66DA">
        <w:rPr>
          <w:rFonts w:ascii="Times New Roman" w:hAnsi="Times New Roman" w:cs="Times New Roman"/>
          <w:sz w:val="26"/>
          <w:szCs w:val="26"/>
        </w:rPr>
        <w:t>дел</w:t>
      </w:r>
      <w:r>
        <w:rPr>
          <w:rFonts w:ascii="Times New Roman" w:hAnsi="Times New Roman" w:cs="Times New Roman"/>
          <w:sz w:val="26"/>
          <w:szCs w:val="26"/>
        </w:rPr>
        <w:t>ьными государственными полномоч</w:t>
      </w:r>
      <w:r w:rsidRPr="00DB66DA">
        <w:rPr>
          <w:rFonts w:ascii="Times New Roman" w:hAnsi="Times New Roman" w:cs="Times New Roman"/>
          <w:sz w:val="26"/>
          <w:szCs w:val="26"/>
        </w:rPr>
        <w:t>иями Брянской области по организации и</w:t>
      </w:r>
      <w:r>
        <w:rPr>
          <w:rFonts w:ascii="Times New Roman" w:hAnsi="Times New Roman" w:cs="Times New Roman"/>
          <w:sz w:val="26"/>
          <w:szCs w:val="26"/>
        </w:rPr>
        <w:t xml:space="preserve"> осущ</w:t>
      </w:r>
      <w:r w:rsidRPr="00DB66DA">
        <w:rPr>
          <w:rFonts w:ascii="Times New Roman" w:hAnsi="Times New Roman" w:cs="Times New Roman"/>
          <w:sz w:val="26"/>
          <w:szCs w:val="26"/>
        </w:rPr>
        <w:t>ествлению деятельности по опеке и попечительству»</w:t>
      </w:r>
    </w:p>
    <w:p w:rsidR="00DB66DA" w:rsidRDefault="00DB66DA" w:rsidP="00DB66D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5 декабря 2006 года №105-З «О наделении органов м</w:t>
      </w:r>
      <w:r w:rsidRPr="00DB66DA">
        <w:rPr>
          <w:rFonts w:ascii="Times New Roman" w:hAnsi="Times New Roman" w:cs="Times New Roman"/>
          <w:sz w:val="26"/>
          <w:szCs w:val="26"/>
        </w:rPr>
        <w:t>естного самоуправления отдельными государственными полномочиями по социальной поддержке и социальному обслуживанию дет</w:t>
      </w:r>
      <w:r>
        <w:rPr>
          <w:rFonts w:ascii="Times New Roman" w:hAnsi="Times New Roman" w:cs="Times New Roman"/>
          <w:sz w:val="26"/>
          <w:szCs w:val="26"/>
        </w:rPr>
        <w:t xml:space="preserve">ей, оставшихся без попечения родителей, </w:t>
      </w:r>
      <w:r w:rsidRPr="00DB66DA">
        <w:rPr>
          <w:rFonts w:ascii="Times New Roman" w:hAnsi="Times New Roman" w:cs="Times New Roman"/>
          <w:sz w:val="26"/>
          <w:szCs w:val="26"/>
        </w:rPr>
        <w:t>находящихся на воспитании в приемных семьях»</w:t>
      </w:r>
    </w:p>
    <w:p w:rsidR="00DB66DA" w:rsidRDefault="00CB1D79" w:rsidP="00CB1D7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29 марта 2007 года №</w:t>
      </w:r>
      <w:r w:rsidRPr="00CB1D79">
        <w:rPr>
          <w:rFonts w:ascii="Times New Roman" w:hAnsi="Times New Roman" w:cs="Times New Roman"/>
          <w:sz w:val="26"/>
          <w:szCs w:val="26"/>
        </w:rPr>
        <w:t xml:space="preserve"> 36-3 «О наделении </w:t>
      </w:r>
      <w:r>
        <w:rPr>
          <w:rFonts w:ascii="Times New Roman" w:hAnsi="Times New Roman" w:cs="Times New Roman"/>
          <w:sz w:val="26"/>
          <w:szCs w:val="26"/>
        </w:rPr>
        <w:t xml:space="preserve">органов местного самоуправления </w:t>
      </w:r>
      <w:r w:rsidRPr="00CB1D79">
        <w:rPr>
          <w:rFonts w:ascii="Times New Roman" w:hAnsi="Times New Roman" w:cs="Times New Roman"/>
          <w:sz w:val="26"/>
          <w:szCs w:val="26"/>
        </w:rPr>
        <w:t>отдельными государственн</w:t>
      </w:r>
      <w:r>
        <w:rPr>
          <w:rFonts w:ascii="Times New Roman" w:hAnsi="Times New Roman" w:cs="Times New Roman"/>
          <w:sz w:val="26"/>
          <w:szCs w:val="26"/>
        </w:rPr>
        <w:t>ыми полномочиями по назначению и выпл</w:t>
      </w:r>
      <w:r w:rsidRPr="00CB1D79">
        <w:rPr>
          <w:rFonts w:ascii="Times New Roman" w:hAnsi="Times New Roman" w:cs="Times New Roman"/>
          <w:sz w:val="26"/>
          <w:szCs w:val="26"/>
        </w:rPr>
        <w:t xml:space="preserve">ате единовременного пособия при передаче ребенка </w:t>
      </w:r>
      <w:r>
        <w:rPr>
          <w:rFonts w:ascii="Times New Roman" w:hAnsi="Times New Roman" w:cs="Times New Roman"/>
          <w:sz w:val="26"/>
          <w:szCs w:val="26"/>
        </w:rPr>
        <w:t>на</w:t>
      </w:r>
      <w:r w:rsidRPr="00CB1D79">
        <w:rPr>
          <w:rFonts w:ascii="Times New Roman" w:hAnsi="Times New Roman" w:cs="Times New Roman"/>
          <w:sz w:val="26"/>
          <w:szCs w:val="26"/>
        </w:rPr>
        <w:t xml:space="preserve"> воспитание в сем</w:t>
      </w:r>
      <w:r>
        <w:rPr>
          <w:rFonts w:ascii="Times New Roman" w:hAnsi="Times New Roman" w:cs="Times New Roman"/>
          <w:sz w:val="26"/>
          <w:szCs w:val="26"/>
        </w:rPr>
        <w:t>ью»</w:t>
      </w:r>
    </w:p>
    <w:p w:rsidR="00001959" w:rsidRPr="00CB1D79" w:rsidRDefault="00CB1D79" w:rsidP="0000195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15 июня 2007 года № 87-3 «О наделении</w:t>
      </w:r>
      <w:r>
        <w:rPr>
          <w:rFonts w:ascii="Times New Roman" w:hAnsi="Times New Roman" w:cs="Times New Roman"/>
          <w:sz w:val="26"/>
          <w:szCs w:val="26"/>
        </w:rPr>
        <w:tab/>
        <w:t xml:space="preserve">органов </w:t>
      </w:r>
      <w:r w:rsidR="0062056F">
        <w:rPr>
          <w:rFonts w:ascii="Times New Roman" w:hAnsi="Times New Roman" w:cs="Times New Roman"/>
          <w:sz w:val="26"/>
          <w:szCs w:val="26"/>
        </w:rPr>
        <w:t xml:space="preserve">местного </w:t>
      </w:r>
      <w:r>
        <w:rPr>
          <w:rFonts w:ascii="Times New Roman" w:hAnsi="Times New Roman" w:cs="Times New Roman"/>
          <w:sz w:val="26"/>
          <w:szCs w:val="26"/>
        </w:rPr>
        <w:t>самоуправления</w:t>
      </w:r>
      <w:r>
        <w:rPr>
          <w:rFonts w:ascii="Times New Roman" w:hAnsi="Times New Roman" w:cs="Times New Roman"/>
          <w:sz w:val="26"/>
          <w:szCs w:val="26"/>
        </w:rPr>
        <w:tab/>
        <w:t>отдельными</w:t>
      </w:r>
      <w:r>
        <w:rPr>
          <w:rFonts w:ascii="Times New Roman" w:hAnsi="Times New Roman" w:cs="Times New Roman"/>
          <w:sz w:val="26"/>
          <w:szCs w:val="26"/>
        </w:rPr>
        <w:tab/>
        <w:t>государственными</w:t>
      </w:r>
      <w:r>
        <w:rPr>
          <w:rFonts w:ascii="Times New Roman" w:hAnsi="Times New Roman" w:cs="Times New Roman"/>
          <w:sz w:val="26"/>
          <w:szCs w:val="26"/>
        </w:rPr>
        <w:tab/>
        <w:t>полномочия</w:t>
      </w:r>
      <w:r w:rsidR="00001959">
        <w:rPr>
          <w:rFonts w:ascii="Times New Roman" w:hAnsi="Times New Roman" w:cs="Times New Roman"/>
          <w:sz w:val="26"/>
          <w:szCs w:val="26"/>
        </w:rPr>
        <w:t>ми</w:t>
      </w:r>
      <w:r>
        <w:rPr>
          <w:rFonts w:ascii="Times New Roman" w:hAnsi="Times New Roman" w:cs="Times New Roman"/>
          <w:sz w:val="26"/>
          <w:szCs w:val="26"/>
        </w:rPr>
        <w:tab/>
        <w:t>по</w:t>
      </w:r>
      <w:r w:rsidR="007464BF">
        <w:rPr>
          <w:rFonts w:ascii="Times New Roman" w:hAnsi="Times New Roman" w:cs="Times New Roman"/>
          <w:sz w:val="26"/>
          <w:szCs w:val="26"/>
        </w:rPr>
        <w:t xml:space="preserve"> </w:t>
      </w:r>
      <w:r>
        <w:rPr>
          <w:rFonts w:ascii="Times New Roman" w:hAnsi="Times New Roman" w:cs="Times New Roman"/>
          <w:sz w:val="26"/>
          <w:szCs w:val="26"/>
        </w:rPr>
        <w:t xml:space="preserve">организации </w:t>
      </w:r>
      <w:r w:rsidRPr="00CB1D79">
        <w:rPr>
          <w:rFonts w:ascii="Times New Roman" w:hAnsi="Times New Roman" w:cs="Times New Roman"/>
          <w:sz w:val="26"/>
          <w:szCs w:val="26"/>
        </w:rPr>
        <w:t>деятельности</w:t>
      </w:r>
      <w:r w:rsidR="007464BF">
        <w:rPr>
          <w:rFonts w:ascii="Times New Roman" w:hAnsi="Times New Roman" w:cs="Times New Roman"/>
          <w:sz w:val="26"/>
          <w:szCs w:val="26"/>
        </w:rPr>
        <w:t xml:space="preserve"> </w:t>
      </w:r>
      <w:r w:rsidRPr="00CB1D79">
        <w:rPr>
          <w:rFonts w:ascii="Times New Roman" w:hAnsi="Times New Roman" w:cs="Times New Roman"/>
          <w:sz w:val="26"/>
          <w:szCs w:val="26"/>
        </w:rPr>
        <w:t>админи</w:t>
      </w:r>
      <w:r w:rsidR="00001959">
        <w:rPr>
          <w:rFonts w:ascii="Times New Roman" w:hAnsi="Times New Roman" w:cs="Times New Roman"/>
          <w:sz w:val="26"/>
          <w:szCs w:val="26"/>
        </w:rPr>
        <w:t>стративных комиссий»</w:t>
      </w:r>
    </w:p>
    <w:p w:rsidR="00001959" w:rsidRPr="00CB1D79" w:rsidRDefault="00001959" w:rsidP="0000195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11 ноября 2010 года №</w:t>
      </w:r>
      <w:r w:rsidR="00CB1D79" w:rsidRPr="00CB1D79">
        <w:rPr>
          <w:rFonts w:ascii="Times New Roman" w:hAnsi="Times New Roman" w:cs="Times New Roman"/>
          <w:sz w:val="26"/>
          <w:szCs w:val="26"/>
        </w:rPr>
        <w:t xml:space="preserve"> 99-З «О наделении </w:t>
      </w:r>
      <w:r>
        <w:rPr>
          <w:rFonts w:ascii="Times New Roman" w:hAnsi="Times New Roman" w:cs="Times New Roman"/>
          <w:sz w:val="26"/>
          <w:szCs w:val="26"/>
        </w:rPr>
        <w:t xml:space="preserve">органов местного самоуправления </w:t>
      </w:r>
      <w:r w:rsidR="00CB1D79" w:rsidRPr="00CB1D79">
        <w:rPr>
          <w:rFonts w:ascii="Times New Roman" w:hAnsi="Times New Roman" w:cs="Times New Roman"/>
          <w:sz w:val="26"/>
          <w:szCs w:val="26"/>
        </w:rPr>
        <w:t>отдельными государственными полномочиями Брянской области по обеспечению</w:t>
      </w:r>
      <w:r w:rsidR="007464BF">
        <w:rPr>
          <w:rFonts w:ascii="Times New Roman" w:hAnsi="Times New Roman" w:cs="Times New Roman"/>
          <w:sz w:val="26"/>
          <w:szCs w:val="26"/>
        </w:rPr>
        <w:t xml:space="preserve"> </w:t>
      </w:r>
      <w:r w:rsidR="00CB1D79" w:rsidRPr="00CB1D79">
        <w:rPr>
          <w:rFonts w:ascii="Times New Roman" w:hAnsi="Times New Roman" w:cs="Times New Roman"/>
          <w:sz w:val="26"/>
          <w:szCs w:val="26"/>
        </w:rPr>
        <w:t>сохранности жилых помещений, закреплённ</w:t>
      </w:r>
      <w:r>
        <w:rPr>
          <w:rFonts w:ascii="Times New Roman" w:hAnsi="Times New Roman" w:cs="Times New Roman"/>
          <w:sz w:val="26"/>
          <w:szCs w:val="26"/>
        </w:rPr>
        <w:t xml:space="preserve">ых за детьми-сиротами и детьми, </w:t>
      </w:r>
      <w:r w:rsidR="00CB1D79" w:rsidRPr="00CB1D79">
        <w:rPr>
          <w:rFonts w:ascii="Times New Roman" w:hAnsi="Times New Roman" w:cs="Times New Roman"/>
          <w:sz w:val="26"/>
          <w:szCs w:val="26"/>
        </w:rPr>
        <w:t xml:space="preserve">оставшимися без попечения родителей» </w:t>
      </w:r>
    </w:p>
    <w:p w:rsidR="00001959" w:rsidRPr="00CB1D79" w:rsidRDefault="00001959" w:rsidP="0000195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13 августа 2007 года №</w:t>
      </w:r>
      <w:r w:rsidR="00CB1D79" w:rsidRPr="00CB1D79">
        <w:rPr>
          <w:rFonts w:ascii="Times New Roman" w:hAnsi="Times New Roman" w:cs="Times New Roman"/>
          <w:sz w:val="26"/>
          <w:szCs w:val="26"/>
        </w:rPr>
        <w:t xml:space="preserve"> 119-3 «О наделении органов местного самоу</w:t>
      </w:r>
      <w:r>
        <w:rPr>
          <w:rFonts w:ascii="Times New Roman" w:hAnsi="Times New Roman" w:cs="Times New Roman"/>
          <w:sz w:val="26"/>
          <w:szCs w:val="26"/>
        </w:rPr>
        <w:t xml:space="preserve">правления </w:t>
      </w:r>
      <w:r w:rsidR="00CB1D79" w:rsidRPr="00CB1D79">
        <w:rPr>
          <w:rFonts w:ascii="Times New Roman" w:hAnsi="Times New Roman" w:cs="Times New Roman"/>
          <w:sz w:val="26"/>
          <w:szCs w:val="26"/>
        </w:rPr>
        <w:t>отдельными госу</w:t>
      </w:r>
      <w:r>
        <w:rPr>
          <w:rFonts w:ascii="Times New Roman" w:hAnsi="Times New Roman" w:cs="Times New Roman"/>
          <w:sz w:val="26"/>
          <w:szCs w:val="26"/>
        </w:rPr>
        <w:t>дарственными полномочиями по вы</w:t>
      </w:r>
      <w:r w:rsidR="00CB1D79" w:rsidRPr="00CB1D79">
        <w:rPr>
          <w:rFonts w:ascii="Times New Roman" w:hAnsi="Times New Roman" w:cs="Times New Roman"/>
          <w:sz w:val="26"/>
          <w:szCs w:val="26"/>
        </w:rPr>
        <w:t>плате ежемесячных денежных</w:t>
      </w:r>
      <w:r w:rsidR="007464BF">
        <w:rPr>
          <w:rFonts w:ascii="Times New Roman" w:hAnsi="Times New Roman" w:cs="Times New Roman"/>
          <w:sz w:val="26"/>
          <w:szCs w:val="26"/>
        </w:rPr>
        <w:t xml:space="preserve"> </w:t>
      </w:r>
      <w:r w:rsidR="00CB1D79" w:rsidRPr="00CB1D79">
        <w:rPr>
          <w:rFonts w:ascii="Times New Roman" w:hAnsi="Times New Roman" w:cs="Times New Roman"/>
          <w:sz w:val="26"/>
          <w:szCs w:val="26"/>
        </w:rPr>
        <w:t>средств на содержа</w:t>
      </w:r>
      <w:r>
        <w:rPr>
          <w:rFonts w:ascii="Times New Roman" w:hAnsi="Times New Roman" w:cs="Times New Roman"/>
          <w:sz w:val="26"/>
          <w:szCs w:val="26"/>
        </w:rPr>
        <w:t>ние и проезд ребенка, переданног</w:t>
      </w:r>
      <w:r w:rsidR="00CB1D79" w:rsidRPr="00CB1D79">
        <w:rPr>
          <w:rFonts w:ascii="Times New Roman" w:hAnsi="Times New Roman" w:cs="Times New Roman"/>
          <w:sz w:val="26"/>
          <w:szCs w:val="26"/>
        </w:rPr>
        <w:t>о на воспитание в семью опекун</w:t>
      </w:r>
      <w:proofErr w:type="gramStart"/>
      <w:r w:rsidR="00CB1D79" w:rsidRPr="00CB1D79">
        <w:rPr>
          <w:rFonts w:ascii="Times New Roman" w:hAnsi="Times New Roman" w:cs="Times New Roman"/>
          <w:sz w:val="26"/>
          <w:szCs w:val="26"/>
        </w:rPr>
        <w:t>а(</w:t>
      </w:r>
      <w:proofErr w:type="gramEnd"/>
      <w:r w:rsidR="00CB1D79" w:rsidRPr="00CB1D79">
        <w:rPr>
          <w:rFonts w:ascii="Times New Roman" w:hAnsi="Times New Roman" w:cs="Times New Roman"/>
          <w:sz w:val="26"/>
          <w:szCs w:val="26"/>
        </w:rPr>
        <w:t xml:space="preserve">попечителя)» </w:t>
      </w:r>
    </w:p>
    <w:p w:rsidR="00CB1D79" w:rsidRPr="00CB1D79" w:rsidRDefault="00001959" w:rsidP="0000195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от 11 ноября 2009 года № 97-3 «</w:t>
      </w:r>
      <w:r w:rsidR="00CB1D79" w:rsidRPr="00CB1D79">
        <w:rPr>
          <w:rFonts w:ascii="Times New Roman" w:hAnsi="Times New Roman" w:cs="Times New Roman"/>
          <w:sz w:val="26"/>
          <w:szCs w:val="26"/>
        </w:rPr>
        <w:t xml:space="preserve">О наделении </w:t>
      </w:r>
      <w:r>
        <w:rPr>
          <w:rFonts w:ascii="Times New Roman" w:hAnsi="Times New Roman" w:cs="Times New Roman"/>
          <w:sz w:val="26"/>
          <w:szCs w:val="26"/>
        </w:rPr>
        <w:t xml:space="preserve">органов местного самоуправления </w:t>
      </w:r>
      <w:r w:rsidR="00CB1D79" w:rsidRPr="00CB1D79">
        <w:rPr>
          <w:rFonts w:ascii="Times New Roman" w:hAnsi="Times New Roman" w:cs="Times New Roman"/>
          <w:sz w:val="26"/>
          <w:szCs w:val="26"/>
        </w:rPr>
        <w:t>отдельными государственными полномочиями Брянской области в области охраны</w:t>
      </w:r>
      <w:r>
        <w:rPr>
          <w:rFonts w:ascii="Times New Roman" w:hAnsi="Times New Roman" w:cs="Times New Roman"/>
          <w:sz w:val="26"/>
          <w:szCs w:val="26"/>
        </w:rPr>
        <w:t xml:space="preserve"> труда»</w:t>
      </w:r>
    </w:p>
    <w:p w:rsidR="00CB1D79" w:rsidRPr="00CB1D79" w:rsidRDefault="00001959" w:rsidP="0000195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от 9 марта 2011 года </w:t>
      </w:r>
      <w:r w:rsidR="00CB1D79" w:rsidRPr="00CB1D79">
        <w:rPr>
          <w:rFonts w:ascii="Times New Roman" w:hAnsi="Times New Roman" w:cs="Times New Roman"/>
          <w:sz w:val="26"/>
          <w:szCs w:val="26"/>
        </w:rPr>
        <w:t xml:space="preserve"> 18-3 « О наделении </w:t>
      </w:r>
      <w:r>
        <w:rPr>
          <w:rFonts w:ascii="Times New Roman" w:hAnsi="Times New Roman" w:cs="Times New Roman"/>
          <w:sz w:val="26"/>
          <w:szCs w:val="26"/>
        </w:rPr>
        <w:t xml:space="preserve">органов местного самоуправления </w:t>
      </w:r>
      <w:r w:rsidR="00CB1D79" w:rsidRPr="00CB1D79">
        <w:rPr>
          <w:rFonts w:ascii="Times New Roman" w:hAnsi="Times New Roman" w:cs="Times New Roman"/>
          <w:sz w:val="26"/>
          <w:szCs w:val="26"/>
        </w:rPr>
        <w:t>отдельными государственными полномочиями Брянской области по определению</w:t>
      </w:r>
    </w:p>
    <w:p w:rsidR="00CB1D79" w:rsidRDefault="00CB1D79" w:rsidP="00001959">
      <w:pPr>
        <w:spacing w:after="0" w:line="240" w:lineRule="auto"/>
        <w:jc w:val="both"/>
        <w:rPr>
          <w:rFonts w:ascii="Times New Roman" w:hAnsi="Times New Roman" w:cs="Times New Roman"/>
          <w:sz w:val="26"/>
          <w:szCs w:val="26"/>
        </w:rPr>
      </w:pPr>
      <w:r w:rsidRPr="00CB1D79">
        <w:rPr>
          <w:rFonts w:ascii="Times New Roman" w:hAnsi="Times New Roman" w:cs="Times New Roman"/>
          <w:sz w:val="26"/>
          <w:szCs w:val="26"/>
        </w:rPr>
        <w:t>перечня должностных лиц, органов местного самоуправления, уполномоченных</w:t>
      </w:r>
      <w:r w:rsidR="00701E66">
        <w:rPr>
          <w:rFonts w:ascii="Times New Roman" w:hAnsi="Times New Roman" w:cs="Times New Roman"/>
          <w:sz w:val="26"/>
          <w:szCs w:val="26"/>
        </w:rPr>
        <w:t xml:space="preserve"> </w:t>
      </w:r>
      <w:r w:rsidRPr="00CB1D79">
        <w:rPr>
          <w:rFonts w:ascii="Times New Roman" w:hAnsi="Times New Roman" w:cs="Times New Roman"/>
          <w:sz w:val="26"/>
          <w:szCs w:val="26"/>
        </w:rPr>
        <w:t>составлять протоколы об ад</w:t>
      </w:r>
      <w:r w:rsidR="00001959">
        <w:rPr>
          <w:rFonts w:ascii="Times New Roman" w:hAnsi="Times New Roman" w:cs="Times New Roman"/>
          <w:sz w:val="26"/>
          <w:szCs w:val="26"/>
        </w:rPr>
        <w:t>министративных правонарушениях».</w:t>
      </w:r>
    </w:p>
    <w:p w:rsidR="00F226AB" w:rsidRDefault="00F226AB" w:rsidP="00BE370C">
      <w:pPr>
        <w:spacing w:after="0" w:line="240" w:lineRule="auto"/>
        <w:ind w:firstLine="709"/>
        <w:jc w:val="both"/>
        <w:rPr>
          <w:rFonts w:ascii="Times New Roman" w:hAnsi="Times New Roman" w:cs="Times New Roman"/>
          <w:sz w:val="26"/>
          <w:szCs w:val="26"/>
        </w:rPr>
      </w:pPr>
    </w:p>
    <w:p w:rsidR="0055691C" w:rsidRPr="0055691C" w:rsidRDefault="0055691C" w:rsidP="0055691C">
      <w:pPr>
        <w:spacing w:after="0" w:line="240" w:lineRule="auto"/>
        <w:ind w:firstLine="709"/>
        <w:jc w:val="center"/>
        <w:rPr>
          <w:rFonts w:ascii="Times New Roman" w:hAnsi="Times New Roman" w:cs="Times New Roman"/>
          <w:sz w:val="26"/>
          <w:szCs w:val="26"/>
        </w:rPr>
      </w:pPr>
      <w:r w:rsidRPr="0055691C">
        <w:rPr>
          <w:rFonts w:ascii="Times New Roman" w:hAnsi="Times New Roman" w:cs="Times New Roman"/>
          <w:sz w:val="26"/>
          <w:szCs w:val="26"/>
        </w:rPr>
        <w:t>6. Состав муниципальной программы</w:t>
      </w:r>
    </w:p>
    <w:p w:rsidR="0055691C" w:rsidRPr="0055691C" w:rsidRDefault="0055691C" w:rsidP="0055691C">
      <w:pPr>
        <w:spacing w:after="0" w:line="240" w:lineRule="auto"/>
        <w:ind w:firstLine="709"/>
        <w:jc w:val="center"/>
        <w:rPr>
          <w:rFonts w:ascii="Times New Roman" w:hAnsi="Times New Roman" w:cs="Times New Roman"/>
          <w:sz w:val="26"/>
          <w:szCs w:val="26"/>
        </w:rPr>
      </w:pPr>
    </w:p>
    <w:p w:rsidR="00A419E3" w:rsidRDefault="00A419E3" w:rsidP="00A419E3">
      <w:pPr>
        <w:spacing w:after="0" w:line="240" w:lineRule="auto"/>
        <w:ind w:firstLine="709"/>
        <w:jc w:val="both"/>
        <w:rPr>
          <w:rFonts w:ascii="Times New Roman" w:hAnsi="Times New Roman" w:cs="Times New Roman"/>
          <w:sz w:val="26"/>
          <w:szCs w:val="26"/>
        </w:rPr>
      </w:pPr>
      <w:r w:rsidRPr="00A419E3">
        <w:rPr>
          <w:rFonts w:ascii="Times New Roman" w:hAnsi="Times New Roman" w:cs="Times New Roman"/>
          <w:sz w:val="26"/>
          <w:szCs w:val="26"/>
        </w:rPr>
        <w:t xml:space="preserve">Основные предполагаемые мероприятия по реализации долгосрочной целевой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 </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по материально-техническому и финансовому обеспечению  деятельности главы администрации </w:t>
      </w:r>
      <w:proofErr w:type="spellStart"/>
      <w:r w:rsidRPr="00D80B82">
        <w:rPr>
          <w:rFonts w:ascii="Times New Roman" w:hAnsi="Times New Roman" w:cs="Times New Roman"/>
          <w:sz w:val="26"/>
          <w:szCs w:val="26"/>
        </w:rPr>
        <w:t>Трубчевского</w:t>
      </w:r>
      <w:proofErr w:type="spellEnd"/>
      <w:r w:rsidRPr="00D80B82">
        <w:rPr>
          <w:rFonts w:ascii="Times New Roman" w:hAnsi="Times New Roman" w:cs="Times New Roman"/>
          <w:sz w:val="26"/>
          <w:szCs w:val="26"/>
        </w:rPr>
        <w:t xml:space="preserve"> муниципального района, его заместителей, аппарата администрации </w:t>
      </w:r>
      <w:proofErr w:type="spellStart"/>
      <w:r w:rsidRPr="00D80B82">
        <w:rPr>
          <w:rFonts w:ascii="Times New Roman" w:hAnsi="Times New Roman" w:cs="Times New Roman"/>
          <w:sz w:val="26"/>
          <w:szCs w:val="26"/>
        </w:rPr>
        <w:t>Трубчевского</w:t>
      </w:r>
      <w:proofErr w:type="spellEnd"/>
      <w:r w:rsidRPr="00D80B82">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ероприятия по оценке недвижимости, признанию прав и регулирование отношений по государственной и муниципальной собственности</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w:t>
      </w:r>
      <w:proofErr w:type="gramStart"/>
      <w:r w:rsidRPr="00D80B82">
        <w:rPr>
          <w:rFonts w:ascii="Times New Roman" w:hAnsi="Times New Roman" w:cs="Times New Roman"/>
          <w:sz w:val="26"/>
          <w:szCs w:val="26"/>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D80B82">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по энергосбережению и повышение энергетической эффективности </w:t>
      </w:r>
      <w:proofErr w:type="gramStart"/>
      <w:r w:rsidRPr="00D80B82">
        <w:rPr>
          <w:rFonts w:ascii="Times New Roman" w:hAnsi="Times New Roman" w:cs="Times New Roman"/>
          <w:sz w:val="26"/>
          <w:szCs w:val="26"/>
        </w:rPr>
        <w:t>в</w:t>
      </w:r>
      <w:proofErr w:type="gramEnd"/>
      <w:r w:rsidR="00EE388B">
        <w:rPr>
          <w:rFonts w:ascii="Times New Roman" w:hAnsi="Times New Roman" w:cs="Times New Roman"/>
          <w:sz w:val="26"/>
          <w:szCs w:val="26"/>
        </w:rPr>
        <w:t xml:space="preserve"> </w:t>
      </w:r>
      <w:proofErr w:type="gramStart"/>
      <w:r w:rsidRPr="00D80B82">
        <w:rPr>
          <w:rFonts w:ascii="Times New Roman" w:hAnsi="Times New Roman" w:cs="Times New Roman"/>
          <w:sz w:val="26"/>
          <w:szCs w:val="26"/>
        </w:rPr>
        <w:t>Трубчевском</w:t>
      </w:r>
      <w:proofErr w:type="gramEnd"/>
      <w:r w:rsidRPr="00D80B82">
        <w:rPr>
          <w:rFonts w:ascii="Times New Roman" w:hAnsi="Times New Roman" w:cs="Times New Roman"/>
          <w:sz w:val="26"/>
          <w:szCs w:val="26"/>
        </w:rPr>
        <w:t xml:space="preserve"> муниципальном районе</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по повышению безопасности дорожного движения </w:t>
      </w:r>
      <w:proofErr w:type="gramStart"/>
      <w:r w:rsidRPr="00D80B82">
        <w:rPr>
          <w:rFonts w:ascii="Times New Roman" w:hAnsi="Times New Roman" w:cs="Times New Roman"/>
          <w:sz w:val="26"/>
          <w:szCs w:val="26"/>
        </w:rPr>
        <w:t>в</w:t>
      </w:r>
      <w:proofErr w:type="gramEnd"/>
      <w:r w:rsidR="00EE388B">
        <w:rPr>
          <w:rFonts w:ascii="Times New Roman" w:hAnsi="Times New Roman" w:cs="Times New Roman"/>
          <w:sz w:val="26"/>
          <w:szCs w:val="26"/>
        </w:rPr>
        <w:t xml:space="preserve"> </w:t>
      </w:r>
      <w:proofErr w:type="gramStart"/>
      <w:r w:rsidRPr="00D80B82">
        <w:rPr>
          <w:rFonts w:ascii="Times New Roman" w:hAnsi="Times New Roman" w:cs="Times New Roman"/>
          <w:sz w:val="26"/>
          <w:szCs w:val="26"/>
        </w:rPr>
        <w:t>Трубчевском</w:t>
      </w:r>
      <w:proofErr w:type="gramEnd"/>
      <w:r w:rsidRPr="00D80B82">
        <w:rPr>
          <w:rFonts w:ascii="Times New Roman" w:hAnsi="Times New Roman" w:cs="Times New Roman"/>
          <w:sz w:val="26"/>
          <w:szCs w:val="26"/>
        </w:rPr>
        <w:t xml:space="preserve"> муниципальном районе</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ероприятия по обеспечению жильем молодых семей</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м</w:t>
      </w:r>
      <w:r w:rsidRPr="00D80B82">
        <w:rPr>
          <w:rFonts w:ascii="Times New Roman" w:hAnsi="Times New Roman" w:cs="Times New Roman"/>
          <w:sz w:val="26"/>
          <w:szCs w:val="26"/>
        </w:rPr>
        <w:t>ероприятия по профилактике социального сиротства,  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по выплате пенсий за выслугу лет лицам, замещавшим должности муниципальной службы в органах местного самоуправления </w:t>
      </w:r>
      <w:proofErr w:type="spellStart"/>
      <w:r w:rsidRPr="00D80B82">
        <w:rPr>
          <w:rFonts w:ascii="Times New Roman" w:hAnsi="Times New Roman" w:cs="Times New Roman"/>
          <w:sz w:val="26"/>
          <w:szCs w:val="26"/>
        </w:rPr>
        <w:t>Трубчевского</w:t>
      </w:r>
      <w:proofErr w:type="spellEnd"/>
      <w:r w:rsidRPr="00D80B82">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ероприятия по предоставлению  социальной помощи инвалидам-</w:t>
      </w:r>
      <w:proofErr w:type="spellStart"/>
      <w:r w:rsidRPr="00D80B82">
        <w:rPr>
          <w:rFonts w:ascii="Times New Roman" w:hAnsi="Times New Roman" w:cs="Times New Roman"/>
          <w:sz w:val="26"/>
          <w:szCs w:val="26"/>
        </w:rPr>
        <w:t>спинальникам</w:t>
      </w:r>
      <w:proofErr w:type="spellEnd"/>
      <w:r w:rsidRPr="00D80B82">
        <w:rPr>
          <w:rFonts w:ascii="Times New Roman" w:hAnsi="Times New Roman" w:cs="Times New Roman"/>
          <w:sz w:val="26"/>
          <w:szCs w:val="26"/>
        </w:rPr>
        <w:t xml:space="preserve">, </w:t>
      </w:r>
      <w:proofErr w:type="gramStart"/>
      <w:r w:rsidRPr="00D80B82">
        <w:rPr>
          <w:rFonts w:ascii="Times New Roman" w:hAnsi="Times New Roman" w:cs="Times New Roman"/>
          <w:sz w:val="26"/>
          <w:szCs w:val="26"/>
        </w:rPr>
        <w:t>проживающим</w:t>
      </w:r>
      <w:proofErr w:type="gramEnd"/>
      <w:r w:rsidRPr="00D80B82">
        <w:rPr>
          <w:rFonts w:ascii="Times New Roman" w:hAnsi="Times New Roman" w:cs="Times New Roman"/>
          <w:sz w:val="26"/>
          <w:szCs w:val="26"/>
        </w:rPr>
        <w:t xml:space="preserve"> на территории </w:t>
      </w:r>
      <w:proofErr w:type="spellStart"/>
      <w:r w:rsidRPr="00D80B82">
        <w:rPr>
          <w:rFonts w:ascii="Times New Roman" w:hAnsi="Times New Roman" w:cs="Times New Roman"/>
          <w:sz w:val="26"/>
          <w:szCs w:val="26"/>
        </w:rPr>
        <w:t>Трубчевского</w:t>
      </w:r>
      <w:proofErr w:type="spellEnd"/>
      <w:r w:rsidRPr="00D80B82">
        <w:rPr>
          <w:rFonts w:ascii="Times New Roman" w:hAnsi="Times New Roman" w:cs="Times New Roman"/>
          <w:sz w:val="26"/>
          <w:szCs w:val="26"/>
        </w:rPr>
        <w:t xml:space="preserve"> района, в виде ежемесячных денежных выплат</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Pr="00D80B82">
        <w:rPr>
          <w:rFonts w:ascii="Times New Roman" w:hAnsi="Times New Roman" w:cs="Times New Roman"/>
          <w:sz w:val="26"/>
          <w:szCs w:val="26"/>
        </w:rPr>
        <w:t xml:space="preserve">ероприятия по обеспечению пожарной безопасности администрации </w:t>
      </w:r>
      <w:proofErr w:type="spellStart"/>
      <w:r w:rsidRPr="00D80B82">
        <w:rPr>
          <w:rFonts w:ascii="Times New Roman" w:hAnsi="Times New Roman" w:cs="Times New Roman"/>
          <w:sz w:val="26"/>
          <w:szCs w:val="26"/>
        </w:rPr>
        <w:t>Тру</w:t>
      </w:r>
      <w:r w:rsidR="00AA09AC">
        <w:rPr>
          <w:rFonts w:ascii="Times New Roman" w:hAnsi="Times New Roman" w:cs="Times New Roman"/>
          <w:sz w:val="26"/>
          <w:szCs w:val="26"/>
        </w:rPr>
        <w:t>бчевского</w:t>
      </w:r>
      <w:proofErr w:type="spellEnd"/>
      <w:r w:rsidR="00AA09AC">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w:t>
      </w:r>
    </w:p>
    <w:p w:rsidR="00D80B82" w:rsidRDefault="00D80B82" w:rsidP="00D80B82">
      <w:pPr>
        <w:spacing w:after="0" w:line="240" w:lineRule="auto"/>
        <w:ind w:firstLine="709"/>
        <w:jc w:val="both"/>
        <w:rPr>
          <w:rFonts w:ascii="Times New Roman" w:hAnsi="Times New Roman" w:cs="Times New Roman"/>
          <w:sz w:val="26"/>
          <w:szCs w:val="26"/>
        </w:rPr>
      </w:pPr>
      <w:r w:rsidRPr="00D80B82">
        <w:rPr>
          <w:rFonts w:ascii="Times New Roman" w:hAnsi="Times New Roman" w:cs="Times New Roman"/>
          <w:sz w:val="26"/>
          <w:szCs w:val="26"/>
        </w:rPr>
        <w:t>В рамках муниципальной программы осуществляется реализация мероприятий по осуществлению Администрацией отдельных государственных полномочий Брянской области, переданных в соответствии с законами Брянской области – за счет бюджетных ассигнований бюджета Брянской области:</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по осуществлению отдельных государственных полномочий Брянской области по определению перечня должностных, уполномоченных составлять протоколы об административных правонарушениях</w:t>
      </w:r>
      <w:r>
        <w:rPr>
          <w:rFonts w:ascii="Times New Roman" w:hAnsi="Times New Roman" w:cs="Times New Roman"/>
          <w:sz w:val="26"/>
          <w:szCs w:val="26"/>
        </w:rPr>
        <w:t>;</w:t>
      </w:r>
    </w:p>
    <w:p w:rsid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по социальной поддержке и социальному обслуживанию детей, оставшихся без попечения родителей, находящихся на воспитании в приемных семьях</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ме</w:t>
      </w:r>
      <w:r w:rsidR="00D80B82" w:rsidRPr="00D80B82">
        <w:rPr>
          <w:rFonts w:ascii="Times New Roman" w:hAnsi="Times New Roman" w:cs="Times New Roman"/>
          <w:sz w:val="26"/>
          <w:szCs w:val="26"/>
        </w:rPr>
        <w:t>роприятия в сфере осуществления отдельных государственных полномочий по назначению и выплате единовременного пособия при передаче ребенка на воспитание в семью</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по организации деятельности административной  комиссии</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w:t>
      </w:r>
      <w:r w:rsidR="00D80B82">
        <w:rPr>
          <w:rFonts w:ascii="Times New Roman" w:hAnsi="Times New Roman" w:cs="Times New Roman"/>
          <w:sz w:val="26"/>
          <w:szCs w:val="26"/>
        </w:rPr>
        <w:t>вшимися без попечения родителей</w:t>
      </w:r>
      <w:r>
        <w:rPr>
          <w:rFonts w:ascii="Times New Roman" w:hAnsi="Times New Roman" w:cs="Times New Roman"/>
          <w:sz w:val="26"/>
          <w:szCs w:val="26"/>
        </w:rPr>
        <w:t>;</w:t>
      </w:r>
    </w:p>
    <w:p w:rsid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по выплате ежемесячных денежных средств на содержание и проезд ребенка, переданного на воспитание в семью опекуна (попечителя)</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в области охраны труда</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ме</w:t>
      </w:r>
      <w:r w:rsidR="00D80B82" w:rsidRPr="00D80B82">
        <w:rPr>
          <w:rFonts w:ascii="Times New Roman" w:hAnsi="Times New Roman" w:cs="Times New Roman"/>
          <w:sz w:val="26"/>
          <w:szCs w:val="26"/>
        </w:rPr>
        <w:t>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w:t>
      </w:r>
      <w:r>
        <w:rPr>
          <w:rFonts w:ascii="Times New Roman" w:hAnsi="Times New Roman" w:cs="Times New Roman"/>
          <w:sz w:val="26"/>
          <w:szCs w:val="26"/>
        </w:rPr>
        <w:t>;</w:t>
      </w:r>
    </w:p>
    <w:p w:rsidR="00D80B82" w:rsidRPr="00D80B82" w:rsidRDefault="00AA09AC" w:rsidP="00D80B8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м</w:t>
      </w:r>
      <w:r w:rsidR="00D80B82" w:rsidRPr="00D80B82">
        <w:rPr>
          <w:rFonts w:ascii="Times New Roman" w:hAnsi="Times New Roman" w:cs="Times New Roman"/>
          <w:sz w:val="26"/>
          <w:szCs w:val="26"/>
        </w:rPr>
        <w:t>ероприятия в сфере осуществления отдельных государственных полномочий по организации деятельности по опеке и попечительству</w:t>
      </w:r>
      <w:r>
        <w:rPr>
          <w:rFonts w:ascii="Times New Roman" w:hAnsi="Times New Roman" w:cs="Times New Roman"/>
          <w:sz w:val="26"/>
          <w:szCs w:val="26"/>
        </w:rPr>
        <w:t>.</w:t>
      </w:r>
    </w:p>
    <w:p w:rsidR="00D80B82" w:rsidRPr="00D80B82" w:rsidRDefault="00D80B82" w:rsidP="00D80B82">
      <w:pPr>
        <w:spacing w:after="0" w:line="240" w:lineRule="auto"/>
        <w:ind w:firstLine="709"/>
        <w:jc w:val="both"/>
        <w:rPr>
          <w:rFonts w:ascii="Times New Roman" w:hAnsi="Times New Roman" w:cs="Times New Roman"/>
          <w:sz w:val="26"/>
          <w:szCs w:val="26"/>
        </w:rPr>
      </w:pPr>
    </w:p>
    <w:p w:rsidR="00143696" w:rsidRDefault="00143696" w:rsidP="002A385F">
      <w:pPr>
        <w:spacing w:after="0" w:line="240" w:lineRule="auto"/>
        <w:ind w:firstLine="709"/>
        <w:jc w:val="center"/>
        <w:rPr>
          <w:rFonts w:ascii="Times New Roman" w:hAnsi="Times New Roman" w:cs="Times New Roman"/>
          <w:sz w:val="26"/>
          <w:szCs w:val="26"/>
        </w:rPr>
      </w:pPr>
    </w:p>
    <w:p w:rsidR="0055691C" w:rsidRDefault="0055691C" w:rsidP="002A385F">
      <w:pPr>
        <w:spacing w:after="0" w:line="240" w:lineRule="auto"/>
        <w:ind w:firstLine="709"/>
        <w:jc w:val="center"/>
        <w:rPr>
          <w:rFonts w:ascii="Times New Roman" w:hAnsi="Times New Roman" w:cs="Times New Roman"/>
          <w:sz w:val="26"/>
          <w:szCs w:val="26"/>
        </w:rPr>
      </w:pPr>
      <w:r w:rsidRPr="0055691C">
        <w:rPr>
          <w:rFonts w:ascii="Times New Roman" w:hAnsi="Times New Roman" w:cs="Times New Roman"/>
          <w:sz w:val="26"/>
          <w:szCs w:val="26"/>
        </w:rPr>
        <w:t xml:space="preserve">7. Ожидаемые результаты реализации </w:t>
      </w:r>
      <w:r w:rsidR="007F5E64">
        <w:rPr>
          <w:rFonts w:ascii="Times New Roman" w:hAnsi="Times New Roman" w:cs="Times New Roman"/>
          <w:sz w:val="26"/>
          <w:szCs w:val="26"/>
        </w:rPr>
        <w:t>муниципальной</w:t>
      </w:r>
      <w:r w:rsidRPr="0055691C">
        <w:rPr>
          <w:rFonts w:ascii="Times New Roman" w:hAnsi="Times New Roman" w:cs="Times New Roman"/>
          <w:sz w:val="26"/>
          <w:szCs w:val="26"/>
        </w:rPr>
        <w:t xml:space="preserve"> программы</w:t>
      </w:r>
    </w:p>
    <w:p w:rsidR="00075C46" w:rsidRDefault="00075C46" w:rsidP="002A385F">
      <w:pPr>
        <w:spacing w:after="0" w:line="240" w:lineRule="auto"/>
        <w:ind w:firstLine="709"/>
        <w:jc w:val="center"/>
        <w:rPr>
          <w:rFonts w:ascii="Times New Roman" w:hAnsi="Times New Roman" w:cs="Times New Roman"/>
          <w:sz w:val="26"/>
          <w:szCs w:val="26"/>
        </w:rPr>
      </w:pPr>
    </w:p>
    <w:p w:rsidR="00075C46" w:rsidRDefault="00075C46" w:rsidP="00075C46">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Мероприятия, связанные с м</w:t>
      </w:r>
      <w:r w:rsidRPr="00075C46">
        <w:rPr>
          <w:rFonts w:ascii="Times New Roman" w:hAnsi="Times New Roman" w:cs="Times New Roman"/>
          <w:sz w:val="26"/>
          <w:szCs w:val="26"/>
        </w:rPr>
        <w:t xml:space="preserve">атериально-техническое и финансовое обеспечение деятельности главы администрации </w:t>
      </w:r>
      <w:proofErr w:type="spellStart"/>
      <w:r w:rsidRPr="00075C46">
        <w:rPr>
          <w:rFonts w:ascii="Times New Roman" w:hAnsi="Times New Roman" w:cs="Times New Roman"/>
          <w:sz w:val="26"/>
          <w:szCs w:val="26"/>
        </w:rPr>
        <w:t>Трубчевского</w:t>
      </w:r>
      <w:proofErr w:type="spellEnd"/>
      <w:r w:rsidRPr="00075C46">
        <w:rPr>
          <w:rFonts w:ascii="Times New Roman" w:hAnsi="Times New Roman" w:cs="Times New Roman"/>
          <w:sz w:val="26"/>
          <w:szCs w:val="26"/>
        </w:rPr>
        <w:t xml:space="preserve"> муниципального района, его заместителей, аппарата администрации </w:t>
      </w:r>
      <w:proofErr w:type="spellStart"/>
      <w:r w:rsidRPr="00075C46">
        <w:rPr>
          <w:rFonts w:ascii="Times New Roman" w:hAnsi="Times New Roman" w:cs="Times New Roman"/>
          <w:sz w:val="26"/>
          <w:szCs w:val="26"/>
        </w:rPr>
        <w:t>Трубчевского</w:t>
      </w:r>
      <w:proofErr w:type="spellEnd"/>
      <w:r w:rsidRPr="00075C46">
        <w:rPr>
          <w:rFonts w:ascii="Times New Roman" w:hAnsi="Times New Roman" w:cs="Times New Roman"/>
          <w:sz w:val="26"/>
          <w:szCs w:val="26"/>
        </w:rPr>
        <w:t xml:space="preserve"> муниципального района</w:t>
      </w:r>
      <w:r>
        <w:t xml:space="preserve">, </w:t>
      </w:r>
      <w:r w:rsidRPr="00075C46">
        <w:rPr>
          <w:rFonts w:ascii="Times New Roman" w:hAnsi="Times New Roman" w:cs="Times New Roman"/>
          <w:sz w:val="26"/>
          <w:szCs w:val="26"/>
        </w:rPr>
        <w:t>направлены на создание условий для повышения эффективности деят</w:t>
      </w:r>
      <w:r>
        <w:rPr>
          <w:rFonts w:ascii="Times New Roman" w:hAnsi="Times New Roman" w:cs="Times New Roman"/>
          <w:sz w:val="26"/>
          <w:szCs w:val="26"/>
        </w:rPr>
        <w:t xml:space="preserve">ельности исполнительно-распорядительного  органа местного самоуправления </w:t>
      </w:r>
      <w:r>
        <w:rPr>
          <w:rFonts w:ascii="Times New Roman" w:hAnsi="Times New Roman" w:cs="Times New Roman"/>
          <w:sz w:val="26"/>
          <w:szCs w:val="26"/>
        </w:rPr>
        <w:lastRenderedPageBreak/>
        <w:t>«</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муниципальный район»</w:t>
      </w:r>
      <w:r w:rsidRPr="00075C46">
        <w:rPr>
          <w:rFonts w:ascii="Times New Roman" w:hAnsi="Times New Roman" w:cs="Times New Roman"/>
          <w:sz w:val="26"/>
          <w:szCs w:val="26"/>
        </w:rPr>
        <w:t xml:space="preserve">, повышение качества и доступности </w:t>
      </w:r>
      <w:r>
        <w:rPr>
          <w:rFonts w:ascii="Times New Roman" w:hAnsi="Times New Roman" w:cs="Times New Roman"/>
          <w:sz w:val="26"/>
          <w:szCs w:val="26"/>
        </w:rPr>
        <w:t>муниципальных</w:t>
      </w:r>
      <w:r w:rsidRPr="00075C46">
        <w:rPr>
          <w:rFonts w:ascii="Times New Roman" w:hAnsi="Times New Roman" w:cs="Times New Roman"/>
          <w:sz w:val="26"/>
          <w:szCs w:val="26"/>
        </w:rPr>
        <w:t xml:space="preserve"> услуг, оказываемых </w:t>
      </w:r>
      <w:r>
        <w:rPr>
          <w:rFonts w:ascii="Times New Roman" w:hAnsi="Times New Roman" w:cs="Times New Roman"/>
          <w:sz w:val="26"/>
          <w:szCs w:val="26"/>
        </w:rPr>
        <w:t>Администрацией</w:t>
      </w:r>
      <w:r w:rsidRPr="00075C46">
        <w:rPr>
          <w:rFonts w:ascii="Times New Roman" w:hAnsi="Times New Roman" w:cs="Times New Roman"/>
          <w:sz w:val="26"/>
          <w:szCs w:val="26"/>
        </w:rPr>
        <w:t xml:space="preserve"> за счет создания </w:t>
      </w:r>
      <w:r>
        <w:rPr>
          <w:rFonts w:ascii="Times New Roman" w:hAnsi="Times New Roman" w:cs="Times New Roman"/>
          <w:sz w:val="26"/>
          <w:szCs w:val="26"/>
        </w:rPr>
        <w:t>улучшения материально-технической и финансовой базы</w:t>
      </w:r>
      <w:r w:rsidRPr="00075C46">
        <w:rPr>
          <w:rFonts w:ascii="Times New Roman" w:hAnsi="Times New Roman" w:cs="Times New Roman"/>
          <w:sz w:val="26"/>
          <w:szCs w:val="26"/>
        </w:rPr>
        <w:t xml:space="preserve"> и регламентирования процессов оказания </w:t>
      </w:r>
      <w:r>
        <w:rPr>
          <w:rFonts w:ascii="Times New Roman" w:hAnsi="Times New Roman" w:cs="Times New Roman"/>
          <w:sz w:val="26"/>
          <w:szCs w:val="26"/>
        </w:rPr>
        <w:t>муниципальных услуг</w:t>
      </w:r>
      <w:r w:rsidR="00194FEA">
        <w:rPr>
          <w:rFonts w:ascii="Times New Roman" w:hAnsi="Times New Roman" w:cs="Times New Roman"/>
          <w:sz w:val="26"/>
          <w:szCs w:val="26"/>
        </w:rPr>
        <w:t xml:space="preserve"> в целом</w:t>
      </w:r>
      <w:r>
        <w:rPr>
          <w:rFonts w:ascii="Times New Roman" w:hAnsi="Times New Roman" w:cs="Times New Roman"/>
          <w:sz w:val="26"/>
          <w:szCs w:val="26"/>
        </w:rPr>
        <w:t>.</w:t>
      </w:r>
      <w:proofErr w:type="gramEnd"/>
    </w:p>
    <w:p w:rsidR="00EA5325" w:rsidRDefault="00EA5325" w:rsidP="00075C46">
      <w:pPr>
        <w:spacing w:after="0" w:line="240" w:lineRule="auto"/>
        <w:ind w:firstLine="709"/>
        <w:jc w:val="both"/>
        <w:rPr>
          <w:rFonts w:ascii="Times New Roman" w:hAnsi="Times New Roman" w:cs="Times New Roman"/>
          <w:sz w:val="26"/>
          <w:szCs w:val="26"/>
        </w:rPr>
      </w:pPr>
    </w:p>
    <w:p w:rsidR="00892368" w:rsidRDefault="00075C46" w:rsidP="00075C4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мероприятий </w:t>
      </w:r>
      <w:r w:rsidR="007674FA">
        <w:rPr>
          <w:rFonts w:ascii="Times New Roman" w:hAnsi="Times New Roman" w:cs="Times New Roman"/>
          <w:sz w:val="26"/>
          <w:szCs w:val="26"/>
        </w:rPr>
        <w:t xml:space="preserve">по </w:t>
      </w:r>
      <w:r w:rsidR="006E5667">
        <w:rPr>
          <w:rFonts w:ascii="Times New Roman" w:hAnsi="Times New Roman" w:cs="Times New Roman"/>
          <w:sz w:val="26"/>
          <w:szCs w:val="26"/>
        </w:rPr>
        <w:t>энергосбережению и повышению</w:t>
      </w:r>
      <w:r w:rsidR="00892368" w:rsidRPr="00892368">
        <w:rPr>
          <w:rFonts w:ascii="Times New Roman" w:hAnsi="Times New Roman" w:cs="Times New Roman"/>
          <w:sz w:val="26"/>
          <w:szCs w:val="26"/>
        </w:rPr>
        <w:t xml:space="preserve"> энергетической эффективности </w:t>
      </w:r>
      <w:proofErr w:type="gramStart"/>
      <w:r w:rsidR="00892368" w:rsidRPr="00892368">
        <w:rPr>
          <w:rFonts w:ascii="Times New Roman" w:hAnsi="Times New Roman" w:cs="Times New Roman"/>
          <w:sz w:val="26"/>
          <w:szCs w:val="26"/>
        </w:rPr>
        <w:t>в</w:t>
      </w:r>
      <w:proofErr w:type="gramEnd"/>
      <w:r w:rsidR="00EE388B">
        <w:rPr>
          <w:rFonts w:ascii="Times New Roman" w:hAnsi="Times New Roman" w:cs="Times New Roman"/>
          <w:sz w:val="26"/>
          <w:szCs w:val="26"/>
        </w:rPr>
        <w:t xml:space="preserve"> </w:t>
      </w:r>
      <w:proofErr w:type="gramStart"/>
      <w:r w:rsidR="00892368" w:rsidRPr="00892368">
        <w:rPr>
          <w:rFonts w:ascii="Times New Roman" w:hAnsi="Times New Roman" w:cs="Times New Roman"/>
          <w:sz w:val="26"/>
          <w:szCs w:val="26"/>
        </w:rPr>
        <w:t>Трубчевском</w:t>
      </w:r>
      <w:proofErr w:type="gramEnd"/>
      <w:r w:rsidR="00892368" w:rsidRPr="00892368">
        <w:rPr>
          <w:rFonts w:ascii="Times New Roman" w:hAnsi="Times New Roman" w:cs="Times New Roman"/>
          <w:sz w:val="26"/>
          <w:szCs w:val="26"/>
        </w:rPr>
        <w:t xml:space="preserve"> муниципальном районе</w:t>
      </w:r>
      <w:r w:rsidR="00892368">
        <w:rPr>
          <w:rFonts w:ascii="Times New Roman" w:hAnsi="Times New Roman" w:cs="Times New Roman"/>
          <w:sz w:val="26"/>
          <w:szCs w:val="26"/>
        </w:rPr>
        <w:t xml:space="preserve"> позволит достичь следующих результатов:</w:t>
      </w:r>
    </w:p>
    <w:p w:rsidR="00075C46" w:rsidRPr="00075C46" w:rsidRDefault="00892368" w:rsidP="00075C4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н</w:t>
      </w:r>
      <w:r w:rsidR="00075C46" w:rsidRPr="00075C46">
        <w:rPr>
          <w:rFonts w:ascii="Times New Roman" w:hAnsi="Times New Roman" w:cs="Times New Roman"/>
          <w:sz w:val="26"/>
          <w:szCs w:val="26"/>
        </w:rPr>
        <w:t xml:space="preserve">аличие в органе местного самоуправления:   </w:t>
      </w:r>
    </w:p>
    <w:p w:rsidR="00075C46" w:rsidRPr="00075C46" w:rsidRDefault="00075C46" w:rsidP="00075C46">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-актов энергетических обследований;</w:t>
      </w:r>
    </w:p>
    <w:p w:rsidR="00075C46" w:rsidRPr="00075C46" w:rsidRDefault="00075C46" w:rsidP="00075C46">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-энергетических паспортов;</w:t>
      </w:r>
    </w:p>
    <w:p w:rsidR="00075C46" w:rsidRPr="00075C46" w:rsidRDefault="00075C46" w:rsidP="00075C46">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 xml:space="preserve">-установленных нормативов </w:t>
      </w:r>
      <w:proofErr w:type="spellStart"/>
      <w:r w:rsidRPr="00075C46">
        <w:rPr>
          <w:rFonts w:ascii="Times New Roman" w:hAnsi="Times New Roman" w:cs="Times New Roman"/>
          <w:sz w:val="26"/>
          <w:szCs w:val="26"/>
        </w:rPr>
        <w:t>энергоресурсо</w:t>
      </w:r>
      <w:proofErr w:type="spellEnd"/>
      <w:r w:rsidRPr="00075C46">
        <w:rPr>
          <w:rFonts w:ascii="Times New Roman" w:hAnsi="Times New Roman" w:cs="Times New Roman"/>
          <w:sz w:val="26"/>
          <w:szCs w:val="26"/>
        </w:rPr>
        <w:t xml:space="preserve">-потребления. </w:t>
      </w:r>
    </w:p>
    <w:p w:rsidR="00075C46" w:rsidRPr="00075C46" w:rsidRDefault="00075C46" w:rsidP="00075C46">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 xml:space="preserve">   - экономия за </w:t>
      </w:r>
      <w:r w:rsidR="00EE388B">
        <w:rPr>
          <w:rFonts w:ascii="Times New Roman" w:hAnsi="Times New Roman" w:cs="Times New Roman"/>
          <w:sz w:val="26"/>
          <w:szCs w:val="26"/>
        </w:rPr>
        <w:t>период реализации муниципальной п</w:t>
      </w:r>
      <w:r w:rsidR="003D7CD4">
        <w:rPr>
          <w:rFonts w:ascii="Times New Roman" w:hAnsi="Times New Roman" w:cs="Times New Roman"/>
          <w:sz w:val="26"/>
          <w:szCs w:val="26"/>
        </w:rPr>
        <w:t xml:space="preserve">рограммы - </w:t>
      </w:r>
      <w:r w:rsidRPr="00075C46">
        <w:rPr>
          <w:rFonts w:ascii="Times New Roman" w:hAnsi="Times New Roman" w:cs="Times New Roman"/>
          <w:sz w:val="26"/>
          <w:szCs w:val="26"/>
        </w:rPr>
        <w:t xml:space="preserve">40 926 т </w:t>
      </w:r>
      <w:proofErr w:type="spellStart"/>
      <w:r w:rsidRPr="00075C46">
        <w:rPr>
          <w:rFonts w:ascii="Times New Roman" w:hAnsi="Times New Roman" w:cs="Times New Roman"/>
          <w:sz w:val="26"/>
          <w:szCs w:val="26"/>
        </w:rPr>
        <w:t>у.т</w:t>
      </w:r>
      <w:proofErr w:type="spellEnd"/>
      <w:r w:rsidRPr="00075C46">
        <w:rPr>
          <w:rFonts w:ascii="Times New Roman" w:hAnsi="Times New Roman" w:cs="Times New Roman"/>
          <w:sz w:val="26"/>
          <w:szCs w:val="26"/>
        </w:rPr>
        <w:t xml:space="preserve">. топливно-энергетических ресурсов; </w:t>
      </w:r>
    </w:p>
    <w:p w:rsidR="00075C46" w:rsidRPr="00075C46" w:rsidRDefault="00075C46" w:rsidP="00075C46">
      <w:pPr>
        <w:spacing w:after="0" w:line="240" w:lineRule="auto"/>
        <w:ind w:firstLine="709"/>
        <w:jc w:val="both"/>
        <w:rPr>
          <w:rFonts w:ascii="Times New Roman" w:hAnsi="Times New Roman" w:cs="Times New Roman"/>
          <w:sz w:val="26"/>
          <w:szCs w:val="26"/>
        </w:rPr>
      </w:pPr>
      <w:proofErr w:type="gramStart"/>
      <w:r w:rsidRPr="00075C46">
        <w:rPr>
          <w:rFonts w:ascii="Times New Roman" w:hAnsi="Times New Roman" w:cs="Times New Roman"/>
          <w:sz w:val="26"/>
          <w:szCs w:val="26"/>
        </w:rPr>
        <w:t>– ежегодное сокращение удельных показателей энергопотребления экономики муниципального образования  по сравнению с 2009 годом (базовым годом)  должно составить не менее 3 процентов в год с 2010 г. по 2015 г. и не менее 1 процента с 2016 г. по 2019 г.    в целом   на   20%   до  2020 года   и  на 40% до 2020 года относительно уровня 2007 года;</w:t>
      </w:r>
      <w:proofErr w:type="gramEnd"/>
    </w:p>
    <w:p w:rsidR="00075C46" w:rsidRPr="00075C46" w:rsidRDefault="00075C46" w:rsidP="00075C46">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 полный переход на приборный учет при расчетах учреждений бюджетной сферы с организациями коммунального комплекса;</w:t>
      </w:r>
    </w:p>
    <w:p w:rsidR="00075C46" w:rsidRDefault="00075C46" w:rsidP="00892368">
      <w:pPr>
        <w:spacing w:after="0" w:line="240" w:lineRule="auto"/>
        <w:ind w:firstLine="709"/>
        <w:jc w:val="both"/>
        <w:rPr>
          <w:rFonts w:ascii="Times New Roman" w:hAnsi="Times New Roman" w:cs="Times New Roman"/>
          <w:sz w:val="26"/>
          <w:szCs w:val="26"/>
        </w:rPr>
      </w:pPr>
      <w:r w:rsidRPr="00075C46">
        <w:rPr>
          <w:rFonts w:ascii="Times New Roman" w:hAnsi="Times New Roman" w:cs="Times New Roman"/>
          <w:sz w:val="26"/>
          <w:szCs w:val="26"/>
        </w:rPr>
        <w:t xml:space="preserve">   – со</w:t>
      </w:r>
      <w:r w:rsidR="00892368">
        <w:rPr>
          <w:rFonts w:ascii="Times New Roman" w:hAnsi="Times New Roman" w:cs="Times New Roman"/>
          <w:sz w:val="26"/>
          <w:szCs w:val="26"/>
        </w:rPr>
        <w:t xml:space="preserve">здание муниципальной нормативной правовой базы </w:t>
      </w:r>
      <w:r w:rsidRPr="00075C46">
        <w:rPr>
          <w:rFonts w:ascii="Times New Roman" w:hAnsi="Times New Roman" w:cs="Times New Roman"/>
          <w:sz w:val="26"/>
          <w:szCs w:val="26"/>
        </w:rPr>
        <w:t>по энергосбережению</w:t>
      </w:r>
      <w:r w:rsidR="00892368">
        <w:rPr>
          <w:rFonts w:ascii="Times New Roman" w:hAnsi="Times New Roman" w:cs="Times New Roman"/>
          <w:sz w:val="26"/>
          <w:szCs w:val="26"/>
        </w:rPr>
        <w:t xml:space="preserve"> и стимулированию повышения </w:t>
      </w:r>
      <w:proofErr w:type="spellStart"/>
      <w:r w:rsidRPr="00075C46">
        <w:rPr>
          <w:rFonts w:ascii="Times New Roman" w:hAnsi="Times New Roman" w:cs="Times New Roman"/>
          <w:sz w:val="26"/>
          <w:szCs w:val="26"/>
        </w:rPr>
        <w:t>энергоэффективности</w:t>
      </w:r>
      <w:proofErr w:type="spellEnd"/>
      <w:r w:rsidRPr="00075C46">
        <w:rPr>
          <w:rFonts w:ascii="Times New Roman" w:hAnsi="Times New Roman" w:cs="Times New Roman"/>
          <w:sz w:val="26"/>
          <w:szCs w:val="26"/>
        </w:rPr>
        <w:t>.</w:t>
      </w:r>
    </w:p>
    <w:p w:rsidR="001C1A65" w:rsidRDefault="001C1A65" w:rsidP="007674FA">
      <w:pPr>
        <w:spacing w:after="0" w:line="240" w:lineRule="auto"/>
        <w:ind w:firstLine="709"/>
        <w:jc w:val="both"/>
        <w:rPr>
          <w:rFonts w:ascii="Times New Roman" w:hAnsi="Times New Roman" w:cs="Times New Roman"/>
          <w:sz w:val="26"/>
          <w:szCs w:val="26"/>
        </w:rPr>
      </w:pPr>
    </w:p>
    <w:p w:rsidR="007674FA" w:rsidRDefault="00AA09AC" w:rsidP="00AA1174">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Целями осу</w:t>
      </w:r>
      <w:r w:rsidR="007674FA">
        <w:rPr>
          <w:rFonts w:ascii="Times New Roman" w:hAnsi="Times New Roman" w:cs="Times New Roman"/>
          <w:sz w:val="26"/>
          <w:szCs w:val="26"/>
        </w:rPr>
        <w:t>щ</w:t>
      </w:r>
      <w:r>
        <w:rPr>
          <w:rFonts w:ascii="Times New Roman" w:hAnsi="Times New Roman" w:cs="Times New Roman"/>
          <w:sz w:val="26"/>
          <w:szCs w:val="26"/>
        </w:rPr>
        <w:t>е</w:t>
      </w:r>
      <w:r w:rsidR="007674FA">
        <w:rPr>
          <w:rFonts w:ascii="Times New Roman" w:hAnsi="Times New Roman" w:cs="Times New Roman"/>
          <w:sz w:val="26"/>
          <w:szCs w:val="26"/>
        </w:rPr>
        <w:t xml:space="preserve">ствления мероприятий </w:t>
      </w:r>
      <w:r w:rsidR="007674FA" w:rsidRPr="007674FA">
        <w:rPr>
          <w:rFonts w:ascii="Times New Roman" w:hAnsi="Times New Roman" w:cs="Times New Roman"/>
          <w:sz w:val="26"/>
          <w:szCs w:val="26"/>
        </w:rPr>
        <w:t>по повышению безопасности дорожного движения в Трубчевском муниципальном районе</w:t>
      </w:r>
      <w:r w:rsidR="007674FA">
        <w:rPr>
          <w:rFonts w:ascii="Times New Roman" w:hAnsi="Times New Roman" w:cs="Times New Roman"/>
          <w:sz w:val="26"/>
          <w:szCs w:val="26"/>
        </w:rPr>
        <w:t xml:space="preserve"> является сокращение в 1,5 раза количества лиц, п</w:t>
      </w:r>
      <w:r>
        <w:rPr>
          <w:rFonts w:ascii="Times New Roman" w:hAnsi="Times New Roman" w:cs="Times New Roman"/>
          <w:sz w:val="26"/>
          <w:szCs w:val="26"/>
        </w:rPr>
        <w:t>о</w:t>
      </w:r>
      <w:r w:rsidR="007674FA">
        <w:rPr>
          <w:rFonts w:ascii="Times New Roman" w:hAnsi="Times New Roman" w:cs="Times New Roman"/>
          <w:sz w:val="26"/>
          <w:szCs w:val="26"/>
        </w:rPr>
        <w:t>гибших за год в резуль</w:t>
      </w:r>
      <w:r w:rsidR="006E5667">
        <w:rPr>
          <w:rFonts w:ascii="Times New Roman" w:hAnsi="Times New Roman" w:cs="Times New Roman"/>
          <w:sz w:val="26"/>
          <w:szCs w:val="26"/>
        </w:rPr>
        <w:t>т</w:t>
      </w:r>
      <w:r w:rsidR="007674FA">
        <w:rPr>
          <w:rFonts w:ascii="Times New Roman" w:hAnsi="Times New Roman" w:cs="Times New Roman"/>
          <w:sz w:val="26"/>
          <w:szCs w:val="26"/>
        </w:rPr>
        <w:t>ате дорожно-транспортных происшест</w:t>
      </w:r>
      <w:r w:rsidR="006E5667">
        <w:rPr>
          <w:rFonts w:ascii="Times New Roman" w:hAnsi="Times New Roman" w:cs="Times New Roman"/>
          <w:sz w:val="26"/>
          <w:szCs w:val="26"/>
        </w:rPr>
        <w:t>вий (сохранение жизни 10 – 15 г</w:t>
      </w:r>
      <w:r w:rsidR="007674FA">
        <w:rPr>
          <w:rFonts w:ascii="Times New Roman" w:hAnsi="Times New Roman" w:cs="Times New Roman"/>
          <w:sz w:val="26"/>
          <w:szCs w:val="26"/>
        </w:rPr>
        <w:t>р</w:t>
      </w:r>
      <w:r w:rsidR="006E5667">
        <w:rPr>
          <w:rFonts w:ascii="Times New Roman" w:hAnsi="Times New Roman" w:cs="Times New Roman"/>
          <w:sz w:val="26"/>
          <w:szCs w:val="26"/>
        </w:rPr>
        <w:t>ажданам за в</w:t>
      </w:r>
      <w:r w:rsidR="007674FA">
        <w:rPr>
          <w:rFonts w:ascii="Times New Roman" w:hAnsi="Times New Roman" w:cs="Times New Roman"/>
          <w:sz w:val="26"/>
          <w:szCs w:val="26"/>
        </w:rPr>
        <w:t>е</w:t>
      </w:r>
      <w:r w:rsidR="006E5667">
        <w:rPr>
          <w:rFonts w:ascii="Times New Roman" w:hAnsi="Times New Roman" w:cs="Times New Roman"/>
          <w:sz w:val="26"/>
          <w:szCs w:val="26"/>
        </w:rPr>
        <w:t>с</w:t>
      </w:r>
      <w:r w:rsidR="007674FA">
        <w:rPr>
          <w:rFonts w:ascii="Times New Roman" w:hAnsi="Times New Roman" w:cs="Times New Roman"/>
          <w:sz w:val="26"/>
          <w:szCs w:val="26"/>
        </w:rPr>
        <w:t>ь период реализации мероприятий), и на 10,0 % - количества дорожно-т</w:t>
      </w:r>
      <w:r w:rsidR="006E5667">
        <w:rPr>
          <w:rFonts w:ascii="Times New Roman" w:hAnsi="Times New Roman" w:cs="Times New Roman"/>
          <w:sz w:val="26"/>
          <w:szCs w:val="26"/>
        </w:rPr>
        <w:t>ранспортных происшествий с пост</w:t>
      </w:r>
      <w:r w:rsidR="007674FA">
        <w:rPr>
          <w:rFonts w:ascii="Times New Roman" w:hAnsi="Times New Roman" w:cs="Times New Roman"/>
          <w:sz w:val="26"/>
          <w:szCs w:val="26"/>
        </w:rPr>
        <w:t>р</w:t>
      </w:r>
      <w:r w:rsidR="006E5667">
        <w:rPr>
          <w:rFonts w:ascii="Times New Roman" w:hAnsi="Times New Roman" w:cs="Times New Roman"/>
          <w:sz w:val="26"/>
          <w:szCs w:val="26"/>
        </w:rPr>
        <w:t>а</w:t>
      </w:r>
      <w:r w:rsidR="007674FA">
        <w:rPr>
          <w:rFonts w:ascii="Times New Roman" w:hAnsi="Times New Roman" w:cs="Times New Roman"/>
          <w:sz w:val="26"/>
          <w:szCs w:val="26"/>
        </w:rPr>
        <w:t xml:space="preserve">давшими в 2013 году по сравнению с 2004 годом, числа </w:t>
      </w:r>
      <w:r w:rsidR="006E5667">
        <w:rPr>
          <w:rFonts w:ascii="Times New Roman" w:hAnsi="Times New Roman" w:cs="Times New Roman"/>
          <w:sz w:val="26"/>
          <w:szCs w:val="26"/>
        </w:rPr>
        <w:t>ДТП</w:t>
      </w:r>
      <w:r w:rsidR="007674FA">
        <w:rPr>
          <w:rFonts w:ascii="Times New Roman" w:hAnsi="Times New Roman" w:cs="Times New Roman"/>
          <w:sz w:val="26"/>
          <w:szCs w:val="26"/>
        </w:rPr>
        <w:t xml:space="preserve"> с пострадавшими на 25 – 30 единиц</w:t>
      </w:r>
      <w:proofErr w:type="gramEnd"/>
      <w:r w:rsidR="007674FA">
        <w:rPr>
          <w:rFonts w:ascii="Times New Roman" w:hAnsi="Times New Roman" w:cs="Times New Roman"/>
          <w:sz w:val="26"/>
          <w:szCs w:val="26"/>
        </w:rPr>
        <w:t xml:space="preserve"> к 2013 году,</w:t>
      </w:r>
      <w:r w:rsidR="006E5667">
        <w:rPr>
          <w:rFonts w:ascii="Times New Roman" w:hAnsi="Times New Roman" w:cs="Times New Roman"/>
          <w:sz w:val="26"/>
          <w:szCs w:val="26"/>
        </w:rPr>
        <w:t xml:space="preserve"> а также </w:t>
      </w:r>
      <w:r w:rsidR="007674FA">
        <w:rPr>
          <w:rFonts w:ascii="Times New Roman" w:hAnsi="Times New Roman" w:cs="Times New Roman"/>
          <w:sz w:val="26"/>
          <w:szCs w:val="26"/>
        </w:rPr>
        <w:t xml:space="preserve">совершенствование </w:t>
      </w:r>
      <w:r w:rsidR="006E5667">
        <w:rPr>
          <w:rFonts w:ascii="Times New Roman" w:hAnsi="Times New Roman" w:cs="Times New Roman"/>
          <w:sz w:val="26"/>
          <w:szCs w:val="26"/>
        </w:rPr>
        <w:t>государственной полит</w:t>
      </w:r>
      <w:r w:rsidR="007674FA">
        <w:rPr>
          <w:rFonts w:ascii="Times New Roman" w:hAnsi="Times New Roman" w:cs="Times New Roman"/>
          <w:sz w:val="26"/>
          <w:szCs w:val="26"/>
        </w:rPr>
        <w:t>и</w:t>
      </w:r>
      <w:r w:rsidR="006E5667">
        <w:rPr>
          <w:rFonts w:ascii="Times New Roman" w:hAnsi="Times New Roman" w:cs="Times New Roman"/>
          <w:sz w:val="26"/>
          <w:szCs w:val="26"/>
        </w:rPr>
        <w:t>ки системы уп</w:t>
      </w:r>
      <w:r w:rsidR="007674FA">
        <w:rPr>
          <w:rFonts w:ascii="Times New Roman" w:hAnsi="Times New Roman" w:cs="Times New Roman"/>
          <w:sz w:val="26"/>
          <w:szCs w:val="26"/>
        </w:rPr>
        <w:t>р</w:t>
      </w:r>
      <w:r w:rsidR="006E5667">
        <w:rPr>
          <w:rFonts w:ascii="Times New Roman" w:hAnsi="Times New Roman" w:cs="Times New Roman"/>
          <w:sz w:val="26"/>
          <w:szCs w:val="26"/>
        </w:rPr>
        <w:t>а</w:t>
      </w:r>
      <w:r w:rsidR="007674FA">
        <w:rPr>
          <w:rFonts w:ascii="Times New Roman" w:hAnsi="Times New Roman" w:cs="Times New Roman"/>
          <w:sz w:val="26"/>
          <w:szCs w:val="26"/>
        </w:rPr>
        <w:t>вления обеспечением безопасности дорожног</w:t>
      </w:r>
      <w:r w:rsidR="006E5667">
        <w:rPr>
          <w:rFonts w:ascii="Times New Roman" w:hAnsi="Times New Roman" w:cs="Times New Roman"/>
          <w:sz w:val="26"/>
          <w:szCs w:val="26"/>
        </w:rPr>
        <w:t>о движения, совершенствование г</w:t>
      </w:r>
      <w:r w:rsidR="007674FA">
        <w:rPr>
          <w:rFonts w:ascii="Times New Roman" w:hAnsi="Times New Roman" w:cs="Times New Roman"/>
          <w:sz w:val="26"/>
          <w:szCs w:val="26"/>
        </w:rPr>
        <w:t>о</w:t>
      </w:r>
      <w:r w:rsidR="006E5667">
        <w:rPr>
          <w:rFonts w:ascii="Times New Roman" w:hAnsi="Times New Roman" w:cs="Times New Roman"/>
          <w:sz w:val="26"/>
          <w:szCs w:val="26"/>
        </w:rPr>
        <w:t>с</w:t>
      </w:r>
      <w:r w:rsidR="007674FA">
        <w:rPr>
          <w:rFonts w:ascii="Times New Roman" w:hAnsi="Times New Roman" w:cs="Times New Roman"/>
          <w:sz w:val="26"/>
          <w:szCs w:val="26"/>
        </w:rPr>
        <w:t>ударственной политики в работе с уча</w:t>
      </w:r>
      <w:r w:rsidR="006E5667">
        <w:rPr>
          <w:rFonts w:ascii="Times New Roman" w:hAnsi="Times New Roman" w:cs="Times New Roman"/>
          <w:sz w:val="26"/>
          <w:szCs w:val="26"/>
        </w:rPr>
        <w:t>с</w:t>
      </w:r>
      <w:r w:rsidR="007674FA">
        <w:rPr>
          <w:rFonts w:ascii="Times New Roman" w:hAnsi="Times New Roman" w:cs="Times New Roman"/>
          <w:sz w:val="26"/>
          <w:szCs w:val="26"/>
        </w:rPr>
        <w:t>тниками дорожного движения на дорогах, совершенствование контрольно-надзорной</w:t>
      </w:r>
      <w:r w:rsidR="006E5667">
        <w:rPr>
          <w:rFonts w:ascii="Times New Roman" w:hAnsi="Times New Roman" w:cs="Times New Roman"/>
          <w:sz w:val="26"/>
          <w:szCs w:val="26"/>
        </w:rPr>
        <w:t xml:space="preserve"> деятельности</w:t>
      </w:r>
      <w:r w:rsidR="007674FA">
        <w:rPr>
          <w:rFonts w:ascii="Times New Roman" w:hAnsi="Times New Roman" w:cs="Times New Roman"/>
          <w:sz w:val="26"/>
          <w:szCs w:val="26"/>
        </w:rPr>
        <w:t xml:space="preserve"> в сфере безопасности дорожного движения</w:t>
      </w:r>
      <w:r w:rsidR="002171EA">
        <w:rPr>
          <w:rFonts w:ascii="Times New Roman" w:hAnsi="Times New Roman" w:cs="Times New Roman"/>
          <w:sz w:val="26"/>
          <w:szCs w:val="26"/>
        </w:rPr>
        <w:t>.</w:t>
      </w:r>
    </w:p>
    <w:p w:rsidR="002171EA" w:rsidRDefault="006E5667" w:rsidP="007674FA">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М</w:t>
      </w:r>
      <w:r w:rsidR="002171EA">
        <w:rPr>
          <w:rFonts w:ascii="Times New Roman" w:hAnsi="Times New Roman" w:cs="Times New Roman"/>
          <w:sz w:val="26"/>
          <w:szCs w:val="26"/>
        </w:rPr>
        <w:t>ероприятия, направленные на повышение правового сознания и предупреждения опасного поведения участников дорожного движения, совершенство</w:t>
      </w:r>
      <w:r>
        <w:rPr>
          <w:rFonts w:ascii="Times New Roman" w:hAnsi="Times New Roman" w:cs="Times New Roman"/>
          <w:sz w:val="26"/>
          <w:szCs w:val="26"/>
        </w:rPr>
        <w:t>вание организации движения тран</w:t>
      </w:r>
      <w:r w:rsidR="002171EA">
        <w:rPr>
          <w:rFonts w:ascii="Times New Roman" w:hAnsi="Times New Roman" w:cs="Times New Roman"/>
          <w:sz w:val="26"/>
          <w:szCs w:val="26"/>
        </w:rPr>
        <w:t>с</w:t>
      </w:r>
      <w:r>
        <w:rPr>
          <w:rFonts w:ascii="Times New Roman" w:hAnsi="Times New Roman" w:cs="Times New Roman"/>
          <w:sz w:val="26"/>
          <w:szCs w:val="26"/>
        </w:rPr>
        <w:t>п</w:t>
      </w:r>
      <w:r w:rsidR="002171EA">
        <w:rPr>
          <w:rFonts w:ascii="Times New Roman" w:hAnsi="Times New Roman" w:cs="Times New Roman"/>
          <w:sz w:val="26"/>
          <w:szCs w:val="26"/>
        </w:rPr>
        <w:t>о</w:t>
      </w:r>
      <w:r>
        <w:rPr>
          <w:rFonts w:ascii="Times New Roman" w:hAnsi="Times New Roman" w:cs="Times New Roman"/>
          <w:sz w:val="26"/>
          <w:szCs w:val="26"/>
        </w:rPr>
        <w:t>ртных средств и пешеходов в гор</w:t>
      </w:r>
      <w:r w:rsidR="002171EA">
        <w:rPr>
          <w:rFonts w:ascii="Times New Roman" w:hAnsi="Times New Roman" w:cs="Times New Roman"/>
          <w:sz w:val="26"/>
          <w:szCs w:val="26"/>
        </w:rPr>
        <w:t>оде</w:t>
      </w:r>
      <w:r>
        <w:rPr>
          <w:rFonts w:ascii="Times New Roman" w:hAnsi="Times New Roman" w:cs="Times New Roman"/>
          <w:sz w:val="26"/>
          <w:szCs w:val="26"/>
        </w:rPr>
        <w:t xml:space="preserve"> Трубчевске</w:t>
      </w:r>
      <w:r w:rsidR="002171EA">
        <w:rPr>
          <w:rFonts w:ascii="Times New Roman" w:hAnsi="Times New Roman" w:cs="Times New Roman"/>
          <w:sz w:val="26"/>
          <w:szCs w:val="26"/>
        </w:rPr>
        <w:t xml:space="preserve"> и населенных пунктах муниципального района, развитие системы оказания медицинской помощ</w:t>
      </w:r>
      <w:r>
        <w:rPr>
          <w:rFonts w:ascii="Times New Roman" w:hAnsi="Times New Roman" w:cs="Times New Roman"/>
          <w:sz w:val="26"/>
          <w:szCs w:val="26"/>
        </w:rPr>
        <w:t>и лицам, пострадавшим в результате дорожно-тран</w:t>
      </w:r>
      <w:r w:rsidR="002171EA">
        <w:rPr>
          <w:rFonts w:ascii="Times New Roman" w:hAnsi="Times New Roman" w:cs="Times New Roman"/>
          <w:sz w:val="26"/>
          <w:szCs w:val="26"/>
        </w:rPr>
        <w:t>с</w:t>
      </w:r>
      <w:r>
        <w:rPr>
          <w:rFonts w:ascii="Times New Roman" w:hAnsi="Times New Roman" w:cs="Times New Roman"/>
          <w:sz w:val="26"/>
          <w:szCs w:val="26"/>
        </w:rPr>
        <w:t>п</w:t>
      </w:r>
      <w:r w:rsidR="002171EA">
        <w:rPr>
          <w:rFonts w:ascii="Times New Roman" w:hAnsi="Times New Roman" w:cs="Times New Roman"/>
          <w:sz w:val="26"/>
          <w:szCs w:val="26"/>
        </w:rPr>
        <w:t>ортных происшествий, непосредственно влияют на сокращение количества лиц, погибших в результате дорожно-транспортных происшествий.</w:t>
      </w:r>
      <w:proofErr w:type="gramEnd"/>
    </w:p>
    <w:p w:rsidR="002171EA" w:rsidRPr="00075C46" w:rsidRDefault="0093430B" w:rsidP="007674F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Мероприятия</w:t>
      </w:r>
      <w:proofErr w:type="gramStart"/>
      <w:r w:rsidR="00701E66">
        <w:rPr>
          <w:rFonts w:ascii="Times New Roman" w:hAnsi="Times New Roman" w:cs="Times New Roman"/>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н</w:t>
      </w:r>
      <w:r w:rsidR="006E5667">
        <w:rPr>
          <w:rFonts w:ascii="Times New Roman" w:hAnsi="Times New Roman" w:cs="Times New Roman"/>
          <w:sz w:val="26"/>
          <w:szCs w:val="26"/>
        </w:rPr>
        <w:t>ап</w:t>
      </w:r>
      <w:r>
        <w:rPr>
          <w:rFonts w:ascii="Times New Roman" w:hAnsi="Times New Roman" w:cs="Times New Roman"/>
          <w:sz w:val="26"/>
          <w:szCs w:val="26"/>
        </w:rPr>
        <w:t>равленные на соверш</w:t>
      </w:r>
      <w:r w:rsidR="006E5667">
        <w:rPr>
          <w:rFonts w:ascii="Times New Roman" w:hAnsi="Times New Roman" w:cs="Times New Roman"/>
          <w:sz w:val="26"/>
          <w:szCs w:val="26"/>
        </w:rPr>
        <w:t>енствование нормативных правовы</w:t>
      </w:r>
      <w:r>
        <w:rPr>
          <w:rFonts w:ascii="Times New Roman" w:hAnsi="Times New Roman" w:cs="Times New Roman"/>
          <w:sz w:val="26"/>
          <w:szCs w:val="26"/>
        </w:rPr>
        <w:t>х, методически</w:t>
      </w:r>
      <w:r w:rsidR="006E5667">
        <w:rPr>
          <w:rFonts w:ascii="Times New Roman" w:hAnsi="Times New Roman" w:cs="Times New Roman"/>
          <w:sz w:val="26"/>
          <w:szCs w:val="26"/>
        </w:rPr>
        <w:t>х и организационных основ систе</w:t>
      </w:r>
      <w:r>
        <w:rPr>
          <w:rFonts w:ascii="Times New Roman" w:hAnsi="Times New Roman" w:cs="Times New Roman"/>
          <w:sz w:val="26"/>
          <w:szCs w:val="26"/>
        </w:rPr>
        <w:t>мы управления деятель</w:t>
      </w:r>
      <w:r w:rsidR="006E5667">
        <w:rPr>
          <w:rFonts w:ascii="Times New Roman" w:hAnsi="Times New Roman" w:cs="Times New Roman"/>
          <w:sz w:val="26"/>
          <w:szCs w:val="26"/>
        </w:rPr>
        <w:t>н</w:t>
      </w:r>
      <w:r>
        <w:rPr>
          <w:rFonts w:ascii="Times New Roman" w:hAnsi="Times New Roman" w:cs="Times New Roman"/>
          <w:sz w:val="26"/>
          <w:szCs w:val="26"/>
        </w:rPr>
        <w:t>остью в области обеспечения безопасности дорожного движения, необх</w:t>
      </w:r>
      <w:r w:rsidR="006E5667">
        <w:rPr>
          <w:rFonts w:ascii="Times New Roman" w:hAnsi="Times New Roman" w:cs="Times New Roman"/>
          <w:sz w:val="26"/>
          <w:szCs w:val="26"/>
        </w:rPr>
        <w:t>о</w:t>
      </w:r>
      <w:r>
        <w:rPr>
          <w:rFonts w:ascii="Times New Roman" w:hAnsi="Times New Roman" w:cs="Times New Roman"/>
          <w:sz w:val="26"/>
          <w:szCs w:val="26"/>
        </w:rPr>
        <w:t xml:space="preserve">димы для реализации мероприятия в целом. </w:t>
      </w:r>
    </w:p>
    <w:p w:rsidR="00075C46" w:rsidRDefault="00075C46" w:rsidP="00075C46">
      <w:pPr>
        <w:spacing w:after="0" w:line="240" w:lineRule="auto"/>
        <w:ind w:firstLine="709"/>
        <w:jc w:val="both"/>
        <w:rPr>
          <w:rFonts w:ascii="Times New Roman" w:hAnsi="Times New Roman" w:cs="Times New Roman"/>
          <w:sz w:val="26"/>
          <w:szCs w:val="26"/>
        </w:rPr>
      </w:pPr>
    </w:p>
    <w:p w:rsidR="00DC7696" w:rsidRPr="00DC7696" w:rsidRDefault="00DC7696" w:rsidP="00DC7696">
      <w:pPr>
        <w:spacing w:after="0" w:line="240" w:lineRule="auto"/>
        <w:ind w:firstLine="709"/>
        <w:jc w:val="both"/>
        <w:rPr>
          <w:rFonts w:ascii="Times New Roman" w:hAnsi="Times New Roman" w:cs="Times New Roman"/>
          <w:sz w:val="26"/>
          <w:szCs w:val="26"/>
        </w:rPr>
      </w:pPr>
      <w:r w:rsidRPr="00DC7696">
        <w:rPr>
          <w:rFonts w:ascii="Times New Roman" w:hAnsi="Times New Roman" w:cs="Times New Roman"/>
          <w:sz w:val="26"/>
          <w:szCs w:val="26"/>
        </w:rPr>
        <w:t xml:space="preserve">Успешное выполнение мероприятий </w:t>
      </w:r>
      <w:r w:rsidR="005719CB" w:rsidRPr="005719CB">
        <w:rPr>
          <w:rFonts w:ascii="Times New Roman" w:hAnsi="Times New Roman" w:cs="Times New Roman"/>
          <w:sz w:val="26"/>
          <w:szCs w:val="26"/>
        </w:rPr>
        <w:t>по обеспечению жильем молодых семей</w:t>
      </w:r>
      <w:r w:rsidRPr="00DC7696">
        <w:rPr>
          <w:rFonts w:ascii="Times New Roman" w:hAnsi="Times New Roman" w:cs="Times New Roman"/>
          <w:sz w:val="26"/>
          <w:szCs w:val="26"/>
        </w:rPr>
        <w:t xml:space="preserve"> позволит:</w:t>
      </w:r>
    </w:p>
    <w:p w:rsidR="00DC7696" w:rsidRPr="00DC7696" w:rsidRDefault="005719CB" w:rsidP="00DC769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в 2013</w:t>
      </w:r>
      <w:r w:rsidR="00DC7696" w:rsidRPr="00DC7696">
        <w:rPr>
          <w:rFonts w:ascii="Times New Roman" w:hAnsi="Times New Roman" w:cs="Times New Roman"/>
          <w:sz w:val="26"/>
          <w:szCs w:val="26"/>
        </w:rPr>
        <w:t xml:space="preserve"> -</w:t>
      </w:r>
      <w:r>
        <w:rPr>
          <w:rFonts w:ascii="Times New Roman" w:hAnsi="Times New Roman" w:cs="Times New Roman"/>
          <w:sz w:val="26"/>
          <w:szCs w:val="26"/>
        </w:rPr>
        <w:t xml:space="preserve"> 2015 годах обеспечить жильем 15</w:t>
      </w:r>
      <w:r w:rsidR="00DC7696" w:rsidRPr="00DC7696">
        <w:rPr>
          <w:rFonts w:ascii="Times New Roman" w:hAnsi="Times New Roman" w:cs="Times New Roman"/>
          <w:sz w:val="26"/>
          <w:szCs w:val="26"/>
        </w:rPr>
        <w:t xml:space="preserve"> молодых семей, нуждающихся в улучшении жилищных условий, в том числе в 2013 году -  4 молодые семьи, в 2014 году – 5 молодых семей, в 2015 году – 6 молодых семей;</w:t>
      </w:r>
    </w:p>
    <w:p w:rsidR="00DC7696" w:rsidRPr="00DC7696" w:rsidRDefault="00DC7696" w:rsidP="00DC7696">
      <w:pPr>
        <w:spacing w:after="0" w:line="240" w:lineRule="auto"/>
        <w:ind w:firstLine="709"/>
        <w:jc w:val="both"/>
        <w:rPr>
          <w:rFonts w:ascii="Times New Roman" w:hAnsi="Times New Roman" w:cs="Times New Roman"/>
          <w:sz w:val="26"/>
          <w:szCs w:val="26"/>
        </w:rPr>
      </w:pPr>
      <w:r w:rsidRPr="00DC7696">
        <w:rPr>
          <w:rFonts w:ascii="Times New Roman" w:hAnsi="Times New Roman" w:cs="Times New Roman"/>
          <w:sz w:val="26"/>
          <w:szCs w:val="26"/>
        </w:rPr>
        <w:t>- привлечь в жилищную сферу дополнительные финансовые средства банков и других организаций, предоставляющих ипотечные жилищн</w:t>
      </w:r>
      <w:r w:rsidR="005719CB">
        <w:rPr>
          <w:rFonts w:ascii="Times New Roman" w:hAnsi="Times New Roman" w:cs="Times New Roman"/>
          <w:sz w:val="26"/>
          <w:szCs w:val="26"/>
        </w:rPr>
        <w:t xml:space="preserve">ые кредиты  и займы, собственные </w:t>
      </w:r>
      <w:r w:rsidRPr="00DC7696">
        <w:rPr>
          <w:rFonts w:ascii="Times New Roman" w:hAnsi="Times New Roman" w:cs="Times New Roman"/>
          <w:sz w:val="26"/>
          <w:szCs w:val="26"/>
        </w:rPr>
        <w:t>средств</w:t>
      </w:r>
      <w:r w:rsidR="005719CB">
        <w:rPr>
          <w:rFonts w:ascii="Times New Roman" w:hAnsi="Times New Roman" w:cs="Times New Roman"/>
          <w:sz w:val="26"/>
          <w:szCs w:val="26"/>
        </w:rPr>
        <w:t>а</w:t>
      </w:r>
      <w:r w:rsidRPr="00DC7696">
        <w:rPr>
          <w:rFonts w:ascii="Times New Roman" w:hAnsi="Times New Roman" w:cs="Times New Roman"/>
          <w:sz w:val="26"/>
          <w:szCs w:val="26"/>
        </w:rPr>
        <w:t xml:space="preserve"> граждан;</w:t>
      </w:r>
    </w:p>
    <w:p w:rsidR="00DC7696" w:rsidRPr="00DC7696" w:rsidRDefault="00DC7696" w:rsidP="00DC7696">
      <w:pPr>
        <w:spacing w:after="0" w:line="240" w:lineRule="auto"/>
        <w:ind w:firstLine="709"/>
        <w:jc w:val="both"/>
        <w:rPr>
          <w:rFonts w:ascii="Times New Roman" w:hAnsi="Times New Roman" w:cs="Times New Roman"/>
          <w:sz w:val="26"/>
          <w:szCs w:val="26"/>
        </w:rPr>
      </w:pPr>
      <w:r w:rsidRPr="00DC7696">
        <w:rPr>
          <w:rFonts w:ascii="Times New Roman" w:hAnsi="Times New Roman" w:cs="Times New Roman"/>
          <w:sz w:val="26"/>
          <w:szCs w:val="26"/>
        </w:rPr>
        <w:t>- обеспечить развитие системы ипотечного жилищного кредитования;</w:t>
      </w:r>
    </w:p>
    <w:p w:rsidR="00DC7696" w:rsidRPr="00DC7696" w:rsidRDefault="00DC7696" w:rsidP="00DC7696">
      <w:pPr>
        <w:spacing w:after="0" w:line="240" w:lineRule="auto"/>
        <w:ind w:firstLine="709"/>
        <w:jc w:val="both"/>
        <w:rPr>
          <w:rFonts w:ascii="Times New Roman" w:hAnsi="Times New Roman" w:cs="Times New Roman"/>
          <w:sz w:val="26"/>
          <w:szCs w:val="26"/>
        </w:rPr>
      </w:pPr>
      <w:r w:rsidRPr="00DC7696">
        <w:rPr>
          <w:rFonts w:ascii="Times New Roman" w:hAnsi="Times New Roman" w:cs="Times New Roman"/>
          <w:sz w:val="26"/>
          <w:szCs w:val="26"/>
        </w:rPr>
        <w:t>- обеспечить развитие и закрепление положительных демографических тенденций в обществе;</w:t>
      </w:r>
    </w:p>
    <w:p w:rsidR="00DC7696" w:rsidRDefault="00DC7696" w:rsidP="00DC7696">
      <w:pPr>
        <w:spacing w:after="0" w:line="240" w:lineRule="auto"/>
        <w:ind w:firstLine="709"/>
        <w:jc w:val="both"/>
        <w:rPr>
          <w:rFonts w:ascii="Times New Roman" w:hAnsi="Times New Roman" w:cs="Times New Roman"/>
          <w:sz w:val="26"/>
          <w:szCs w:val="26"/>
        </w:rPr>
      </w:pPr>
      <w:r w:rsidRPr="00DC7696">
        <w:rPr>
          <w:rFonts w:ascii="Times New Roman" w:hAnsi="Times New Roman" w:cs="Times New Roman"/>
          <w:sz w:val="26"/>
          <w:szCs w:val="26"/>
        </w:rPr>
        <w:t>- укрепить семейные отношения и снизить уровень социальной напряженности в обществе.</w:t>
      </w:r>
    </w:p>
    <w:p w:rsidR="005719CB" w:rsidRDefault="005719CB" w:rsidP="00DC7696">
      <w:pPr>
        <w:spacing w:after="0" w:line="240" w:lineRule="auto"/>
        <w:ind w:firstLine="709"/>
        <w:jc w:val="both"/>
        <w:rPr>
          <w:rFonts w:ascii="Times New Roman" w:hAnsi="Times New Roman" w:cs="Times New Roman"/>
          <w:sz w:val="26"/>
          <w:szCs w:val="26"/>
        </w:rPr>
      </w:pPr>
    </w:p>
    <w:p w:rsidR="007A2BE1" w:rsidRDefault="007A2BE1" w:rsidP="007A2BE1">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Эффективная реализация мероприятий</w:t>
      </w:r>
      <w:r w:rsidR="00755B52" w:rsidRPr="00755B52">
        <w:rPr>
          <w:rFonts w:ascii="Times New Roman" w:hAnsi="Times New Roman" w:cs="Times New Roman"/>
          <w:sz w:val="26"/>
          <w:szCs w:val="26"/>
        </w:rPr>
        <w:t xml:space="preserve"> по профи</w:t>
      </w:r>
      <w:r w:rsidR="003D7CD4">
        <w:rPr>
          <w:rFonts w:ascii="Times New Roman" w:hAnsi="Times New Roman" w:cs="Times New Roman"/>
          <w:sz w:val="26"/>
          <w:szCs w:val="26"/>
        </w:rPr>
        <w:t xml:space="preserve">лактике социального сиротства, </w:t>
      </w:r>
      <w:r w:rsidR="00755B52" w:rsidRPr="00755B52">
        <w:rPr>
          <w:rFonts w:ascii="Times New Roman" w:hAnsi="Times New Roman" w:cs="Times New Roman"/>
          <w:sz w:val="26"/>
          <w:szCs w:val="26"/>
        </w:rPr>
        <w:t>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r>
        <w:rPr>
          <w:rFonts w:ascii="Times New Roman" w:hAnsi="Times New Roman" w:cs="Times New Roman"/>
          <w:sz w:val="26"/>
          <w:szCs w:val="26"/>
        </w:rPr>
        <w:t xml:space="preserve"> и исполнению отдельных государственных полномочий позволит достичь следующих результатов:</w:t>
      </w:r>
      <w:proofErr w:type="gramEnd"/>
    </w:p>
    <w:p w:rsidR="007A2BE1" w:rsidRPr="007A2BE1" w:rsidRDefault="007A2BE1" w:rsidP="007A2BE1">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п</w:t>
      </w:r>
      <w:r w:rsidRPr="007A2BE1">
        <w:rPr>
          <w:rFonts w:ascii="Times New Roman" w:hAnsi="Times New Roman" w:cs="Times New Roman"/>
          <w:sz w:val="26"/>
          <w:szCs w:val="26"/>
        </w:rPr>
        <w:t>овышение качества психолого-медико-педагогической, социальной и трудовой реабилитации детей-сирот и детей, ост</w:t>
      </w:r>
      <w:r>
        <w:rPr>
          <w:rFonts w:ascii="Times New Roman" w:hAnsi="Times New Roman" w:cs="Times New Roman"/>
          <w:sz w:val="26"/>
          <w:szCs w:val="26"/>
        </w:rPr>
        <w:t>авшихся без попечения родителей;</w:t>
      </w:r>
    </w:p>
    <w:p w:rsidR="007A2BE1" w:rsidRPr="007A2BE1" w:rsidRDefault="007A2BE1" w:rsidP="007A2BE1">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по</w:t>
      </w:r>
      <w:r w:rsidRPr="007A2BE1">
        <w:rPr>
          <w:rFonts w:ascii="Times New Roman" w:hAnsi="Times New Roman" w:cs="Times New Roman"/>
          <w:sz w:val="26"/>
          <w:szCs w:val="26"/>
        </w:rPr>
        <w:t>вышение качества подготовки к жизни выпускников образовательных учреждений для детей-сирот  и детей, оставшихся без попечения родителей;</w:t>
      </w:r>
    </w:p>
    <w:p w:rsidR="007A2BE1" w:rsidRPr="007A2BE1" w:rsidRDefault="007A2BE1" w:rsidP="007A2B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с</w:t>
      </w:r>
      <w:r w:rsidRPr="007A2BE1">
        <w:rPr>
          <w:rFonts w:ascii="Times New Roman" w:hAnsi="Times New Roman" w:cs="Times New Roman"/>
          <w:sz w:val="26"/>
          <w:szCs w:val="26"/>
        </w:rPr>
        <w:t xml:space="preserve">окращение численности детей-сирот и детей, оставшихся без попечения родителей, от общей численности детей </w:t>
      </w:r>
      <w:proofErr w:type="gramStart"/>
      <w:r w:rsidRPr="007A2BE1">
        <w:rPr>
          <w:rFonts w:ascii="Times New Roman" w:hAnsi="Times New Roman" w:cs="Times New Roman"/>
          <w:sz w:val="26"/>
          <w:szCs w:val="26"/>
        </w:rPr>
        <w:t>в</w:t>
      </w:r>
      <w:proofErr w:type="gramEnd"/>
      <w:r w:rsidR="009F54F4">
        <w:rPr>
          <w:rFonts w:ascii="Times New Roman" w:hAnsi="Times New Roman" w:cs="Times New Roman"/>
          <w:sz w:val="26"/>
          <w:szCs w:val="26"/>
        </w:rPr>
        <w:t xml:space="preserve"> </w:t>
      </w:r>
      <w:proofErr w:type="gramStart"/>
      <w:r w:rsidRPr="007A2BE1">
        <w:rPr>
          <w:rFonts w:ascii="Times New Roman" w:hAnsi="Times New Roman" w:cs="Times New Roman"/>
          <w:sz w:val="26"/>
          <w:szCs w:val="26"/>
        </w:rPr>
        <w:t>Трубчевском</w:t>
      </w:r>
      <w:proofErr w:type="gramEnd"/>
      <w:r w:rsidR="00AA6EF2">
        <w:rPr>
          <w:rFonts w:ascii="Times New Roman" w:hAnsi="Times New Roman" w:cs="Times New Roman"/>
          <w:sz w:val="26"/>
          <w:szCs w:val="26"/>
        </w:rPr>
        <w:t xml:space="preserve"> муниципальном </w:t>
      </w:r>
      <w:r w:rsidRPr="007A2BE1">
        <w:rPr>
          <w:rFonts w:ascii="Times New Roman" w:hAnsi="Times New Roman" w:cs="Times New Roman"/>
          <w:sz w:val="26"/>
          <w:szCs w:val="26"/>
        </w:rPr>
        <w:t xml:space="preserve"> районе;</w:t>
      </w:r>
    </w:p>
    <w:p w:rsidR="007A2BE1" w:rsidRPr="007A2BE1" w:rsidRDefault="007A2BE1" w:rsidP="007A2B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у</w:t>
      </w:r>
      <w:r w:rsidRPr="007A2BE1">
        <w:rPr>
          <w:rFonts w:ascii="Times New Roman" w:hAnsi="Times New Roman" w:cs="Times New Roman"/>
          <w:sz w:val="26"/>
          <w:szCs w:val="26"/>
        </w:rPr>
        <w:t>величение доли детей –</w:t>
      </w:r>
      <w:r w:rsidR="00EE388B">
        <w:rPr>
          <w:rFonts w:ascii="Times New Roman" w:hAnsi="Times New Roman" w:cs="Times New Roman"/>
          <w:sz w:val="26"/>
          <w:szCs w:val="26"/>
        </w:rPr>
        <w:t xml:space="preserve"> </w:t>
      </w:r>
      <w:r w:rsidRPr="007A2BE1">
        <w:rPr>
          <w:rFonts w:ascii="Times New Roman" w:hAnsi="Times New Roman" w:cs="Times New Roman"/>
          <w:sz w:val="26"/>
          <w:szCs w:val="26"/>
        </w:rPr>
        <w:t xml:space="preserve">сирот и детей, оставшихся без попечения </w:t>
      </w:r>
      <w:r>
        <w:rPr>
          <w:rFonts w:ascii="Times New Roman" w:hAnsi="Times New Roman" w:cs="Times New Roman"/>
          <w:sz w:val="26"/>
          <w:szCs w:val="26"/>
        </w:rPr>
        <w:t>родителей, переданных в семьи (</w:t>
      </w:r>
      <w:r w:rsidRPr="007A2BE1">
        <w:rPr>
          <w:rFonts w:ascii="Times New Roman" w:hAnsi="Times New Roman" w:cs="Times New Roman"/>
          <w:sz w:val="26"/>
          <w:szCs w:val="26"/>
        </w:rPr>
        <w:t xml:space="preserve">усыновление, опека, </w:t>
      </w:r>
      <w:r>
        <w:rPr>
          <w:rFonts w:ascii="Times New Roman" w:hAnsi="Times New Roman" w:cs="Times New Roman"/>
          <w:sz w:val="26"/>
          <w:szCs w:val="26"/>
        </w:rPr>
        <w:t>попечительство, приемная семья)</w:t>
      </w:r>
      <w:r w:rsidRPr="007A2BE1">
        <w:rPr>
          <w:rFonts w:ascii="Times New Roman" w:hAnsi="Times New Roman" w:cs="Times New Roman"/>
          <w:sz w:val="26"/>
          <w:szCs w:val="26"/>
        </w:rPr>
        <w:t>;</w:t>
      </w:r>
    </w:p>
    <w:p w:rsidR="007A2BE1" w:rsidRPr="007A2BE1" w:rsidRDefault="007A2BE1" w:rsidP="007A2B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с</w:t>
      </w:r>
      <w:r w:rsidRPr="007A2BE1">
        <w:rPr>
          <w:rFonts w:ascii="Times New Roman" w:hAnsi="Times New Roman" w:cs="Times New Roman"/>
          <w:sz w:val="26"/>
          <w:szCs w:val="26"/>
        </w:rPr>
        <w:t>окращение численности детей-сирот и детей, оставшихся без по</w:t>
      </w:r>
      <w:r w:rsidR="003D7CD4">
        <w:rPr>
          <w:rFonts w:ascii="Times New Roman" w:hAnsi="Times New Roman" w:cs="Times New Roman"/>
          <w:sz w:val="26"/>
          <w:szCs w:val="26"/>
        </w:rPr>
        <w:t xml:space="preserve">печения родителей, направленных </w:t>
      </w:r>
      <w:r w:rsidRPr="007A2BE1">
        <w:rPr>
          <w:rFonts w:ascii="Times New Roman" w:hAnsi="Times New Roman" w:cs="Times New Roman"/>
          <w:sz w:val="26"/>
          <w:szCs w:val="26"/>
        </w:rPr>
        <w:t>под надзор в организации для детей-сирот и детей, оставшихся без попечения родителей;</w:t>
      </w:r>
    </w:p>
    <w:p w:rsidR="007A2BE1" w:rsidRPr="007A2BE1" w:rsidRDefault="007A2BE1" w:rsidP="007A2B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с</w:t>
      </w:r>
      <w:r w:rsidR="003D7CD4">
        <w:rPr>
          <w:rFonts w:ascii="Times New Roman" w:hAnsi="Times New Roman" w:cs="Times New Roman"/>
          <w:sz w:val="26"/>
          <w:szCs w:val="26"/>
        </w:rPr>
        <w:t xml:space="preserve">оздание банка </w:t>
      </w:r>
      <w:r w:rsidRPr="007A2BE1">
        <w:rPr>
          <w:rFonts w:ascii="Times New Roman" w:hAnsi="Times New Roman" w:cs="Times New Roman"/>
          <w:sz w:val="26"/>
          <w:szCs w:val="26"/>
        </w:rPr>
        <w:t>семей, готовых принять на воспитание детей-сирот и детей, ост</w:t>
      </w:r>
      <w:r>
        <w:rPr>
          <w:rFonts w:ascii="Times New Roman" w:hAnsi="Times New Roman" w:cs="Times New Roman"/>
          <w:sz w:val="26"/>
          <w:szCs w:val="26"/>
        </w:rPr>
        <w:t>авшихся без попечения родителей;</w:t>
      </w:r>
    </w:p>
    <w:p w:rsidR="007A2BE1" w:rsidRPr="007A2BE1" w:rsidRDefault="007A2BE1" w:rsidP="007A2B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w:t>
      </w:r>
      <w:r w:rsidRPr="007A2BE1">
        <w:rPr>
          <w:rFonts w:ascii="Times New Roman" w:hAnsi="Times New Roman" w:cs="Times New Roman"/>
          <w:sz w:val="26"/>
          <w:szCs w:val="26"/>
        </w:rPr>
        <w:t>формление паспортов на каждое жилое помещение, закрепленное за детьми-сиротами и детьми, оставшимися без попечения родителей.</w:t>
      </w:r>
    </w:p>
    <w:p w:rsidR="002F044F" w:rsidRPr="00A419E3" w:rsidRDefault="002F044F" w:rsidP="00EA5325">
      <w:pPr>
        <w:spacing w:before="240" w:after="120" w:line="240" w:lineRule="auto"/>
        <w:jc w:val="center"/>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 xml:space="preserve">8. Анализ рисков реализации </w:t>
      </w:r>
      <w:r w:rsidR="00A419E3">
        <w:rPr>
          <w:rFonts w:ascii="Times New Roman" w:eastAsia="Times New Roman" w:hAnsi="Times New Roman" w:cs="Times New Roman"/>
          <w:sz w:val="26"/>
          <w:szCs w:val="26"/>
          <w:lang w:eastAsia="ru-RU"/>
        </w:rPr>
        <w:t>муниципальной</w:t>
      </w:r>
      <w:r w:rsidRPr="00A419E3">
        <w:rPr>
          <w:rFonts w:ascii="Times New Roman" w:eastAsia="Times New Roman" w:hAnsi="Times New Roman" w:cs="Times New Roman"/>
          <w:sz w:val="26"/>
          <w:szCs w:val="26"/>
          <w:lang w:eastAsia="ru-RU"/>
        </w:rPr>
        <w:t xml:space="preserve"> программы,</w:t>
      </w:r>
      <w:r w:rsidRPr="00A419E3">
        <w:rPr>
          <w:rFonts w:ascii="Times New Roman" w:eastAsia="Times New Roman" w:hAnsi="Times New Roman" w:cs="Times New Roman"/>
          <w:sz w:val="26"/>
          <w:szCs w:val="26"/>
          <w:lang w:eastAsia="ru-RU"/>
        </w:rPr>
        <w:br/>
        <w:t>описание мер по управлению рисками</w:t>
      </w:r>
    </w:p>
    <w:p w:rsidR="002F044F" w:rsidRPr="00A419E3" w:rsidRDefault="002F044F" w:rsidP="002F044F">
      <w:pPr>
        <w:spacing w:after="120" w:line="240" w:lineRule="auto"/>
        <w:ind w:firstLine="709"/>
        <w:jc w:val="both"/>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 xml:space="preserve">Реализация </w:t>
      </w:r>
      <w:r w:rsidR="0058347D">
        <w:rPr>
          <w:rFonts w:ascii="Times New Roman" w:eastAsia="Times New Roman" w:hAnsi="Times New Roman" w:cs="Times New Roman"/>
          <w:sz w:val="26"/>
          <w:szCs w:val="26"/>
          <w:lang w:eastAsia="ru-RU"/>
        </w:rPr>
        <w:t>мун</w:t>
      </w:r>
      <w:r w:rsidR="00012039">
        <w:rPr>
          <w:rFonts w:ascii="Times New Roman" w:eastAsia="Times New Roman" w:hAnsi="Times New Roman" w:cs="Times New Roman"/>
          <w:sz w:val="26"/>
          <w:szCs w:val="26"/>
          <w:lang w:eastAsia="ru-RU"/>
        </w:rPr>
        <w:t>и</w:t>
      </w:r>
      <w:r w:rsidR="0058347D">
        <w:rPr>
          <w:rFonts w:ascii="Times New Roman" w:eastAsia="Times New Roman" w:hAnsi="Times New Roman" w:cs="Times New Roman"/>
          <w:sz w:val="26"/>
          <w:szCs w:val="26"/>
          <w:lang w:eastAsia="ru-RU"/>
        </w:rPr>
        <w:t>ципальной</w:t>
      </w:r>
      <w:r w:rsidRPr="00A419E3">
        <w:rPr>
          <w:rFonts w:ascii="Times New Roman" w:eastAsia="Times New Roman" w:hAnsi="Times New Roman" w:cs="Times New Roman"/>
          <w:sz w:val="26"/>
          <w:szCs w:val="26"/>
          <w:lang w:eastAsia="ru-RU"/>
        </w:rPr>
        <w:t xml:space="preserve"> программы связана со следующими основными рисками: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F044F" w:rsidRPr="00A419E3" w:rsidTr="003D7CD4">
        <w:tc>
          <w:tcPr>
            <w:tcW w:w="3190" w:type="dxa"/>
            <w:vAlign w:val="center"/>
          </w:tcPr>
          <w:p w:rsidR="002F044F" w:rsidRPr="00A419E3" w:rsidRDefault="005337CF" w:rsidP="002F044F">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Мероприятия </w:t>
            </w:r>
            <w:r w:rsidR="0058347D">
              <w:rPr>
                <w:rFonts w:ascii="Times New Roman" w:eastAsia="Times New Roman" w:hAnsi="Times New Roman" w:cs="Times New Roman"/>
                <w:sz w:val="26"/>
                <w:szCs w:val="26"/>
                <w:lang w:eastAsia="ru-RU"/>
              </w:rPr>
              <w:t>муниципальной программы</w:t>
            </w:r>
          </w:p>
        </w:tc>
        <w:tc>
          <w:tcPr>
            <w:tcW w:w="3190" w:type="dxa"/>
            <w:vAlign w:val="center"/>
          </w:tcPr>
          <w:p w:rsidR="002F044F" w:rsidRPr="00A419E3" w:rsidRDefault="002F044F" w:rsidP="0058347D">
            <w:pPr>
              <w:spacing w:after="0" w:line="240" w:lineRule="auto"/>
              <w:jc w:val="center"/>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 xml:space="preserve">Основные риски, которые могут повлиять на </w:t>
            </w:r>
            <w:r w:rsidR="0058347D">
              <w:rPr>
                <w:rFonts w:ascii="Times New Roman" w:eastAsia="Times New Roman" w:hAnsi="Times New Roman" w:cs="Times New Roman"/>
                <w:sz w:val="26"/>
                <w:szCs w:val="26"/>
                <w:lang w:eastAsia="ru-RU"/>
              </w:rPr>
              <w:t>реализацию мероприятия</w:t>
            </w:r>
          </w:p>
        </w:tc>
        <w:tc>
          <w:tcPr>
            <w:tcW w:w="3190" w:type="dxa"/>
            <w:vAlign w:val="center"/>
          </w:tcPr>
          <w:p w:rsidR="002F044F" w:rsidRPr="00A419E3" w:rsidRDefault="002F044F" w:rsidP="002F044F">
            <w:pPr>
              <w:spacing w:after="0" w:line="240" w:lineRule="auto"/>
              <w:jc w:val="center"/>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Планируемые мероприятия по предупреждению, минимизации, управлению риском</w:t>
            </w:r>
          </w:p>
        </w:tc>
      </w:tr>
      <w:tr w:rsidR="00012039" w:rsidRPr="00A419E3" w:rsidTr="003D7CD4">
        <w:tc>
          <w:tcPr>
            <w:tcW w:w="3190" w:type="dxa"/>
          </w:tcPr>
          <w:p w:rsidR="00012039" w:rsidRPr="00A419E3" w:rsidRDefault="00781839" w:rsidP="002F044F">
            <w:pPr>
              <w:spacing w:after="0" w:line="240" w:lineRule="auto"/>
              <w:rPr>
                <w:rFonts w:ascii="Times New Roman" w:eastAsia="Times New Roman" w:hAnsi="Times New Roman" w:cs="Times New Roman"/>
                <w:sz w:val="26"/>
                <w:szCs w:val="26"/>
                <w:lang w:eastAsia="ru-RU"/>
              </w:rPr>
            </w:pPr>
            <w:r w:rsidRPr="00781839">
              <w:rPr>
                <w:rFonts w:ascii="Times New Roman" w:eastAsia="Times New Roman" w:hAnsi="Times New Roman" w:cs="Times New Roman"/>
                <w:sz w:val="26"/>
                <w:szCs w:val="26"/>
                <w:lang w:eastAsia="ru-RU"/>
              </w:rPr>
              <w:t xml:space="preserve">Мероприятия по энергосбережению и повышение энергетической эффективности </w:t>
            </w:r>
            <w:proofErr w:type="gramStart"/>
            <w:r w:rsidRPr="00781839">
              <w:rPr>
                <w:rFonts w:ascii="Times New Roman" w:eastAsia="Times New Roman" w:hAnsi="Times New Roman" w:cs="Times New Roman"/>
                <w:sz w:val="26"/>
                <w:szCs w:val="26"/>
                <w:lang w:eastAsia="ru-RU"/>
              </w:rPr>
              <w:t>в</w:t>
            </w:r>
            <w:proofErr w:type="gramEnd"/>
            <w:r w:rsidR="00EE388B">
              <w:rPr>
                <w:rFonts w:ascii="Times New Roman" w:eastAsia="Times New Roman" w:hAnsi="Times New Roman" w:cs="Times New Roman"/>
                <w:sz w:val="26"/>
                <w:szCs w:val="26"/>
                <w:lang w:eastAsia="ru-RU"/>
              </w:rPr>
              <w:t xml:space="preserve"> </w:t>
            </w:r>
            <w:bookmarkStart w:id="0" w:name="_GoBack"/>
            <w:bookmarkEnd w:id="0"/>
            <w:proofErr w:type="gramStart"/>
            <w:r w:rsidRPr="00781839">
              <w:rPr>
                <w:rFonts w:ascii="Times New Roman" w:eastAsia="Times New Roman" w:hAnsi="Times New Roman" w:cs="Times New Roman"/>
                <w:sz w:val="26"/>
                <w:szCs w:val="26"/>
                <w:lang w:eastAsia="ru-RU"/>
              </w:rPr>
              <w:lastRenderedPageBreak/>
              <w:t>Трубчевском</w:t>
            </w:r>
            <w:proofErr w:type="gramEnd"/>
            <w:r w:rsidRPr="00781839">
              <w:rPr>
                <w:rFonts w:ascii="Times New Roman" w:eastAsia="Times New Roman" w:hAnsi="Times New Roman" w:cs="Times New Roman"/>
                <w:sz w:val="26"/>
                <w:szCs w:val="26"/>
                <w:lang w:eastAsia="ru-RU"/>
              </w:rPr>
              <w:t xml:space="preserve"> муниципальном районе</w:t>
            </w:r>
          </w:p>
        </w:tc>
        <w:tc>
          <w:tcPr>
            <w:tcW w:w="3190" w:type="dxa"/>
          </w:tcPr>
          <w:p w:rsidR="00012039" w:rsidRPr="00AA595D" w:rsidRDefault="00D57658" w:rsidP="002F044F">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Ограниченность </w:t>
            </w:r>
            <w:r w:rsidR="00012039" w:rsidRPr="00012039">
              <w:rPr>
                <w:rFonts w:ascii="Times New Roman" w:eastAsia="Times New Roman" w:hAnsi="Times New Roman" w:cs="Times New Roman"/>
                <w:sz w:val="26"/>
                <w:szCs w:val="26"/>
                <w:lang w:eastAsia="ru-RU"/>
              </w:rPr>
              <w:t>источников финансирования програм</w:t>
            </w:r>
            <w:r w:rsidR="00781839">
              <w:rPr>
                <w:rFonts w:ascii="Times New Roman" w:eastAsia="Times New Roman" w:hAnsi="Times New Roman" w:cs="Times New Roman"/>
                <w:sz w:val="26"/>
                <w:szCs w:val="26"/>
                <w:lang w:eastAsia="ru-RU"/>
              </w:rPr>
              <w:t xml:space="preserve">мных мероприятий и </w:t>
            </w:r>
            <w:r w:rsidR="00781839">
              <w:rPr>
                <w:rFonts w:ascii="Times New Roman" w:eastAsia="Times New Roman" w:hAnsi="Times New Roman" w:cs="Times New Roman"/>
                <w:sz w:val="26"/>
                <w:szCs w:val="26"/>
                <w:lang w:eastAsia="ru-RU"/>
              </w:rPr>
              <w:lastRenderedPageBreak/>
              <w:t>неразвитость механизма</w:t>
            </w:r>
            <w:r w:rsidR="00012039" w:rsidRPr="00012039">
              <w:rPr>
                <w:rFonts w:ascii="Times New Roman" w:eastAsia="Times New Roman" w:hAnsi="Times New Roman" w:cs="Times New Roman"/>
                <w:sz w:val="26"/>
                <w:szCs w:val="26"/>
                <w:lang w:eastAsia="ru-RU"/>
              </w:rPr>
              <w:t xml:space="preserve"> привлечения средств на финансирование энергосберегающих мероприятий</w:t>
            </w:r>
          </w:p>
        </w:tc>
        <w:tc>
          <w:tcPr>
            <w:tcW w:w="3190" w:type="dxa"/>
          </w:tcPr>
          <w:p w:rsidR="00012039" w:rsidRPr="00A419E3" w:rsidRDefault="00781839" w:rsidP="002F044F">
            <w:pPr>
              <w:spacing w:after="0" w:line="240" w:lineRule="auto"/>
              <w:rPr>
                <w:rFonts w:ascii="Times New Roman" w:eastAsia="Times New Roman" w:hAnsi="Times New Roman" w:cs="Times New Roman"/>
                <w:color w:val="0000FF"/>
                <w:sz w:val="26"/>
                <w:szCs w:val="26"/>
                <w:lang w:eastAsia="ru-RU"/>
              </w:rPr>
            </w:pPr>
            <w:r>
              <w:rPr>
                <w:rFonts w:ascii="Times New Roman" w:eastAsia="Times New Roman" w:hAnsi="Times New Roman" w:cs="Times New Roman"/>
                <w:sz w:val="26"/>
                <w:szCs w:val="26"/>
                <w:lang w:eastAsia="ru-RU"/>
              </w:rPr>
              <w:lastRenderedPageBreak/>
              <w:t xml:space="preserve">Развитие механизмов привлечения средств на финансирование энергосберегающих мероприятий, которые </w:t>
            </w:r>
            <w:r>
              <w:rPr>
                <w:rFonts w:ascii="Times New Roman" w:eastAsia="Times New Roman" w:hAnsi="Times New Roman" w:cs="Times New Roman"/>
                <w:sz w:val="26"/>
                <w:szCs w:val="26"/>
                <w:lang w:eastAsia="ru-RU"/>
              </w:rPr>
              <w:lastRenderedPageBreak/>
              <w:t xml:space="preserve">становятся </w:t>
            </w:r>
            <w:r w:rsidR="00012039" w:rsidRPr="00297E9C">
              <w:rPr>
                <w:rFonts w:ascii="Times New Roman" w:eastAsia="Times New Roman" w:hAnsi="Times New Roman" w:cs="Times New Roman"/>
                <w:sz w:val="26"/>
                <w:szCs w:val="26"/>
                <w:lang w:eastAsia="ru-RU"/>
              </w:rPr>
              <w:t xml:space="preserve">одной из приоритетных задач социально-экономического развития </w:t>
            </w:r>
            <w:proofErr w:type="spellStart"/>
            <w:r w:rsidR="00012039" w:rsidRPr="00297E9C">
              <w:rPr>
                <w:rFonts w:ascii="Times New Roman" w:eastAsia="Times New Roman" w:hAnsi="Times New Roman" w:cs="Times New Roman"/>
                <w:sz w:val="26"/>
                <w:szCs w:val="26"/>
                <w:lang w:eastAsia="ru-RU"/>
              </w:rPr>
              <w:t>Трубчевского</w:t>
            </w:r>
            <w:proofErr w:type="spellEnd"/>
            <w:r w:rsidR="00012039" w:rsidRPr="00297E9C">
              <w:rPr>
                <w:rFonts w:ascii="Times New Roman" w:eastAsia="Times New Roman" w:hAnsi="Times New Roman" w:cs="Times New Roman"/>
                <w:sz w:val="26"/>
                <w:szCs w:val="26"/>
                <w:lang w:eastAsia="ru-RU"/>
              </w:rPr>
              <w:t xml:space="preserve"> района.  </w:t>
            </w:r>
          </w:p>
        </w:tc>
      </w:tr>
      <w:tr w:rsidR="00CA2E3E" w:rsidRPr="00A419E3" w:rsidTr="003D7CD4">
        <w:trPr>
          <w:trHeight w:val="8969"/>
        </w:trPr>
        <w:tc>
          <w:tcPr>
            <w:tcW w:w="3190" w:type="dxa"/>
          </w:tcPr>
          <w:p w:rsidR="00CA2E3E" w:rsidRDefault="00CA2E3E" w:rsidP="002F044F">
            <w:pPr>
              <w:spacing w:after="0" w:line="240" w:lineRule="auto"/>
              <w:rPr>
                <w:rFonts w:ascii="Times New Roman" w:eastAsia="Times New Roman" w:hAnsi="Times New Roman" w:cs="Times New Roman"/>
                <w:sz w:val="26"/>
                <w:szCs w:val="26"/>
                <w:lang w:eastAsia="ru-RU"/>
              </w:rPr>
            </w:pPr>
            <w:r w:rsidRPr="006703AC">
              <w:rPr>
                <w:rFonts w:ascii="Times New Roman" w:eastAsia="Times New Roman" w:hAnsi="Times New Roman" w:cs="Times New Roman"/>
                <w:sz w:val="26"/>
                <w:szCs w:val="26"/>
                <w:lang w:eastAsia="ru-RU"/>
              </w:rPr>
              <w:lastRenderedPageBreak/>
              <w:t xml:space="preserve">Мероприятия по материально-техническому и финансовому обеспечению  деятельности главы администрации </w:t>
            </w:r>
            <w:proofErr w:type="spellStart"/>
            <w:r w:rsidRPr="006703AC">
              <w:rPr>
                <w:rFonts w:ascii="Times New Roman" w:eastAsia="Times New Roman" w:hAnsi="Times New Roman" w:cs="Times New Roman"/>
                <w:sz w:val="26"/>
                <w:szCs w:val="26"/>
                <w:lang w:eastAsia="ru-RU"/>
              </w:rPr>
              <w:t>Трубчевского</w:t>
            </w:r>
            <w:proofErr w:type="spellEnd"/>
            <w:r w:rsidRPr="006703AC">
              <w:rPr>
                <w:rFonts w:ascii="Times New Roman" w:eastAsia="Times New Roman" w:hAnsi="Times New Roman" w:cs="Times New Roman"/>
                <w:sz w:val="26"/>
                <w:szCs w:val="26"/>
                <w:lang w:eastAsia="ru-RU"/>
              </w:rPr>
              <w:t xml:space="preserve"> муниципального района, его заместителей, аппарата администрации </w:t>
            </w:r>
            <w:proofErr w:type="spellStart"/>
            <w:r w:rsidRPr="006703AC">
              <w:rPr>
                <w:rFonts w:ascii="Times New Roman" w:eastAsia="Times New Roman" w:hAnsi="Times New Roman" w:cs="Times New Roman"/>
                <w:sz w:val="26"/>
                <w:szCs w:val="26"/>
                <w:lang w:eastAsia="ru-RU"/>
              </w:rPr>
              <w:t>Трубчевского</w:t>
            </w:r>
            <w:proofErr w:type="spellEnd"/>
            <w:r w:rsidRPr="006703AC">
              <w:rPr>
                <w:rFonts w:ascii="Times New Roman" w:eastAsia="Times New Roman" w:hAnsi="Times New Roman" w:cs="Times New Roman"/>
                <w:sz w:val="26"/>
                <w:szCs w:val="26"/>
                <w:lang w:eastAsia="ru-RU"/>
              </w:rPr>
              <w:t xml:space="preserve"> муниципального района</w:t>
            </w:r>
          </w:p>
          <w:p w:rsidR="00CA2E3E" w:rsidRDefault="00CA2E3E" w:rsidP="002F044F">
            <w:pPr>
              <w:spacing w:after="0" w:line="240" w:lineRule="auto"/>
              <w:rPr>
                <w:rFonts w:ascii="Times New Roman" w:eastAsia="Times New Roman" w:hAnsi="Times New Roman" w:cs="Times New Roman"/>
                <w:sz w:val="26"/>
                <w:szCs w:val="26"/>
                <w:lang w:eastAsia="ru-RU"/>
              </w:rPr>
            </w:pPr>
          </w:p>
          <w:p w:rsidR="00CA2E3E" w:rsidRDefault="00CA2E3E" w:rsidP="002F044F">
            <w:pPr>
              <w:spacing w:after="0" w:line="240" w:lineRule="auto"/>
              <w:rPr>
                <w:rFonts w:ascii="Times New Roman" w:eastAsia="Times New Roman" w:hAnsi="Times New Roman" w:cs="Times New Roman"/>
                <w:sz w:val="26"/>
                <w:szCs w:val="26"/>
                <w:lang w:eastAsia="ru-RU"/>
              </w:rPr>
            </w:pPr>
            <w:r w:rsidRPr="00CA2E3E">
              <w:rPr>
                <w:rFonts w:ascii="Times New Roman" w:eastAsia="Times New Roman" w:hAnsi="Times New Roman" w:cs="Times New Roman"/>
                <w:sz w:val="26"/>
                <w:szCs w:val="26"/>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CA2E3E" w:rsidRPr="00A419E3" w:rsidRDefault="00CA2E3E" w:rsidP="002F044F">
            <w:pPr>
              <w:spacing w:after="0" w:line="240" w:lineRule="auto"/>
              <w:rPr>
                <w:rFonts w:ascii="Times New Roman" w:eastAsia="Times New Roman" w:hAnsi="Times New Roman" w:cs="Times New Roman"/>
                <w:sz w:val="26"/>
                <w:szCs w:val="26"/>
                <w:lang w:eastAsia="ru-RU"/>
              </w:rPr>
            </w:pPr>
          </w:p>
          <w:p w:rsidR="00CA2E3E" w:rsidRPr="00A419E3" w:rsidRDefault="00CA2E3E" w:rsidP="00CA2E3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w:t>
            </w:r>
            <w:r w:rsidRPr="00A419E3">
              <w:rPr>
                <w:rFonts w:ascii="Times New Roman" w:eastAsia="Times New Roman" w:hAnsi="Times New Roman" w:cs="Times New Roman"/>
                <w:sz w:val="26"/>
                <w:szCs w:val="26"/>
                <w:lang w:eastAsia="ru-RU"/>
              </w:rPr>
              <w:t xml:space="preserve">инансовое обеспечение переданных </w:t>
            </w:r>
            <w:r>
              <w:rPr>
                <w:rFonts w:ascii="Times New Roman" w:eastAsia="Times New Roman" w:hAnsi="Times New Roman" w:cs="Times New Roman"/>
                <w:sz w:val="26"/>
                <w:szCs w:val="26"/>
                <w:lang w:eastAsia="ru-RU"/>
              </w:rPr>
              <w:t>муниципальному</w:t>
            </w:r>
            <w:r w:rsidR="00D5114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образованию отдельных </w:t>
            </w:r>
            <w:r w:rsidRPr="00A419E3">
              <w:rPr>
                <w:rFonts w:ascii="Times New Roman" w:eastAsia="Times New Roman" w:hAnsi="Times New Roman" w:cs="Times New Roman"/>
                <w:sz w:val="26"/>
                <w:szCs w:val="26"/>
                <w:lang w:eastAsia="ru-RU"/>
              </w:rPr>
              <w:t>государственных полномочий и решение вопросов местного значения</w:t>
            </w:r>
          </w:p>
        </w:tc>
        <w:tc>
          <w:tcPr>
            <w:tcW w:w="3190" w:type="dxa"/>
          </w:tcPr>
          <w:p w:rsidR="00CA2E3E" w:rsidRDefault="00CA2E3E" w:rsidP="002F044F">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w:t>
            </w:r>
            <w:r w:rsidRPr="00AA595D">
              <w:rPr>
                <w:rFonts w:ascii="Times New Roman" w:eastAsia="Times New Roman" w:hAnsi="Times New Roman" w:cs="Times New Roman"/>
                <w:sz w:val="26"/>
                <w:szCs w:val="26"/>
                <w:lang w:eastAsia="ru-RU"/>
              </w:rPr>
              <w:t xml:space="preserve">величение затрат при </w:t>
            </w:r>
            <w:r>
              <w:rPr>
                <w:rFonts w:ascii="Times New Roman" w:eastAsia="Times New Roman" w:hAnsi="Times New Roman" w:cs="Times New Roman"/>
                <w:sz w:val="26"/>
                <w:szCs w:val="26"/>
                <w:lang w:eastAsia="ru-RU"/>
              </w:rPr>
              <w:t xml:space="preserve">запланированных расходах, </w:t>
            </w:r>
            <w:r w:rsidRPr="00AA595D">
              <w:rPr>
                <w:rFonts w:ascii="Times New Roman" w:eastAsia="Times New Roman" w:hAnsi="Times New Roman" w:cs="Times New Roman"/>
                <w:sz w:val="26"/>
                <w:szCs w:val="26"/>
                <w:lang w:eastAsia="ru-RU"/>
              </w:rPr>
              <w:t>проведении капитального и текущего ремонтов объектов, связанных с изменениями текущей стоимости основных строительных материалов, стоимости расходов на организацию работ, изменениями средней месячной величины оплаты труда строителей, возможностью включения в себестоимость дополнительных затрат</w:t>
            </w:r>
            <w:r>
              <w:rPr>
                <w:rFonts w:ascii="Times New Roman" w:eastAsia="Times New Roman" w:hAnsi="Times New Roman" w:cs="Times New Roman"/>
                <w:sz w:val="26"/>
                <w:szCs w:val="26"/>
                <w:lang w:eastAsia="ru-RU"/>
              </w:rPr>
              <w:t>.</w:t>
            </w:r>
          </w:p>
          <w:p w:rsidR="00CA2E3E" w:rsidRPr="00A419E3" w:rsidRDefault="00CA2E3E" w:rsidP="002F044F">
            <w:pPr>
              <w:spacing w:after="0" w:line="240" w:lineRule="auto"/>
              <w:rPr>
                <w:rFonts w:ascii="Times New Roman" w:eastAsia="Times New Roman" w:hAnsi="Times New Roman" w:cs="Times New Roman"/>
                <w:sz w:val="26"/>
                <w:szCs w:val="26"/>
                <w:lang w:eastAsia="ru-RU"/>
              </w:rPr>
            </w:pPr>
          </w:p>
          <w:p w:rsidR="00CA2E3E" w:rsidRDefault="00CA2E3E" w:rsidP="00AA595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Pr="00AA595D">
              <w:rPr>
                <w:rFonts w:ascii="Times New Roman" w:eastAsia="Times New Roman" w:hAnsi="Times New Roman" w:cs="Times New Roman"/>
                <w:sz w:val="26"/>
                <w:szCs w:val="26"/>
                <w:lang w:eastAsia="ru-RU"/>
              </w:rPr>
              <w:t>евозможность спрогнозировать точную сто</w:t>
            </w:r>
            <w:r>
              <w:rPr>
                <w:rFonts w:ascii="Times New Roman" w:eastAsia="Times New Roman" w:hAnsi="Times New Roman" w:cs="Times New Roman"/>
                <w:sz w:val="26"/>
                <w:szCs w:val="26"/>
                <w:lang w:eastAsia="ru-RU"/>
              </w:rPr>
              <w:t>имость закупаемого оборудования;</w:t>
            </w:r>
          </w:p>
          <w:p w:rsidR="00F86CE7" w:rsidRDefault="00CA2E3E" w:rsidP="00AA595D">
            <w:pPr>
              <w:spacing w:after="0" w:line="240" w:lineRule="auto"/>
            </w:pPr>
            <w:r w:rsidRPr="00AA595D">
              <w:rPr>
                <w:rFonts w:ascii="Times New Roman" w:eastAsia="Times New Roman" w:hAnsi="Times New Roman" w:cs="Times New Roman"/>
                <w:sz w:val="26"/>
                <w:szCs w:val="26"/>
                <w:lang w:eastAsia="ru-RU"/>
              </w:rPr>
              <w:t>повышение цен на услуги, энергоресурсы повлечет за собой повышение расходов</w:t>
            </w:r>
            <w:r>
              <w:rPr>
                <w:rFonts w:ascii="Times New Roman" w:eastAsia="Times New Roman" w:hAnsi="Times New Roman" w:cs="Times New Roman"/>
                <w:sz w:val="26"/>
                <w:szCs w:val="26"/>
                <w:lang w:eastAsia="ru-RU"/>
              </w:rPr>
              <w:t xml:space="preserve"> на обеспечение функционирования</w:t>
            </w:r>
            <w:r w:rsidR="00D5114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Администрации и исполнение ее полномочий</w:t>
            </w:r>
            <w:r w:rsidR="00D70EBB">
              <w:t>.</w:t>
            </w:r>
          </w:p>
          <w:p w:rsidR="00D70EBB" w:rsidRDefault="00D70EBB" w:rsidP="00AA595D">
            <w:pPr>
              <w:spacing w:after="0" w:line="240" w:lineRule="auto"/>
            </w:pPr>
          </w:p>
          <w:p w:rsidR="00CA2E3E" w:rsidRPr="00A419E3" w:rsidRDefault="00F86CE7" w:rsidP="00AA595D">
            <w:pPr>
              <w:spacing w:after="0" w:line="240" w:lineRule="auto"/>
              <w:rPr>
                <w:rFonts w:ascii="Times New Roman" w:eastAsia="Times New Roman" w:hAnsi="Times New Roman" w:cs="Times New Roman"/>
                <w:sz w:val="26"/>
                <w:szCs w:val="26"/>
                <w:lang w:eastAsia="ru-RU"/>
              </w:rPr>
            </w:pPr>
            <w:r w:rsidRPr="00F86CE7">
              <w:rPr>
                <w:rFonts w:ascii="Times New Roman" w:eastAsia="Times New Roman" w:hAnsi="Times New Roman" w:cs="Times New Roman"/>
                <w:sz w:val="26"/>
                <w:szCs w:val="26"/>
                <w:lang w:eastAsia="ru-RU"/>
              </w:rPr>
              <w:t>Риски, связанные с работой Интернет - ресурсов, используемых в учреждении, и невозможностью решения этого вопроса на муниципальном уровне</w:t>
            </w:r>
          </w:p>
        </w:tc>
        <w:tc>
          <w:tcPr>
            <w:tcW w:w="3190" w:type="dxa"/>
          </w:tcPr>
          <w:p w:rsidR="00CA2E3E" w:rsidRDefault="00CA2E3E" w:rsidP="00CA2E3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w:t>
            </w:r>
            <w:r w:rsidRPr="00A419E3">
              <w:rPr>
                <w:rFonts w:ascii="Times New Roman" w:eastAsia="Times New Roman" w:hAnsi="Times New Roman" w:cs="Times New Roman"/>
                <w:sz w:val="26"/>
                <w:szCs w:val="26"/>
                <w:lang w:eastAsia="ru-RU"/>
              </w:rPr>
              <w:t xml:space="preserve">инансирование мероприятий </w:t>
            </w:r>
            <w:r>
              <w:rPr>
                <w:rFonts w:ascii="Times New Roman" w:eastAsia="Times New Roman" w:hAnsi="Times New Roman" w:cs="Times New Roman"/>
                <w:sz w:val="26"/>
                <w:szCs w:val="26"/>
                <w:lang w:eastAsia="ru-RU"/>
              </w:rPr>
              <w:t>муниципальной</w:t>
            </w:r>
            <w:r w:rsidRPr="00A419E3">
              <w:rPr>
                <w:rFonts w:ascii="Times New Roman" w:eastAsia="Times New Roman" w:hAnsi="Times New Roman" w:cs="Times New Roman"/>
                <w:sz w:val="26"/>
                <w:szCs w:val="26"/>
                <w:lang w:eastAsia="ru-RU"/>
              </w:rPr>
              <w:t xml:space="preserve"> программы в объеме сред</w:t>
            </w:r>
            <w:r>
              <w:rPr>
                <w:rFonts w:ascii="Times New Roman" w:eastAsia="Times New Roman" w:hAnsi="Times New Roman" w:cs="Times New Roman"/>
                <w:sz w:val="26"/>
                <w:szCs w:val="26"/>
                <w:lang w:eastAsia="ru-RU"/>
              </w:rPr>
              <w:t>ств, предусмотренных решением о бюджете</w:t>
            </w:r>
            <w:r w:rsidR="004A24DB">
              <w:rPr>
                <w:rFonts w:ascii="Times New Roman" w:eastAsia="Times New Roman" w:hAnsi="Times New Roman" w:cs="Times New Roman"/>
                <w:sz w:val="26"/>
                <w:szCs w:val="26"/>
                <w:lang w:eastAsia="ru-RU"/>
              </w:rPr>
              <w:t xml:space="preserve">, с учетом </w:t>
            </w:r>
            <w:r>
              <w:rPr>
                <w:rFonts w:ascii="Times New Roman" w:eastAsia="Times New Roman" w:hAnsi="Times New Roman" w:cs="Times New Roman"/>
                <w:sz w:val="26"/>
                <w:szCs w:val="26"/>
                <w:lang w:eastAsia="ru-RU"/>
              </w:rPr>
              <w:t>применения коэффициента инфляции</w:t>
            </w: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4A24DB" w:rsidRDefault="004A24DB" w:rsidP="00CA2E3E">
            <w:pPr>
              <w:spacing w:after="0" w:line="240" w:lineRule="auto"/>
              <w:rPr>
                <w:rFonts w:ascii="Times New Roman" w:eastAsia="Times New Roman" w:hAnsi="Times New Roman" w:cs="Times New Roman"/>
                <w:sz w:val="26"/>
                <w:szCs w:val="26"/>
                <w:lang w:eastAsia="ru-RU"/>
              </w:rPr>
            </w:pPr>
          </w:p>
          <w:p w:rsidR="00D70EBB" w:rsidRDefault="00D70EBB" w:rsidP="00CA2E3E">
            <w:pPr>
              <w:spacing w:after="0" w:line="240" w:lineRule="auto"/>
              <w:rPr>
                <w:rFonts w:ascii="Times New Roman" w:eastAsia="Times New Roman" w:hAnsi="Times New Roman" w:cs="Times New Roman"/>
                <w:sz w:val="26"/>
                <w:szCs w:val="26"/>
                <w:lang w:eastAsia="ru-RU"/>
              </w:rPr>
            </w:pPr>
          </w:p>
          <w:p w:rsidR="004A24DB" w:rsidRPr="00A419E3" w:rsidRDefault="004A24DB" w:rsidP="00CA2E3E">
            <w:pPr>
              <w:spacing w:after="0" w:line="240" w:lineRule="auto"/>
              <w:rPr>
                <w:rFonts w:ascii="Times New Roman" w:eastAsia="Times New Roman" w:hAnsi="Times New Roman" w:cs="Times New Roman"/>
                <w:color w:val="0000FF"/>
                <w:sz w:val="26"/>
                <w:szCs w:val="26"/>
                <w:lang w:eastAsia="ru-RU"/>
              </w:rPr>
            </w:pPr>
            <w:r w:rsidRPr="004A24DB">
              <w:rPr>
                <w:rFonts w:ascii="Times New Roman" w:eastAsia="Times New Roman" w:hAnsi="Times New Roman" w:cs="Times New Roman"/>
                <w:sz w:val="26"/>
                <w:szCs w:val="26"/>
                <w:lang w:eastAsia="ru-RU"/>
              </w:rPr>
              <w:t>Проведение мероприятий по заключению гражданско-правовых договоров на обслуживание информационно-коммуникационного оборудования со сторонними лицами и организациями</w:t>
            </w:r>
          </w:p>
        </w:tc>
      </w:tr>
      <w:tr w:rsidR="002F044F" w:rsidRPr="00A419E3" w:rsidTr="003D7CD4">
        <w:tc>
          <w:tcPr>
            <w:tcW w:w="3190" w:type="dxa"/>
          </w:tcPr>
          <w:p w:rsidR="002F044F" w:rsidRPr="00A419E3" w:rsidRDefault="00CA2E3E" w:rsidP="002F044F">
            <w:pPr>
              <w:spacing w:after="0" w:line="240" w:lineRule="auto"/>
              <w:rPr>
                <w:rFonts w:ascii="Times New Roman" w:eastAsia="Times New Roman" w:hAnsi="Times New Roman" w:cs="Times New Roman"/>
                <w:sz w:val="26"/>
                <w:szCs w:val="26"/>
                <w:lang w:eastAsia="ru-RU"/>
              </w:rPr>
            </w:pPr>
            <w:r w:rsidRPr="00CA2E3E">
              <w:rPr>
                <w:rFonts w:ascii="Times New Roman" w:eastAsia="Times New Roman" w:hAnsi="Times New Roman" w:cs="Times New Roman"/>
                <w:sz w:val="26"/>
                <w:szCs w:val="26"/>
                <w:lang w:eastAsia="ru-RU"/>
              </w:rPr>
              <w:t xml:space="preserve">Мероприятия по профилактике социального сиротства,  </w:t>
            </w:r>
            <w:r w:rsidRPr="00CA2E3E">
              <w:rPr>
                <w:rFonts w:ascii="Times New Roman" w:eastAsia="Times New Roman" w:hAnsi="Times New Roman" w:cs="Times New Roman"/>
                <w:sz w:val="26"/>
                <w:szCs w:val="26"/>
                <w:lang w:eastAsia="ru-RU"/>
              </w:rPr>
              <w:lastRenderedPageBreak/>
              <w:t>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p>
        </w:tc>
        <w:tc>
          <w:tcPr>
            <w:tcW w:w="3190" w:type="dxa"/>
          </w:tcPr>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lastRenderedPageBreak/>
              <w:t xml:space="preserve">Увеличение числа выявленных детей-сирот и детей, оставшихся без </w:t>
            </w:r>
            <w:r w:rsidRPr="00A419E3">
              <w:rPr>
                <w:rFonts w:ascii="Times New Roman" w:eastAsia="Times New Roman" w:hAnsi="Times New Roman" w:cs="Times New Roman"/>
                <w:sz w:val="26"/>
                <w:szCs w:val="26"/>
                <w:lang w:eastAsia="ru-RU"/>
              </w:rPr>
              <w:lastRenderedPageBreak/>
              <w:t>попечения родителей</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Увеличение числа родителей, ограниченных или лишенных родительских прав</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Увеличение числа детей, оставленных родителями (единственным родителем), в лечебных учреждениях</w:t>
            </w:r>
          </w:p>
        </w:tc>
        <w:tc>
          <w:tcPr>
            <w:tcW w:w="3190" w:type="dxa"/>
          </w:tcPr>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lastRenderedPageBreak/>
              <w:t xml:space="preserve">Укрепление межведомственного взаимодействия по </w:t>
            </w:r>
            <w:r w:rsidRPr="00A419E3">
              <w:rPr>
                <w:rFonts w:ascii="Times New Roman" w:eastAsia="Times New Roman" w:hAnsi="Times New Roman" w:cs="Times New Roman"/>
                <w:sz w:val="26"/>
                <w:szCs w:val="26"/>
                <w:lang w:eastAsia="ru-RU"/>
              </w:rPr>
              <w:lastRenderedPageBreak/>
              <w:t>раннему выявлению и профилактике семейного неблагополучия, проведение профилактической работы с семьями группы риска, с семьями, находящимися в социально опасном положении</w:t>
            </w:r>
          </w:p>
        </w:tc>
      </w:tr>
      <w:tr w:rsidR="002F044F" w:rsidRPr="00A419E3" w:rsidTr="003D7CD4">
        <w:tc>
          <w:tcPr>
            <w:tcW w:w="3190" w:type="dxa"/>
          </w:tcPr>
          <w:p w:rsidR="002F044F" w:rsidRPr="00A419E3" w:rsidRDefault="00CA2E3E" w:rsidP="002F044F">
            <w:pPr>
              <w:spacing w:after="0" w:line="240" w:lineRule="auto"/>
              <w:rPr>
                <w:rFonts w:ascii="Times New Roman" w:eastAsia="Times New Roman" w:hAnsi="Times New Roman" w:cs="Times New Roman"/>
                <w:sz w:val="26"/>
                <w:szCs w:val="26"/>
                <w:lang w:eastAsia="ru-RU"/>
              </w:rPr>
            </w:pPr>
            <w:r w:rsidRPr="00CA2E3E">
              <w:rPr>
                <w:rFonts w:ascii="Times New Roman" w:eastAsia="Times New Roman" w:hAnsi="Times New Roman" w:cs="Times New Roman"/>
                <w:sz w:val="26"/>
                <w:szCs w:val="26"/>
                <w:lang w:eastAsia="ru-RU"/>
              </w:rPr>
              <w:lastRenderedPageBreak/>
              <w:t xml:space="preserve">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 </w:t>
            </w:r>
          </w:p>
        </w:tc>
        <w:tc>
          <w:tcPr>
            <w:tcW w:w="3190" w:type="dxa"/>
          </w:tcPr>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Увеличение количества семей, находящихся в социально опасном положении</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Увеличение количества несовершеннолетних, совершивших административные правонарушения, связанные с употреблением спиртных напитков</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Увеличения количества несовершеннолетних, совершивших повторные преступления</w:t>
            </w:r>
          </w:p>
        </w:tc>
        <w:tc>
          <w:tcPr>
            <w:tcW w:w="3190" w:type="dxa"/>
          </w:tcPr>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Осуществление комплекса мероприятий, направленных на профилактику безнадзорности, беспризорности и правонарушений несовершеннолетних</w:t>
            </w:r>
          </w:p>
        </w:tc>
      </w:tr>
      <w:tr w:rsidR="002F044F" w:rsidRPr="00A419E3" w:rsidTr="003D7CD4">
        <w:tc>
          <w:tcPr>
            <w:tcW w:w="3190" w:type="dxa"/>
          </w:tcPr>
          <w:p w:rsidR="002F044F" w:rsidRPr="00A419E3" w:rsidRDefault="00FE03F8" w:rsidP="002F044F">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w:t>
            </w:r>
            <w:r w:rsidR="002F044F" w:rsidRPr="00A419E3">
              <w:rPr>
                <w:rFonts w:ascii="Times New Roman" w:eastAsia="Times New Roman" w:hAnsi="Times New Roman" w:cs="Times New Roman"/>
                <w:sz w:val="26"/>
                <w:szCs w:val="26"/>
                <w:lang w:eastAsia="ru-RU"/>
              </w:rPr>
              <w:t>величение доли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p>
        </w:tc>
        <w:tc>
          <w:tcPr>
            <w:tcW w:w="3190" w:type="dxa"/>
          </w:tcPr>
          <w:p w:rsidR="002F044F" w:rsidRPr="00A419E3" w:rsidRDefault="00FE03F8" w:rsidP="002F044F">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w:t>
            </w:r>
            <w:r w:rsidR="002F044F" w:rsidRPr="00A419E3">
              <w:rPr>
                <w:rFonts w:ascii="Times New Roman" w:eastAsia="Times New Roman" w:hAnsi="Times New Roman" w:cs="Times New Roman"/>
                <w:sz w:val="26"/>
                <w:szCs w:val="26"/>
                <w:lang w:eastAsia="ru-RU"/>
              </w:rPr>
              <w:t>величение числа детей, переданных за пределы Российской Федерации</w:t>
            </w:r>
          </w:p>
        </w:tc>
        <w:tc>
          <w:tcPr>
            <w:tcW w:w="3190" w:type="dxa"/>
          </w:tcPr>
          <w:p w:rsidR="00FE03F8"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Проведение информационной кампании по семейному устройству ребенка, оставшегося без попечения родителей, в семьи Российских граждан</w:t>
            </w:r>
          </w:p>
          <w:p w:rsidR="002F044F" w:rsidRPr="00A419E3" w:rsidRDefault="002F044F" w:rsidP="002F044F">
            <w:pPr>
              <w:spacing w:after="0" w:line="240" w:lineRule="auto"/>
              <w:rPr>
                <w:rFonts w:ascii="Times New Roman" w:eastAsia="Times New Roman" w:hAnsi="Times New Roman" w:cs="Times New Roman"/>
                <w:sz w:val="26"/>
                <w:szCs w:val="26"/>
                <w:lang w:eastAsia="ru-RU"/>
              </w:rPr>
            </w:pPr>
            <w:r w:rsidRPr="00A419E3">
              <w:rPr>
                <w:rFonts w:ascii="Times New Roman" w:eastAsia="Times New Roman" w:hAnsi="Times New Roman" w:cs="Times New Roman"/>
                <w:sz w:val="26"/>
                <w:szCs w:val="26"/>
                <w:lang w:eastAsia="ru-RU"/>
              </w:rPr>
              <w:t>Стимулирование и материальная поддержка граждан, принявших в семью на воспитание ребенка-инвалида, оставшегося без попечения родителей</w:t>
            </w:r>
          </w:p>
        </w:tc>
      </w:tr>
    </w:tbl>
    <w:p w:rsidR="002F044F" w:rsidRPr="00A419E3" w:rsidRDefault="002F044F" w:rsidP="002F044F">
      <w:pPr>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1530DB" w:rsidRPr="00C07976" w:rsidRDefault="001530DB" w:rsidP="00AA595D">
      <w:pPr>
        <w:spacing w:after="0" w:line="240" w:lineRule="auto"/>
        <w:ind w:firstLine="709"/>
        <w:jc w:val="center"/>
        <w:rPr>
          <w:rFonts w:ascii="Times New Roman" w:hAnsi="Times New Roman" w:cs="Times New Roman"/>
          <w:sz w:val="26"/>
          <w:szCs w:val="26"/>
        </w:rPr>
      </w:pPr>
    </w:p>
    <w:sectPr w:rsidR="001530DB" w:rsidRPr="00C07976" w:rsidSect="003B1D73">
      <w:headerReference w:type="default" r:id="rId9"/>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502" w:rsidRDefault="00DD6502" w:rsidP="00BE035D">
      <w:pPr>
        <w:spacing w:after="0" w:line="240" w:lineRule="auto"/>
      </w:pPr>
      <w:r>
        <w:separator/>
      </w:r>
    </w:p>
  </w:endnote>
  <w:endnote w:type="continuationSeparator" w:id="0">
    <w:p w:rsidR="00DD6502" w:rsidRDefault="00DD6502"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502" w:rsidRDefault="00DD6502" w:rsidP="00BE035D">
      <w:pPr>
        <w:spacing w:after="0" w:line="240" w:lineRule="auto"/>
      </w:pPr>
      <w:r>
        <w:separator/>
      </w:r>
    </w:p>
  </w:footnote>
  <w:footnote w:type="continuationSeparator" w:id="0">
    <w:p w:rsidR="00DD6502" w:rsidRDefault="00DD6502" w:rsidP="00BE03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115544"/>
      <w:docPartObj>
        <w:docPartGallery w:val="Page Numbers (Margins)"/>
        <w:docPartUnique/>
      </w:docPartObj>
    </w:sdtPr>
    <w:sdtEndPr/>
    <w:sdtContent>
      <w:p w:rsidR="00765116" w:rsidRDefault="00DD6502">
        <w:pPr>
          <w:pStyle w:val="a7"/>
        </w:pPr>
        <w:r>
          <w:rPr>
            <w:noProof/>
            <w:lang w:eastAsia="ru-RU"/>
          </w:rPr>
          <w:pict>
            <v:rect id="Прямоугольник 9" o:spid="_x0000_s2049"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" o:allowincell="f" stroked="f">
              <v:textbox>
                <w:txbxContent>
                  <w:sdt>
                    <w:sdtPr>
                      <w:rPr>
                        <w:rFonts w:asciiTheme="majorHAnsi" w:eastAsiaTheme="majorEastAsia" w:hAnsiTheme="majorHAnsi" w:cstheme="majorBidi"/>
                        <w:sz w:val="48"/>
                        <w:szCs w:val="48"/>
                      </w:rPr>
                      <w:id w:val="-1131474261"/>
                    </w:sdtPr>
                    <w:sdtEndPr/>
                    <w:sdtContent>
                      <w:p w:rsidR="00765116" w:rsidRDefault="00765116">
                        <w:pPr>
                          <w:jc w:val="center"/>
                          <w:rPr>
                            <w:rFonts w:asciiTheme="majorHAnsi" w:eastAsiaTheme="majorEastAsia" w:hAnsiTheme="majorHAnsi" w:cstheme="majorBidi"/>
                            <w:sz w:val="72"/>
                            <w:szCs w:val="72"/>
                          </w:rPr>
                        </w:pPr>
                        <w:r>
                          <w:rPr>
                            <w:rFonts w:eastAsiaTheme="minorEastAsia"/>
                          </w:rPr>
                          <w:fldChar w:fldCharType="begin"/>
                        </w:r>
                        <w:r>
                          <w:instrText>PAGE  \* MERGEFORMAT</w:instrText>
                        </w:r>
                        <w:r>
                          <w:rPr>
                            <w:rFonts w:eastAsiaTheme="minorEastAsia"/>
                          </w:rPr>
                          <w:fldChar w:fldCharType="separate"/>
                        </w:r>
                        <w:r w:rsidR="00EE388B" w:rsidRPr="00EE388B">
                          <w:rPr>
                            <w:rFonts w:asciiTheme="majorHAnsi" w:eastAsiaTheme="majorEastAsia" w:hAnsiTheme="majorHAnsi" w:cstheme="majorBidi"/>
                            <w:noProof/>
                            <w:sz w:val="48"/>
                            <w:szCs w:val="48"/>
                          </w:rPr>
                          <w:t>24</w:t>
                        </w:r>
                        <w:r>
                          <w:rPr>
                            <w:rFonts w:asciiTheme="majorHAnsi" w:eastAsiaTheme="majorEastAsia" w:hAnsiTheme="majorHAnsi" w:cstheme="majorBidi"/>
                            <w:sz w:val="48"/>
                            <w:szCs w:val="48"/>
                          </w:rPr>
                          <w:fldChar w:fldCharType="end"/>
                        </w:r>
                      </w:p>
                    </w:sdtContent>
                  </w:sdt>
                </w:txbxContent>
              </v:textbox>
              <w10:wrap anchorx="margin" anchory="page"/>
            </v:rect>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23BE5"/>
    <w:multiLevelType w:val="hybridMultilevel"/>
    <w:tmpl w:val="A98AC8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FE7451"/>
    <w:multiLevelType w:val="hybridMultilevel"/>
    <w:tmpl w:val="FDA2B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5B2B33"/>
    <w:multiLevelType w:val="hybridMultilevel"/>
    <w:tmpl w:val="EEA6EE1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942470E"/>
    <w:multiLevelType w:val="hybridMultilevel"/>
    <w:tmpl w:val="42088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2D7238"/>
    <w:multiLevelType w:val="hybridMultilevel"/>
    <w:tmpl w:val="29C4C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33FA0"/>
    <w:rsid w:val="00001959"/>
    <w:rsid w:val="00012039"/>
    <w:rsid w:val="00017C2C"/>
    <w:rsid w:val="00020278"/>
    <w:rsid w:val="0002314F"/>
    <w:rsid w:val="00035E41"/>
    <w:rsid w:val="00042CFD"/>
    <w:rsid w:val="00052190"/>
    <w:rsid w:val="00062976"/>
    <w:rsid w:val="00075C46"/>
    <w:rsid w:val="00083B83"/>
    <w:rsid w:val="00085CD3"/>
    <w:rsid w:val="000A2056"/>
    <w:rsid w:val="000D2463"/>
    <w:rsid w:val="000E463C"/>
    <w:rsid w:val="00106DEC"/>
    <w:rsid w:val="0010700A"/>
    <w:rsid w:val="0011097F"/>
    <w:rsid w:val="001360AF"/>
    <w:rsid w:val="00143696"/>
    <w:rsid w:val="001530DB"/>
    <w:rsid w:val="00155636"/>
    <w:rsid w:val="0015678D"/>
    <w:rsid w:val="00163182"/>
    <w:rsid w:val="00165569"/>
    <w:rsid w:val="00194FEA"/>
    <w:rsid w:val="001A042A"/>
    <w:rsid w:val="001B4557"/>
    <w:rsid w:val="001C1A65"/>
    <w:rsid w:val="002171EA"/>
    <w:rsid w:val="00237C55"/>
    <w:rsid w:val="002626E9"/>
    <w:rsid w:val="002666A8"/>
    <w:rsid w:val="002721FB"/>
    <w:rsid w:val="00274ACF"/>
    <w:rsid w:val="00277EE6"/>
    <w:rsid w:val="00286C33"/>
    <w:rsid w:val="00291120"/>
    <w:rsid w:val="00297E9C"/>
    <w:rsid w:val="002A304D"/>
    <w:rsid w:val="002A385F"/>
    <w:rsid w:val="002B0044"/>
    <w:rsid w:val="002C6342"/>
    <w:rsid w:val="002D0DC9"/>
    <w:rsid w:val="002D5EC5"/>
    <w:rsid w:val="002F044F"/>
    <w:rsid w:val="002F1FCB"/>
    <w:rsid w:val="00300103"/>
    <w:rsid w:val="00302B2F"/>
    <w:rsid w:val="003241BA"/>
    <w:rsid w:val="00326419"/>
    <w:rsid w:val="00327755"/>
    <w:rsid w:val="00340046"/>
    <w:rsid w:val="0036050A"/>
    <w:rsid w:val="00367DF7"/>
    <w:rsid w:val="00386731"/>
    <w:rsid w:val="0039069F"/>
    <w:rsid w:val="00391157"/>
    <w:rsid w:val="0039374D"/>
    <w:rsid w:val="00393D19"/>
    <w:rsid w:val="00394254"/>
    <w:rsid w:val="003A189B"/>
    <w:rsid w:val="003A3344"/>
    <w:rsid w:val="003B0F06"/>
    <w:rsid w:val="003B1D73"/>
    <w:rsid w:val="003B232A"/>
    <w:rsid w:val="003C3F24"/>
    <w:rsid w:val="003C4B52"/>
    <w:rsid w:val="003D7CD4"/>
    <w:rsid w:val="003F1657"/>
    <w:rsid w:val="003F5CE9"/>
    <w:rsid w:val="004003A5"/>
    <w:rsid w:val="00404936"/>
    <w:rsid w:val="00405658"/>
    <w:rsid w:val="004105E4"/>
    <w:rsid w:val="0041139B"/>
    <w:rsid w:val="00414CF4"/>
    <w:rsid w:val="00426462"/>
    <w:rsid w:val="004708E9"/>
    <w:rsid w:val="00472A12"/>
    <w:rsid w:val="00477478"/>
    <w:rsid w:val="004A05CA"/>
    <w:rsid w:val="004A24DB"/>
    <w:rsid w:val="004B5837"/>
    <w:rsid w:val="004B7D4A"/>
    <w:rsid w:val="004B7EA1"/>
    <w:rsid w:val="004C4397"/>
    <w:rsid w:val="004E709E"/>
    <w:rsid w:val="0050281B"/>
    <w:rsid w:val="00504F22"/>
    <w:rsid w:val="00506DA2"/>
    <w:rsid w:val="00521847"/>
    <w:rsid w:val="00523D0D"/>
    <w:rsid w:val="00526657"/>
    <w:rsid w:val="00527010"/>
    <w:rsid w:val="005337CF"/>
    <w:rsid w:val="0055691C"/>
    <w:rsid w:val="00567609"/>
    <w:rsid w:val="00570CC2"/>
    <w:rsid w:val="005719CB"/>
    <w:rsid w:val="0057292A"/>
    <w:rsid w:val="0058347D"/>
    <w:rsid w:val="005B0B64"/>
    <w:rsid w:val="005C75E8"/>
    <w:rsid w:val="005F4F35"/>
    <w:rsid w:val="00601602"/>
    <w:rsid w:val="00605D7A"/>
    <w:rsid w:val="006146F1"/>
    <w:rsid w:val="00615469"/>
    <w:rsid w:val="0062056F"/>
    <w:rsid w:val="00622FCF"/>
    <w:rsid w:val="00662354"/>
    <w:rsid w:val="00662982"/>
    <w:rsid w:val="006656A3"/>
    <w:rsid w:val="00665CF8"/>
    <w:rsid w:val="006703AC"/>
    <w:rsid w:val="00692FA5"/>
    <w:rsid w:val="00696D33"/>
    <w:rsid w:val="006A2AFD"/>
    <w:rsid w:val="006B01BB"/>
    <w:rsid w:val="006B2994"/>
    <w:rsid w:val="006D67BF"/>
    <w:rsid w:val="006E0DA5"/>
    <w:rsid w:val="006E5667"/>
    <w:rsid w:val="00701E66"/>
    <w:rsid w:val="00724279"/>
    <w:rsid w:val="007270DF"/>
    <w:rsid w:val="00733E7F"/>
    <w:rsid w:val="0073440B"/>
    <w:rsid w:val="00743941"/>
    <w:rsid w:val="007464BF"/>
    <w:rsid w:val="00747044"/>
    <w:rsid w:val="00755B52"/>
    <w:rsid w:val="00756E03"/>
    <w:rsid w:val="00765116"/>
    <w:rsid w:val="007674FA"/>
    <w:rsid w:val="007718F6"/>
    <w:rsid w:val="00781839"/>
    <w:rsid w:val="007864C3"/>
    <w:rsid w:val="007A2BE1"/>
    <w:rsid w:val="007A3B2E"/>
    <w:rsid w:val="007B0A21"/>
    <w:rsid w:val="007C1951"/>
    <w:rsid w:val="007C345E"/>
    <w:rsid w:val="007C4C34"/>
    <w:rsid w:val="007E7ECB"/>
    <w:rsid w:val="007F5E64"/>
    <w:rsid w:val="007F5EC1"/>
    <w:rsid w:val="00801579"/>
    <w:rsid w:val="00805BBC"/>
    <w:rsid w:val="0080654E"/>
    <w:rsid w:val="00813E7F"/>
    <w:rsid w:val="0085330A"/>
    <w:rsid w:val="008665B5"/>
    <w:rsid w:val="00867B92"/>
    <w:rsid w:val="00886609"/>
    <w:rsid w:val="00887653"/>
    <w:rsid w:val="00892368"/>
    <w:rsid w:val="008A6013"/>
    <w:rsid w:val="008B1FCC"/>
    <w:rsid w:val="008B773F"/>
    <w:rsid w:val="008F5478"/>
    <w:rsid w:val="008F60F3"/>
    <w:rsid w:val="0090195D"/>
    <w:rsid w:val="00903E55"/>
    <w:rsid w:val="009101ED"/>
    <w:rsid w:val="00933FA0"/>
    <w:rsid w:val="0093430B"/>
    <w:rsid w:val="00935C6E"/>
    <w:rsid w:val="009449B4"/>
    <w:rsid w:val="00963FE5"/>
    <w:rsid w:val="009655BC"/>
    <w:rsid w:val="00972248"/>
    <w:rsid w:val="009A2F43"/>
    <w:rsid w:val="009C5CC2"/>
    <w:rsid w:val="009E4A42"/>
    <w:rsid w:val="009F54F4"/>
    <w:rsid w:val="00A04F18"/>
    <w:rsid w:val="00A05A71"/>
    <w:rsid w:val="00A05D19"/>
    <w:rsid w:val="00A1010A"/>
    <w:rsid w:val="00A227F2"/>
    <w:rsid w:val="00A2431C"/>
    <w:rsid w:val="00A27807"/>
    <w:rsid w:val="00A33DF7"/>
    <w:rsid w:val="00A360A7"/>
    <w:rsid w:val="00A40BB7"/>
    <w:rsid w:val="00A419E3"/>
    <w:rsid w:val="00A43C97"/>
    <w:rsid w:val="00A5249C"/>
    <w:rsid w:val="00A55A04"/>
    <w:rsid w:val="00A702C8"/>
    <w:rsid w:val="00AA09AC"/>
    <w:rsid w:val="00AA1174"/>
    <w:rsid w:val="00AA2151"/>
    <w:rsid w:val="00AA595D"/>
    <w:rsid w:val="00AA6EF2"/>
    <w:rsid w:val="00AB094C"/>
    <w:rsid w:val="00AB34B8"/>
    <w:rsid w:val="00AF43B4"/>
    <w:rsid w:val="00B0048A"/>
    <w:rsid w:val="00B009BC"/>
    <w:rsid w:val="00B0104B"/>
    <w:rsid w:val="00B014D7"/>
    <w:rsid w:val="00B11015"/>
    <w:rsid w:val="00B1511D"/>
    <w:rsid w:val="00B24BA9"/>
    <w:rsid w:val="00B26CB7"/>
    <w:rsid w:val="00B3230A"/>
    <w:rsid w:val="00B40CD7"/>
    <w:rsid w:val="00B52A46"/>
    <w:rsid w:val="00B6117F"/>
    <w:rsid w:val="00B6164A"/>
    <w:rsid w:val="00B63577"/>
    <w:rsid w:val="00B63DE9"/>
    <w:rsid w:val="00B63EAC"/>
    <w:rsid w:val="00B7154E"/>
    <w:rsid w:val="00B75F4B"/>
    <w:rsid w:val="00B82A31"/>
    <w:rsid w:val="00B958C4"/>
    <w:rsid w:val="00BA14C7"/>
    <w:rsid w:val="00BA3AF8"/>
    <w:rsid w:val="00BA3DC2"/>
    <w:rsid w:val="00BA3DF0"/>
    <w:rsid w:val="00BA7BB9"/>
    <w:rsid w:val="00BB030F"/>
    <w:rsid w:val="00BB2FA6"/>
    <w:rsid w:val="00BB335F"/>
    <w:rsid w:val="00BC38FC"/>
    <w:rsid w:val="00BD1B70"/>
    <w:rsid w:val="00BE035D"/>
    <w:rsid w:val="00BE370C"/>
    <w:rsid w:val="00C07976"/>
    <w:rsid w:val="00C320DD"/>
    <w:rsid w:val="00C447BD"/>
    <w:rsid w:val="00C73CBC"/>
    <w:rsid w:val="00C75392"/>
    <w:rsid w:val="00C8248C"/>
    <w:rsid w:val="00C84B68"/>
    <w:rsid w:val="00CA2E3E"/>
    <w:rsid w:val="00CB1D79"/>
    <w:rsid w:val="00CE5DF1"/>
    <w:rsid w:val="00CE67C0"/>
    <w:rsid w:val="00CF7600"/>
    <w:rsid w:val="00D00945"/>
    <w:rsid w:val="00D01DB0"/>
    <w:rsid w:val="00D0701C"/>
    <w:rsid w:val="00D16C87"/>
    <w:rsid w:val="00D419CA"/>
    <w:rsid w:val="00D5114A"/>
    <w:rsid w:val="00D57658"/>
    <w:rsid w:val="00D57AB0"/>
    <w:rsid w:val="00D62FD9"/>
    <w:rsid w:val="00D708CF"/>
    <w:rsid w:val="00D70EBB"/>
    <w:rsid w:val="00D80B82"/>
    <w:rsid w:val="00D9371C"/>
    <w:rsid w:val="00D97906"/>
    <w:rsid w:val="00D9795F"/>
    <w:rsid w:val="00DA784A"/>
    <w:rsid w:val="00DB66DA"/>
    <w:rsid w:val="00DB67DD"/>
    <w:rsid w:val="00DC7696"/>
    <w:rsid w:val="00DD423A"/>
    <w:rsid w:val="00DD44A6"/>
    <w:rsid w:val="00DD6502"/>
    <w:rsid w:val="00DE3BD9"/>
    <w:rsid w:val="00DF74DA"/>
    <w:rsid w:val="00E02EFE"/>
    <w:rsid w:val="00E03BF8"/>
    <w:rsid w:val="00E444BA"/>
    <w:rsid w:val="00E91C2D"/>
    <w:rsid w:val="00E95861"/>
    <w:rsid w:val="00EA0650"/>
    <w:rsid w:val="00EA5325"/>
    <w:rsid w:val="00EB22C5"/>
    <w:rsid w:val="00EB494D"/>
    <w:rsid w:val="00EE388B"/>
    <w:rsid w:val="00EF4997"/>
    <w:rsid w:val="00F0408E"/>
    <w:rsid w:val="00F208F2"/>
    <w:rsid w:val="00F226AB"/>
    <w:rsid w:val="00F30A96"/>
    <w:rsid w:val="00F5354E"/>
    <w:rsid w:val="00F86CE7"/>
    <w:rsid w:val="00FA35D5"/>
    <w:rsid w:val="00FB3530"/>
    <w:rsid w:val="00FB7244"/>
    <w:rsid w:val="00FD5961"/>
    <w:rsid w:val="00FD7490"/>
    <w:rsid w:val="00FE03F8"/>
    <w:rsid w:val="00FE2BA8"/>
    <w:rsid w:val="00FE33F2"/>
    <w:rsid w:val="00FE7A7E"/>
    <w:rsid w:val="00FF29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A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uiPriority w:val="59"/>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E035D"/>
  </w:style>
  <w:style w:type="paragraph" w:styleId="a9">
    <w:name w:val="footer"/>
    <w:basedOn w:val="a"/>
    <w:link w:val="aa"/>
    <w:uiPriority w:val="99"/>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uiPriority w:val="59"/>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E035D"/>
  </w:style>
  <w:style w:type="paragraph" w:styleId="a9">
    <w:name w:val="footer"/>
    <w:basedOn w:val="a"/>
    <w:link w:val="aa"/>
    <w:uiPriority w:val="99"/>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E59C0-D8FD-4FC1-84B8-5089115A9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24</Pages>
  <Words>9303</Words>
  <Characters>53032</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Москалёва</cp:lastModifiedBy>
  <cp:revision>274</cp:revision>
  <cp:lastPrinted>2012-08-07T05:20:00Z</cp:lastPrinted>
  <dcterms:created xsi:type="dcterms:W3CDTF">2012-08-01T17:36:00Z</dcterms:created>
  <dcterms:modified xsi:type="dcterms:W3CDTF">2012-11-15T10:37:00Z</dcterms:modified>
</cp:coreProperties>
</file>